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0145300005221000425</w:t>
      </w:r>
    </w:p>
    <w:p w14:paraId="0B065B9E" w14:textId="0DF578F2" w:rsidR="00834391" w:rsidRDefault="00834391" w:rsidP="00834391">
      <w:pPr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12 октября 2021 г.</w:t>
      </w:r>
      <w:bookmarkStart w:id="0" w:name="_GoBack"/>
      <w:bookmarkEnd w:id="0"/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75EF166E" w14:textId="0A908A4E" w:rsidR="00517A3D" w:rsidRDefault="0074654B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</w:t>
      </w:r>
      <w:r w:rsidR="00494BDF">
        <w:rPr>
          <w:rFonts w:eastAsia="Times New Roman"/>
          <w:sz w:val="22"/>
          <w:szCs w:val="22"/>
        </w:rPr>
        <w:t>оссийская Федерация, 188643, Ленинградская обл, Всеволожский р-н, Всеволожск г, Ш КОЛТУШСКОЕ, 138</w:t>
      </w:r>
    </w:p>
    <w:p w14:paraId="5C132466" w14:textId="06A4A071" w:rsidR="00517A3D" w:rsidRPr="00984AF5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984AF5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84AF5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84AF5">
              <w:rPr>
                <w:rFonts w:eastAsia="Times New Roman"/>
                <w:sz w:val="22"/>
                <w:szCs w:val="22"/>
              </w:rPr>
              <w:t>МУНИЦИПАЛЬНОЕ КАЗЕННОЕ УЧРЕЖДЕНИЕ "ЦЕНТР МУНИЦИПАЛЬНЫХ УСЛУГ" МУНИЦИПАЛЬНОГО ОБРАЗОВАНИЯ "ВСЕВОЛОЖСКИЙ МУНИЦИПАЛЬНЫЙ РАЙОН" ЛЕНИНГРАДСКОЙ ОБЛАСТИ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188640, Ленинградская обл, Всеволожский р-н, Всеволожск г, Колтушское, ДОМ 138А, КАБИНЕТ 101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Оказание услуг по доступу в сеть Интернет и организации выделенных каналов связи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213470307698847030100100090016110242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1241866B" w14:textId="77777777">
        <w:tc>
          <w:tcPr>
            <w:tcW w:w="7729" w:type="dxa"/>
            <w:shd w:val="clear" w:color="auto" w:fill="auto"/>
          </w:tcPr>
          <w:p w14:paraId="4DE62C6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68AD202C" w14:textId="77777777">
        <w:tc>
          <w:tcPr>
            <w:tcW w:w="7729" w:type="dxa"/>
            <w:shd w:val="clear" w:color="auto" w:fill="auto"/>
          </w:tcPr>
          <w:p w14:paraId="76CE700A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EA-118706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984AF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84AF5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E0F9C6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B8319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53667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EA-118706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8FB42F" w14:textId="77777777" w:rsidR="00517A3D" w:rsidRPr="00984AF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84AF5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570042B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B75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2A439AE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145775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00281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5525D77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EFFA4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614DF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EA-118706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F98E5F" w14:textId="77777777" w:rsidR="00517A3D" w:rsidRPr="00984AF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984AF5">
              <w:rPr>
                <w:rFonts w:eastAsia="Times New Roman"/>
                <w:sz w:val="22"/>
                <w:szCs w:val="22"/>
              </w:rPr>
              <w:t>ОБЩЕСТВО С ОГРАНИЧЕННОЙ ОТВЕТСТВЕННОСТЬЮ "ВСЕВНЕТ"</w:t>
            </w:r>
          </w:p>
          <w:p w14:paraId="1FD7937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4703078495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41754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3DFDD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33FE60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68EBA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7F3686B9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4401595D" w14:textId="34178DB8" w:rsidR="00517A3D" w:rsidRPr="00984AF5" w:rsidRDefault="00494BDF" w:rsidP="00984AF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7625817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7C7A9B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1C61E15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87CCE3E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700E65C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489215FD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DFF2023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2DA2148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53B801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6AE411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603B914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7E02BDB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41E9120A" w14:textId="77777777" w:rsidR="009F3D5D" w:rsidRDefault="009F3D5D"/>
    <w:sectPr w:rsidR="009F3D5D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2FA8831D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74654B">
      <w:rPr>
        <w:sz w:val="22"/>
        <w:szCs w:val="22"/>
      </w:rPr>
      <w:t>340/21у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74654B"/>
    <w:rsid w:val="00834391"/>
    <w:rsid w:val="00984AF5"/>
    <w:rsid w:val="009F3D5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74654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74654B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2215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5</cp:revision>
  <dcterms:created xsi:type="dcterms:W3CDTF">2021-10-11T11:16:00Z</dcterms:created>
  <dcterms:modified xsi:type="dcterms:W3CDTF">2021-10-12T12:10:00Z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