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7836" w:rsidRDefault="006A3FB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D7836" w:rsidRDefault="006A3FB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автомобильных дорог общего пользования местного значения"</w:t>
      </w:r>
    </w:p>
    <w:p w:rsidR="007D7836" w:rsidRPr="000C1436" w:rsidRDefault="006A3FBC">
      <w:pPr>
        <w:ind w:firstLine="567"/>
        <w:jc w:val="center"/>
        <w:rPr>
          <w:rFonts w:eastAsia="Times New Roman"/>
          <w:b/>
          <w:bCs/>
        </w:rPr>
      </w:pPr>
      <w:r w:rsidRPr="000C143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C1436">
        <w:rPr>
          <w:rFonts w:eastAsia="Times New Roman"/>
          <w:b/>
          <w:bCs/>
          <w:sz w:val="20"/>
          <w:szCs w:val="20"/>
        </w:rPr>
        <w:t xml:space="preserve"> 0145300015821000009) </w:t>
      </w:r>
    </w:p>
    <w:p w:rsidR="007D7836" w:rsidRPr="000C1436" w:rsidRDefault="007D7836">
      <w:pPr>
        <w:ind w:firstLine="567"/>
        <w:jc w:val="center"/>
        <w:rPr>
          <w:sz w:val="20"/>
          <w:szCs w:val="20"/>
        </w:rPr>
      </w:pPr>
    </w:p>
    <w:p w:rsidR="007D7836" w:rsidRPr="000C1436" w:rsidRDefault="000C1436" w:rsidP="000C1436">
      <w:pPr>
        <w:jc w:val="right"/>
      </w:pPr>
      <w:r>
        <w:rPr>
          <w:rFonts w:eastAsia="Times New Roman"/>
          <w:sz w:val="20"/>
          <w:szCs w:val="20"/>
        </w:rPr>
        <w:t>д. Горбунки</w:t>
      </w:r>
      <w:r w:rsidRPr="00861ED0">
        <w:rPr>
          <w:rFonts w:eastAsia="Times New Roman"/>
          <w:sz w:val="20"/>
          <w:szCs w:val="20"/>
        </w:rPr>
        <w:t xml:space="preserve">  </w:t>
      </w:r>
      <w:r>
        <w:rPr>
          <w:rFonts w:eastAsia="Times New Roman"/>
          <w:sz w:val="20"/>
          <w:szCs w:val="20"/>
        </w:rPr>
        <w:t xml:space="preserve">                                                                                                                                     </w:t>
      </w:r>
      <w:r w:rsidRPr="00861ED0">
        <w:rPr>
          <w:rFonts w:eastAsia="Times New Roman"/>
          <w:sz w:val="20"/>
          <w:szCs w:val="20"/>
        </w:rPr>
        <w:t xml:space="preserve">                        </w:t>
      </w:r>
      <w:r w:rsidR="006A3FBC" w:rsidRPr="000C1436">
        <w:rPr>
          <w:rFonts w:eastAsia="Times New Roman"/>
          <w:sz w:val="20"/>
          <w:szCs w:val="20"/>
        </w:rPr>
        <w:t>12.10.</w:t>
      </w:r>
      <w:r>
        <w:rPr>
          <w:rFonts w:eastAsia="Times New Roman"/>
          <w:sz w:val="20"/>
          <w:szCs w:val="20"/>
        </w:rPr>
        <w:t>2021</w:t>
      </w:r>
    </w:p>
    <w:p w:rsidR="007D7836" w:rsidRPr="000C1436" w:rsidRDefault="007D7836">
      <w:pPr>
        <w:ind w:firstLine="567"/>
        <w:rPr>
          <w:rFonts w:eastAsia="Times New Roman"/>
          <w:sz w:val="20"/>
          <w:szCs w:val="20"/>
        </w:rPr>
      </w:pPr>
    </w:p>
    <w:p w:rsidR="007D7836" w:rsidRPr="000C1436" w:rsidRDefault="006A3FBC">
      <w:r w:rsidRPr="000C1436">
        <w:rPr>
          <w:rFonts w:eastAsia="Times New Roman"/>
          <w:sz w:val="20"/>
          <w:szCs w:val="20"/>
        </w:rPr>
        <w:t>Заказчик: МЕСТНАЯ АДМИНИСТРАЦИЯ</w:t>
      </w:r>
      <w:r w:rsidRPr="000C1436">
        <w:rPr>
          <w:rFonts w:eastAsia="Times New Roman"/>
          <w:sz w:val="20"/>
          <w:szCs w:val="20"/>
        </w:rPr>
        <w:t xml:space="preserve"> МУНИЦИПАЛЬНОГО ОБРАЗОВАНИЯ ГОРБУНКОВСКОЕ СЕЛЬСКОЕ ПОСЕЛЕНИЕ МУНИЦИПАЛЬНОГО ОБРАЗОВАНИЯ ЛОМОНОСОВСКОГО МУНИЦИПАЛЬНОГО РАЙОНА ЛЕНИНГРАДСКОЙ ОБЛАСТИ</w:t>
      </w:r>
    </w:p>
    <w:p w:rsidR="007D7836" w:rsidRPr="000C1436" w:rsidRDefault="007D7836">
      <w:pPr>
        <w:rPr>
          <w:rFonts w:eastAsia="Times New Roman"/>
          <w:sz w:val="20"/>
          <w:szCs w:val="20"/>
        </w:rPr>
      </w:pPr>
    </w:p>
    <w:p w:rsidR="007D7836" w:rsidRPr="000C1436" w:rsidRDefault="006A3FB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C143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C1436">
        <w:rPr>
          <w:rFonts w:eastAsia="Times New Roman"/>
          <w:sz w:val="20"/>
          <w:szCs w:val="20"/>
        </w:rPr>
        <w:t xml:space="preserve">: Ремонт автомобильных дорог общего пользования местного значения </w:t>
      </w:r>
    </w:p>
    <w:p w:rsidR="007D7836" w:rsidRPr="000C1436" w:rsidRDefault="007D7836">
      <w:pPr>
        <w:rPr>
          <w:rFonts w:eastAsia="Times New Roman"/>
          <w:sz w:val="20"/>
          <w:szCs w:val="20"/>
        </w:rPr>
      </w:pPr>
    </w:p>
    <w:p w:rsidR="007D7836" w:rsidRDefault="006A3FB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</w:t>
      </w:r>
      <w:r>
        <w:rPr>
          <w:rFonts w:eastAsia="Times New Roman"/>
          <w:sz w:val="20"/>
          <w:szCs w:val="20"/>
        </w:rPr>
        <w:t>д закупки: 213472000722247250100100150014211244</w:t>
      </w:r>
    </w:p>
    <w:p w:rsidR="007D7836" w:rsidRDefault="007D7836"/>
    <w:p w:rsidR="007D7836" w:rsidRDefault="006A3FB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1 448</w:t>
      </w:r>
      <w:r w:rsidR="000C1436">
        <w:rPr>
          <w:rFonts w:eastAsia="Times New Roman"/>
          <w:sz w:val="20"/>
          <w:szCs w:val="20"/>
        </w:rPr>
        <w:t> </w:t>
      </w:r>
      <w:r>
        <w:rPr>
          <w:rFonts w:eastAsia="Times New Roman"/>
          <w:sz w:val="20"/>
          <w:szCs w:val="20"/>
        </w:rPr>
        <w:t>767</w:t>
      </w:r>
      <w:r w:rsidR="000C1436">
        <w:rPr>
          <w:rFonts w:eastAsia="Times New Roman"/>
          <w:sz w:val="20"/>
          <w:szCs w:val="20"/>
        </w:rPr>
        <w:t xml:space="preserve"> рублей </w:t>
      </w:r>
      <w:r>
        <w:rPr>
          <w:rFonts w:eastAsia="Times New Roman"/>
          <w:sz w:val="20"/>
          <w:szCs w:val="20"/>
        </w:rPr>
        <w:t xml:space="preserve">20 </w:t>
      </w:r>
      <w:r w:rsidR="000C1436">
        <w:rPr>
          <w:rFonts w:eastAsia="Times New Roman"/>
          <w:sz w:val="20"/>
          <w:szCs w:val="20"/>
        </w:rPr>
        <w:t>копеек</w:t>
      </w:r>
      <w:r>
        <w:rPr>
          <w:rFonts w:eastAsia="Times New Roman"/>
          <w:sz w:val="20"/>
          <w:szCs w:val="20"/>
        </w:rPr>
        <w:t>.</w:t>
      </w:r>
    </w:p>
    <w:p w:rsidR="007D7836" w:rsidRPr="000C1436" w:rsidRDefault="007D7836">
      <w:pPr>
        <w:rPr>
          <w:rFonts w:eastAsia="Times New Roman"/>
          <w:sz w:val="20"/>
          <w:szCs w:val="20"/>
        </w:rPr>
      </w:pPr>
    </w:p>
    <w:p w:rsidR="000C1436" w:rsidRDefault="000C1436" w:rsidP="000C1436">
      <w:pPr>
        <w:rPr>
          <w:sz w:val="20"/>
          <w:szCs w:val="20"/>
        </w:rPr>
      </w:pPr>
      <w:r w:rsidRPr="00475E3A">
        <w:rPr>
          <w:rFonts w:eastAsia="Times New Roman"/>
          <w:sz w:val="20"/>
          <w:szCs w:val="20"/>
        </w:rPr>
        <w:t>На заседании аукционной комиссии присутствуют (3 из 5):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D7836">
        <w:tc>
          <w:tcPr>
            <w:tcW w:w="3400" w:type="dxa"/>
            <w:shd w:val="clear" w:color="auto" w:fill="auto"/>
          </w:tcPr>
          <w:p w:rsidR="007D7836" w:rsidRDefault="006A3FB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7836" w:rsidRDefault="006A3FBC">
            <w:proofErr w:type="spellStart"/>
            <w:r>
              <w:rPr>
                <w:sz w:val="20"/>
                <w:szCs w:val="20"/>
                <w:lang w:val="en-US"/>
              </w:rPr>
              <w:t>Руш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7836" w:rsidRDefault="006A3F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D7836">
        <w:tc>
          <w:tcPr>
            <w:tcW w:w="3400" w:type="dxa"/>
            <w:shd w:val="clear" w:color="auto" w:fill="auto"/>
          </w:tcPr>
          <w:p w:rsidR="007D7836" w:rsidRDefault="006A3F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7836" w:rsidRDefault="006A3FBC">
            <w:proofErr w:type="spellStart"/>
            <w:r>
              <w:rPr>
                <w:sz w:val="20"/>
                <w:szCs w:val="20"/>
                <w:lang w:val="en-US"/>
              </w:rPr>
              <w:t>Филимонова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7836" w:rsidRDefault="006A3F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D7836">
        <w:tc>
          <w:tcPr>
            <w:tcW w:w="3400" w:type="dxa"/>
            <w:shd w:val="clear" w:color="auto" w:fill="auto"/>
          </w:tcPr>
          <w:p w:rsidR="007D7836" w:rsidRDefault="006A3F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7836" w:rsidRDefault="006A3FBC">
            <w:proofErr w:type="spellStart"/>
            <w:r>
              <w:rPr>
                <w:sz w:val="20"/>
                <w:szCs w:val="20"/>
                <w:lang w:val="en-US"/>
              </w:rPr>
              <w:t>Мальцев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7836" w:rsidRDefault="006A3F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D7836" w:rsidRDefault="007D7836">
      <w:pPr>
        <w:rPr>
          <w:rFonts w:eastAsia="Times New Roman"/>
          <w:sz w:val="20"/>
          <w:szCs w:val="20"/>
        </w:rPr>
      </w:pPr>
    </w:p>
    <w:p w:rsidR="007D7836" w:rsidRDefault="006A3FBC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7D7836" w:rsidRDefault="007D7836">
      <w:pPr>
        <w:rPr>
          <w:rFonts w:eastAsia="Times New Roman"/>
          <w:sz w:val="20"/>
          <w:szCs w:val="20"/>
        </w:rPr>
      </w:pPr>
    </w:p>
    <w:p w:rsidR="007D7836" w:rsidRDefault="006A3FB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D7836" w:rsidRDefault="007D783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7D783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D7836" w:rsidRDefault="006A3FBC">
            <w:r>
              <w:rPr>
                <w:rFonts w:eastAsia="Times New Roman"/>
                <w:sz w:val="20"/>
                <w:szCs w:val="20"/>
              </w:rPr>
              <w:t xml:space="preserve">Сведения </w:t>
            </w:r>
            <w:r>
              <w:rPr>
                <w:rFonts w:eastAsia="Times New Roman"/>
                <w:sz w:val="20"/>
                <w:szCs w:val="20"/>
              </w:rPr>
              <w:t>об участниках аукциона:</w:t>
            </w:r>
          </w:p>
        </w:tc>
      </w:tr>
      <w:tr w:rsidR="007D783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D7836" w:rsidRDefault="006A3F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D7836" w:rsidRDefault="006A3F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D7836" w:rsidRDefault="006A3F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D783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7836" w:rsidRDefault="006A3F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EA-119662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7836" w:rsidRDefault="006A3FBC">
            <w:r w:rsidRPr="000C1436">
              <w:rPr>
                <w:sz w:val="20"/>
                <w:szCs w:val="20"/>
              </w:rPr>
              <w:t>ОБЩЕСТВО С ОГРАНИЧЕННОЙ ОТВЕТСТВЕННОСТЬЮ "МЕРТОН" / 7842474999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7836" w:rsidRDefault="006A3FB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1 347 353,44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D783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7836" w:rsidRDefault="006A3F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EA-119502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7836" w:rsidRDefault="000C1436">
            <w:r>
              <w:rPr>
                <w:sz w:val="20"/>
                <w:szCs w:val="20"/>
              </w:rPr>
              <w:t xml:space="preserve">ИП </w:t>
            </w:r>
            <w:r w:rsidR="006A3FBC">
              <w:rPr>
                <w:sz w:val="20"/>
                <w:szCs w:val="20"/>
                <w:lang w:val="en-US"/>
              </w:rPr>
              <w:t>АРУТЮНЯН ГАГИК ВАНИЧКОВИЧ / 472004846604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7836" w:rsidRDefault="006A3FB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1 354 597,28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D7836" w:rsidRDefault="007D783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7D7836">
        <w:tc>
          <w:tcPr>
            <w:tcW w:w="9976" w:type="dxa"/>
            <w:gridSpan w:val="4"/>
            <w:shd w:val="clear" w:color="auto" w:fill="auto"/>
          </w:tcPr>
          <w:p w:rsidR="007D7836" w:rsidRDefault="006A3FB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D783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D7836" w:rsidRDefault="006A3F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D7836" w:rsidRDefault="006A3FB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D7836" w:rsidRDefault="006A3F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D7836" w:rsidRDefault="006A3FB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D783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7836" w:rsidRDefault="006A3F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C1436">
              <w:rPr>
                <w:sz w:val="20"/>
                <w:szCs w:val="20"/>
              </w:rPr>
              <w:t>-119662</w:t>
            </w:r>
          </w:p>
          <w:p w:rsidR="007D7836" w:rsidRDefault="006A3FBC">
            <w:pPr>
              <w:pStyle w:val="af0"/>
            </w:pPr>
            <w:r w:rsidRPr="000C1436">
              <w:rPr>
                <w:sz w:val="20"/>
                <w:szCs w:val="20"/>
              </w:rPr>
              <w:t>ОБЩЕСТВО С ОГРАНИЧЕННОЙ ОТВЕТСТВЕННОСТЬЮ "МЕРТОН"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7836" w:rsidRPr="000C1436" w:rsidRDefault="000C1436">
            <w:pPr>
              <w:pStyle w:val="af0"/>
              <w:rPr>
                <w:sz w:val="20"/>
                <w:szCs w:val="20"/>
              </w:rPr>
            </w:pPr>
            <w:r w:rsidRPr="000C1436">
              <w:rPr>
                <w:sz w:val="20"/>
                <w:szCs w:val="20"/>
              </w:rPr>
              <w:t>Не соответствует</w:t>
            </w:r>
          </w:p>
          <w:p w:rsidR="000C1436" w:rsidRPr="000C1436" w:rsidRDefault="000C1436">
            <w:pPr>
              <w:pStyle w:val="af0"/>
              <w:rPr>
                <w:sz w:val="20"/>
                <w:szCs w:val="20"/>
              </w:rPr>
            </w:pPr>
          </w:p>
          <w:p w:rsidR="000C1436" w:rsidRPr="000C1436" w:rsidRDefault="000C1436" w:rsidP="000C1436">
            <w:pPr>
              <w:pStyle w:val="af0"/>
              <w:rPr>
                <w:sz w:val="20"/>
                <w:szCs w:val="20"/>
              </w:rPr>
            </w:pPr>
            <w:r w:rsidRPr="000C1436">
              <w:rPr>
                <w:sz w:val="20"/>
                <w:szCs w:val="20"/>
              </w:rPr>
              <w:t>не соответствующей требованиям, установленным документацией о таком аукционе по основаниям пункта 1 части 6 статьи 69 Федерального закона от 05.04.2013 №44-ФЗ</w:t>
            </w:r>
            <w:r>
              <w:rPr>
                <w:sz w:val="20"/>
                <w:szCs w:val="20"/>
              </w:rPr>
              <w:t xml:space="preserve">, </w:t>
            </w:r>
            <w:r w:rsidRPr="000C1436">
              <w:rPr>
                <w:sz w:val="20"/>
                <w:szCs w:val="20"/>
              </w:rPr>
              <w:t>а именно:</w:t>
            </w:r>
          </w:p>
          <w:p w:rsidR="000C1436" w:rsidRDefault="000C1436" w:rsidP="000C1436">
            <w:pPr>
              <w:pStyle w:val="af0"/>
            </w:pPr>
            <w:r w:rsidRPr="000C1436">
              <w:rPr>
                <w:sz w:val="20"/>
                <w:szCs w:val="20"/>
              </w:rPr>
              <w:t>непредставление документов и информации, которые</w:t>
            </w:r>
            <w:r>
              <w:rPr>
                <w:sz w:val="20"/>
                <w:szCs w:val="20"/>
              </w:rPr>
              <w:t xml:space="preserve"> </w:t>
            </w:r>
            <w:r w:rsidRPr="000C1436">
              <w:rPr>
                <w:sz w:val="20"/>
                <w:szCs w:val="20"/>
              </w:rPr>
              <w:t>предусмотрены ч</w:t>
            </w:r>
            <w:r>
              <w:rPr>
                <w:sz w:val="20"/>
                <w:szCs w:val="20"/>
              </w:rPr>
              <w:t xml:space="preserve">. </w:t>
            </w:r>
            <w:r w:rsidRPr="000C1436">
              <w:rPr>
                <w:sz w:val="20"/>
                <w:szCs w:val="20"/>
              </w:rPr>
              <w:t>11 ст</w:t>
            </w:r>
            <w:r>
              <w:rPr>
                <w:sz w:val="20"/>
                <w:szCs w:val="20"/>
              </w:rPr>
              <w:t>.</w:t>
            </w:r>
            <w:r w:rsidRPr="000C1436">
              <w:rPr>
                <w:sz w:val="20"/>
                <w:szCs w:val="20"/>
              </w:rPr>
              <w:t xml:space="preserve"> 24.1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7836" w:rsidRDefault="006A3F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7836" w:rsidRDefault="006A3F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783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7836" w:rsidRDefault="006A3F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C1436">
              <w:rPr>
                <w:sz w:val="20"/>
                <w:szCs w:val="20"/>
              </w:rPr>
              <w:t>-119662</w:t>
            </w:r>
          </w:p>
          <w:p w:rsidR="007D7836" w:rsidRDefault="006A3FBC">
            <w:pPr>
              <w:pStyle w:val="af0"/>
            </w:pPr>
            <w:r w:rsidRPr="000C1436">
              <w:rPr>
                <w:sz w:val="20"/>
                <w:szCs w:val="20"/>
              </w:rPr>
              <w:t>ОБЩЕСТВО С ОГРАНИЧЕННОЙ ОТВЕТСТВЕННОСТЬЮ "МЕРТОН"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7836" w:rsidRDefault="006A3FBC">
            <w:pPr>
              <w:pStyle w:val="af0"/>
            </w:pPr>
            <w:r w:rsidRPr="000C1436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7D7836" w:rsidRPr="000C1436" w:rsidRDefault="007D7836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7D7836" w:rsidRDefault="006A3FBC">
            <w:pPr>
              <w:pStyle w:val="af0"/>
            </w:pPr>
            <w:r w:rsidRPr="000C1436">
              <w:rPr>
                <w:rFonts w:eastAsia="Times New Roman"/>
                <w:sz w:val="20"/>
                <w:szCs w:val="20"/>
              </w:rPr>
              <w:t>Обоснование:</w:t>
            </w:r>
            <w:r w:rsidRPr="000C1436">
              <w:rPr>
                <w:rFonts w:eastAsia="Times New Roman"/>
                <w:sz w:val="20"/>
                <w:szCs w:val="20"/>
              </w:rPr>
              <w:br/>
              <w:t xml:space="preserve">непредставление </w:t>
            </w:r>
            <w:r w:rsidRPr="000C1436">
              <w:rPr>
                <w:rFonts w:eastAsia="Times New Roman"/>
                <w:sz w:val="20"/>
                <w:szCs w:val="20"/>
              </w:rPr>
              <w:t>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</w:t>
            </w:r>
            <w:r w:rsidRPr="000C1436">
              <w:rPr>
                <w:rFonts w:eastAsia="Times New Roman"/>
                <w:sz w:val="20"/>
                <w:szCs w:val="20"/>
              </w:rPr>
              <w:t>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0C1436">
              <w:rPr>
                <w:rFonts w:eastAsia="Times New Roman"/>
                <w:sz w:val="20"/>
                <w:szCs w:val="20"/>
              </w:rPr>
              <w:br/>
            </w:r>
            <w:r w:rsidRPr="000C1436">
              <w:rPr>
                <w:rFonts w:eastAsia="Times New Roman"/>
                <w:sz w:val="20"/>
                <w:szCs w:val="20"/>
              </w:rPr>
              <w:br/>
              <w:t xml:space="preserve">Комментарий: В соответствии с частью 1 статьи 69 Федерального закона №44-ФЗ аукционная комиссия рассматривает </w:t>
            </w:r>
            <w:r w:rsidRPr="000C1436">
              <w:rPr>
                <w:rFonts w:eastAsia="Times New Roman"/>
                <w:sz w:val="20"/>
                <w:szCs w:val="20"/>
              </w:rPr>
              <w:t>вторые части заявок на участие в электронном аукционе, информацию и электронные документы, направленные заказчику оператором электронной площадки в соответствии с частью 19 статьи 68 Федерального закона №44-ФЗ.  Частью 19 статьи 68 Федерального закона №44-</w:t>
            </w:r>
            <w:r w:rsidRPr="000C1436">
              <w:rPr>
                <w:rFonts w:eastAsia="Times New Roman"/>
                <w:sz w:val="20"/>
                <w:szCs w:val="20"/>
              </w:rPr>
              <w:t xml:space="preserve">ФЗ установлено, что оператор площадки направляет заказчику информацию и электронные документы этих участников, предусмотренные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24.1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№44-ФЗ. </w:t>
            </w:r>
            <w:r w:rsidRPr="000C1436">
              <w:rPr>
                <w:rFonts w:eastAsia="Times New Roman"/>
                <w:sz w:val="20"/>
                <w:szCs w:val="20"/>
              </w:rPr>
              <w:t>Пунктом 1 части 11 статьи 24.1 Федерального закона №44-ФЗ предусмотрено направл</w:t>
            </w:r>
            <w:r w:rsidRPr="000C1436">
              <w:rPr>
                <w:rFonts w:eastAsia="Times New Roman"/>
                <w:sz w:val="20"/>
                <w:szCs w:val="20"/>
              </w:rPr>
              <w:t>ение оператором площадки заказчику копий учредительных документов участника закупки (для юридического лица).  В аккредитационных сведениях, направленных оператором электронной площадки, содержится устав с государственным регистрационным номером 11278472714</w:t>
            </w:r>
            <w:r w:rsidRPr="000C1436">
              <w:rPr>
                <w:rFonts w:eastAsia="Times New Roman"/>
                <w:sz w:val="20"/>
                <w:szCs w:val="20"/>
              </w:rPr>
              <w:t>63, дата регистрации 16.05.2012. По сведениям, содержащимся в ЕГРЮЛ, налоговым органом зарегистрирована новая редакция устава (государственный регистрационный номер 2207803490420, дата регистрации 21.07.2020). Порядок ведения единого реестра участников зак</w:t>
            </w:r>
            <w:r w:rsidRPr="000C1436">
              <w:rPr>
                <w:rFonts w:eastAsia="Times New Roman"/>
                <w:sz w:val="20"/>
                <w:szCs w:val="20"/>
              </w:rPr>
              <w:t xml:space="preserve">упок, содержащего аккредитационные сведения, регламентируется Постановлением Правительства РФ от 30.12.2018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0C1436">
              <w:rPr>
                <w:rFonts w:eastAsia="Times New Roman"/>
                <w:sz w:val="20"/>
                <w:szCs w:val="20"/>
              </w:rPr>
              <w:t xml:space="preserve"> 1752 "О порядке регистрации участников закупок в единой информационной системе в сфере закупок товаров, работ, услуг для обеспечения государственн</w:t>
            </w:r>
            <w:r w:rsidRPr="000C1436">
              <w:rPr>
                <w:rFonts w:eastAsia="Times New Roman"/>
                <w:sz w:val="20"/>
                <w:szCs w:val="20"/>
              </w:rPr>
              <w:t xml:space="preserve">ых и муниципальных нужд и ведения единого реестра участников закупок и внесении изменений в постановление Правительства Российской Федерации от 8 июня 2018 г.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0C1436">
              <w:rPr>
                <w:rFonts w:eastAsia="Times New Roman"/>
                <w:sz w:val="20"/>
                <w:szCs w:val="20"/>
              </w:rPr>
              <w:t xml:space="preserve"> 656" (далее по тексту – Порядок ведения ЕРУЗ). В случае внесения изменений в информацию и докум</w:t>
            </w:r>
            <w:r w:rsidRPr="000C1436">
              <w:rPr>
                <w:rFonts w:eastAsia="Times New Roman"/>
                <w:sz w:val="20"/>
                <w:szCs w:val="20"/>
              </w:rPr>
              <w:t>енты, замены или прекращения действия таких документов, пунктом 16 Порядка ведения ЕРУЗ установлена обязанность участника закупки сформировать в единой информационной системе новые информацию и документы в порядке, установленном правилами для регистрации у</w:t>
            </w:r>
            <w:r w:rsidRPr="000C1436">
              <w:rPr>
                <w:rFonts w:eastAsia="Times New Roman"/>
                <w:sz w:val="20"/>
                <w:szCs w:val="20"/>
              </w:rPr>
              <w:t>частника, за исключением информации и документов, формируемых автоматически.  Участником не предоставлена копия учредительного документа за государственным регистрационным номером 2207803490420 от 21.07.2020</w:t>
            </w:r>
            <w:r w:rsidRPr="000C1436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7836" w:rsidRDefault="006A3F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Филимонова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7836" w:rsidRDefault="006A3F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783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7836" w:rsidRDefault="006A3F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C1436">
              <w:rPr>
                <w:sz w:val="20"/>
                <w:szCs w:val="20"/>
              </w:rPr>
              <w:t>-119662</w:t>
            </w:r>
          </w:p>
          <w:p w:rsidR="007D7836" w:rsidRDefault="006A3FBC">
            <w:pPr>
              <w:pStyle w:val="af0"/>
            </w:pPr>
            <w:r w:rsidRPr="000C1436">
              <w:rPr>
                <w:sz w:val="20"/>
                <w:szCs w:val="20"/>
              </w:rPr>
              <w:t>ОБЩЕСТВО С ОГРАНИЧЕННОЙ ОТВЕТСТВЕННОСТЬЮ "МЕРТОН"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7836" w:rsidRDefault="006A3FBC">
            <w:pPr>
              <w:pStyle w:val="af0"/>
            </w:pPr>
            <w:r w:rsidRPr="000C1436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7D7836" w:rsidRPr="000C1436" w:rsidRDefault="007D7836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7D7836" w:rsidRDefault="006A3FBC">
            <w:pPr>
              <w:pStyle w:val="af0"/>
            </w:pPr>
            <w:r w:rsidRPr="000C1436">
              <w:rPr>
                <w:rFonts w:eastAsia="Times New Roman"/>
                <w:sz w:val="20"/>
                <w:szCs w:val="20"/>
              </w:rPr>
              <w:t>Обоснование:</w:t>
            </w:r>
            <w:r w:rsidRPr="000C1436">
              <w:rPr>
                <w:rFonts w:eastAsia="Times New Roman"/>
                <w:sz w:val="20"/>
                <w:szCs w:val="20"/>
              </w:rPr>
              <w:br/>
              <w:t xml:space="preserve"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</w:t>
            </w:r>
            <w:r w:rsidRPr="000C1436">
              <w:rPr>
                <w:rFonts w:eastAsia="Times New Roman"/>
                <w:sz w:val="20"/>
                <w:szCs w:val="20"/>
              </w:rPr>
              <w:t>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0C1436">
              <w:rPr>
                <w:rFonts w:eastAsia="Times New Roman"/>
                <w:sz w:val="20"/>
                <w:szCs w:val="20"/>
              </w:rPr>
              <w:br/>
            </w:r>
            <w:r w:rsidRPr="000C1436">
              <w:rPr>
                <w:rFonts w:eastAsia="Times New Roman"/>
                <w:sz w:val="20"/>
                <w:szCs w:val="20"/>
              </w:rPr>
              <w:br/>
              <w:t>Ком</w:t>
            </w:r>
            <w:r w:rsidRPr="000C1436">
              <w:rPr>
                <w:rFonts w:eastAsia="Times New Roman"/>
                <w:sz w:val="20"/>
                <w:szCs w:val="20"/>
              </w:rPr>
              <w:t>ментарий: В соответствии с частью 1 статьи 69 Федерального закона №44-ФЗ аукционная комиссия рассматривает вторые части заявок на участие в электронном аукционе, информацию и электронные документы, направленные заказчику оператором электронной площадки в с</w:t>
            </w:r>
            <w:r w:rsidRPr="000C1436">
              <w:rPr>
                <w:rFonts w:eastAsia="Times New Roman"/>
                <w:sz w:val="20"/>
                <w:szCs w:val="20"/>
              </w:rPr>
              <w:t xml:space="preserve">оответствии с частью 19 статьи 68 Федерального закона №44-ФЗ.  Частью 19 статьи 68 Федерального закона №44-ФЗ установлено, что оператор площадки направляет заказчику информацию и электронные документы этих участников, предусмотренные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24.1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№44-ФЗ. </w:t>
            </w:r>
            <w:r w:rsidRPr="000C1436">
              <w:rPr>
                <w:rFonts w:eastAsia="Times New Roman"/>
                <w:sz w:val="20"/>
                <w:szCs w:val="20"/>
              </w:rPr>
              <w:t>Пунктом 1 части 11 статьи 24.1 Федерального закона №44-ФЗ предусмотрено направление оператором площадки заказчику копий учредительных документов участника закупки (для юридического лица).  В аккредитационных сведениях, направлен</w:t>
            </w:r>
            <w:r w:rsidRPr="000C1436">
              <w:rPr>
                <w:rFonts w:eastAsia="Times New Roman"/>
                <w:sz w:val="20"/>
                <w:szCs w:val="20"/>
              </w:rPr>
              <w:t>ных оператором электронной площадки, содержится устав с государственным регистрационным номером 1127847271463, дата регистрации 16.05.2012. По сведениям, содержащимся в ЕГРЮЛ, налоговым органом зарегистрирована новая редакция устава (государственный регист</w:t>
            </w:r>
            <w:r w:rsidRPr="000C1436">
              <w:rPr>
                <w:rFonts w:eastAsia="Times New Roman"/>
                <w:sz w:val="20"/>
                <w:szCs w:val="20"/>
              </w:rPr>
              <w:t xml:space="preserve">рационный номер 2207803490420, дата регистрации 21.07.2020). Порядок ведения единого реестра участников закупок, содержащего аккредитационные сведения, регламентируется Постановлением Правительства РФ от 30.12.2018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0C1436">
              <w:rPr>
                <w:rFonts w:eastAsia="Times New Roman"/>
                <w:sz w:val="20"/>
                <w:szCs w:val="20"/>
              </w:rPr>
              <w:t xml:space="preserve"> 1752 "О порядке регистрации участников </w:t>
            </w:r>
            <w:r w:rsidRPr="000C1436">
              <w:rPr>
                <w:rFonts w:eastAsia="Times New Roman"/>
                <w:sz w:val="20"/>
                <w:szCs w:val="20"/>
              </w:rPr>
              <w:t>закупок в единой информационной системе в сфере закупок товаров, работ, услуг для обеспечения государственных и муниципальных нужд и ведения единого реестра участников закупок и внесении изменений в постановление Правительства Российской Федерации от 8 июн</w:t>
            </w:r>
            <w:r w:rsidRPr="000C1436">
              <w:rPr>
                <w:rFonts w:eastAsia="Times New Roman"/>
                <w:sz w:val="20"/>
                <w:szCs w:val="20"/>
              </w:rPr>
              <w:t xml:space="preserve">я 2018 г.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0C1436">
              <w:rPr>
                <w:rFonts w:eastAsia="Times New Roman"/>
                <w:sz w:val="20"/>
                <w:szCs w:val="20"/>
              </w:rPr>
              <w:t xml:space="preserve"> 656" (далее по тексту – Порядок ведения ЕРУЗ). В случае внесения изменений в информацию и документы, замены или прекращения действия таких документов, пунктом 16 Порядка ведения ЕРУЗ установлена обязанность участника закупки сформировать в един</w:t>
            </w:r>
            <w:r w:rsidRPr="000C1436">
              <w:rPr>
                <w:rFonts w:eastAsia="Times New Roman"/>
                <w:sz w:val="20"/>
                <w:szCs w:val="20"/>
              </w:rPr>
              <w:t>ой информационной системе новые информацию и документы в порядке, установленном правилами для регистрации участника, за исключением информации и документов, формируемых автоматически.  Участником не предоставлена копия учредительного документа за государст</w:t>
            </w:r>
            <w:r w:rsidRPr="000C1436">
              <w:rPr>
                <w:rFonts w:eastAsia="Times New Roman"/>
                <w:sz w:val="20"/>
                <w:szCs w:val="20"/>
              </w:rPr>
              <w:t>венным регистрационным номером 2207803490420 от 21.07.2020</w:t>
            </w:r>
            <w:r w:rsidRPr="000C1436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7836" w:rsidRDefault="006A3F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Мальцев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7836" w:rsidRDefault="006A3F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783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7836" w:rsidRDefault="006A3F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C1436">
              <w:rPr>
                <w:sz w:val="20"/>
                <w:szCs w:val="20"/>
              </w:rPr>
              <w:t>-119502</w:t>
            </w:r>
          </w:p>
          <w:p w:rsidR="007D7836" w:rsidRDefault="000C1436">
            <w:pPr>
              <w:pStyle w:val="af0"/>
            </w:pPr>
            <w:r>
              <w:rPr>
                <w:sz w:val="20"/>
                <w:szCs w:val="20"/>
              </w:rPr>
              <w:t>ИП</w:t>
            </w:r>
            <w:r w:rsidRPr="000C1436">
              <w:rPr>
                <w:sz w:val="20"/>
                <w:szCs w:val="20"/>
              </w:rPr>
              <w:t xml:space="preserve"> </w:t>
            </w:r>
            <w:r w:rsidR="006A3FBC" w:rsidRPr="000C1436">
              <w:rPr>
                <w:sz w:val="20"/>
                <w:szCs w:val="20"/>
              </w:rPr>
              <w:t>АРУТЮНЯН ГАГИК ВАНИЧКОВИЧ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7836" w:rsidRDefault="006A3F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7836" w:rsidRDefault="007D7836">
            <w:pPr>
              <w:pStyle w:val="af0"/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7836" w:rsidRDefault="006A3F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7836" w:rsidRDefault="006A3F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783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7836" w:rsidRDefault="006A3F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EA-119502</w:t>
            </w:r>
          </w:p>
          <w:p w:rsidR="007D7836" w:rsidRDefault="006A3FBC">
            <w:pPr>
              <w:pStyle w:val="af0"/>
            </w:pPr>
            <w:r>
              <w:rPr>
                <w:sz w:val="20"/>
                <w:szCs w:val="20"/>
                <w:lang w:val="en-US"/>
              </w:rPr>
              <w:t>АРУТЮНЯН ГАГИК ВАНИЧКОВИЧ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7836" w:rsidRDefault="006A3F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7836" w:rsidRDefault="007D783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7836" w:rsidRDefault="006A3F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7836" w:rsidRDefault="006A3F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Филимонова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7836" w:rsidRDefault="006A3F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783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7836" w:rsidRDefault="006A3F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EA-119502</w:t>
            </w:r>
          </w:p>
          <w:p w:rsidR="007D7836" w:rsidRDefault="006A3FBC">
            <w:pPr>
              <w:pStyle w:val="af0"/>
            </w:pPr>
            <w:r>
              <w:rPr>
                <w:sz w:val="20"/>
                <w:szCs w:val="20"/>
                <w:lang w:val="en-US"/>
              </w:rPr>
              <w:t>АРУТЮНЯН ГАГИК ВАНИЧКОВИЧ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7836" w:rsidRDefault="006A3F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7836" w:rsidRDefault="007D783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7836" w:rsidRDefault="006A3F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7836" w:rsidRDefault="006A3F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Мальцев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7836" w:rsidRDefault="006A3F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D7836" w:rsidRDefault="007D7836">
      <w:pPr>
        <w:rPr>
          <w:sz w:val="20"/>
          <w:szCs w:val="20"/>
        </w:rPr>
      </w:pPr>
    </w:p>
    <w:p w:rsidR="007D7836" w:rsidRDefault="007D7836">
      <w:pPr>
        <w:jc w:val="both"/>
        <w:rPr>
          <w:rFonts w:eastAsia="Times New Roman"/>
          <w:sz w:val="20"/>
          <w:szCs w:val="20"/>
          <w:lang w:val="en-US"/>
        </w:rPr>
      </w:pPr>
    </w:p>
    <w:p w:rsidR="000C1436" w:rsidRDefault="000C1436" w:rsidP="000C1436">
      <w:pPr>
        <w:jc w:val="both"/>
        <w:rPr>
          <w:rFonts w:eastAsia="Times New Roman"/>
          <w:sz w:val="20"/>
          <w:szCs w:val="20"/>
        </w:rPr>
      </w:pPr>
      <w:r w:rsidRPr="000C1436">
        <w:rPr>
          <w:rFonts w:eastAsia="Times New Roman"/>
          <w:b/>
          <w:sz w:val="20"/>
          <w:szCs w:val="20"/>
        </w:rPr>
        <w:lastRenderedPageBreak/>
        <w:t xml:space="preserve">Причина несоответствия заявки </w:t>
      </w:r>
      <w:r w:rsidRPr="000C1436">
        <w:rPr>
          <w:rFonts w:eastAsia="Times New Roman"/>
          <w:b/>
          <w:sz w:val="20"/>
          <w:szCs w:val="20"/>
        </w:rPr>
        <w:t>EA-119662</w:t>
      </w:r>
      <w:r>
        <w:rPr>
          <w:rFonts w:eastAsia="Times New Roman"/>
          <w:sz w:val="20"/>
          <w:szCs w:val="20"/>
        </w:rPr>
        <w:t xml:space="preserve">, поданной </w:t>
      </w:r>
      <w:r w:rsidRPr="000C1436">
        <w:rPr>
          <w:rFonts w:eastAsia="Times New Roman"/>
          <w:sz w:val="20"/>
          <w:szCs w:val="20"/>
        </w:rPr>
        <w:t>ОБЩЕСТВО</w:t>
      </w:r>
      <w:r>
        <w:rPr>
          <w:rFonts w:eastAsia="Times New Roman"/>
          <w:sz w:val="20"/>
          <w:szCs w:val="20"/>
        </w:rPr>
        <w:t>М</w:t>
      </w:r>
      <w:r w:rsidRPr="000C1436">
        <w:rPr>
          <w:rFonts w:eastAsia="Times New Roman"/>
          <w:sz w:val="20"/>
          <w:szCs w:val="20"/>
        </w:rPr>
        <w:t xml:space="preserve"> С ОГРАНИЧЕННОЙ ОТВЕТСТВЕННОСТЬЮ "МЕРТОН"</w:t>
      </w:r>
      <w:r>
        <w:rPr>
          <w:rFonts w:eastAsia="Times New Roman"/>
          <w:sz w:val="20"/>
          <w:szCs w:val="20"/>
        </w:rPr>
        <w:t>:</w:t>
      </w:r>
    </w:p>
    <w:p w:rsidR="000C1436" w:rsidRPr="000C1436" w:rsidRDefault="000C1436" w:rsidP="000C1436">
      <w:pPr>
        <w:jc w:val="both"/>
        <w:rPr>
          <w:rFonts w:eastAsia="Times New Roman"/>
          <w:sz w:val="20"/>
          <w:szCs w:val="20"/>
        </w:rPr>
      </w:pPr>
      <w:r w:rsidRPr="000C1436">
        <w:rPr>
          <w:rFonts w:eastAsia="Times New Roman"/>
          <w:sz w:val="20"/>
          <w:szCs w:val="20"/>
        </w:rPr>
        <w:t xml:space="preserve">В соответствии с частью 1 статьи 69 Федерального закона №44-ФЗ аукционная комиссия рассматривает вторые части заявок на участие в электронном аукционе, информацию и электронные документы, направленные заказчику оператором электронной площадки в соответствии с частью 19 статьи 68 Федерального закона №44-ФЗ. </w:t>
      </w:r>
    </w:p>
    <w:p w:rsidR="000C1436" w:rsidRPr="000C1436" w:rsidRDefault="000C1436" w:rsidP="000C1436">
      <w:pPr>
        <w:jc w:val="both"/>
        <w:rPr>
          <w:rFonts w:eastAsia="Times New Roman"/>
          <w:sz w:val="20"/>
          <w:szCs w:val="20"/>
        </w:rPr>
      </w:pPr>
      <w:r w:rsidRPr="000C1436">
        <w:rPr>
          <w:rFonts w:eastAsia="Times New Roman"/>
          <w:sz w:val="20"/>
          <w:szCs w:val="20"/>
        </w:rPr>
        <w:t>Частью 19 статьи 68 Федерального закона №44-ФЗ установлено, что оператор площадки направляет заказчику информацию и электронные документы этих участников, предусмотренные частью 11 статьи 24.1 Федерального закона №44-ФЗ. Пунктом 1 части 11 статьи 24.1 Федерального закона №44-ФЗ предусмотрено направление оп</w:t>
      </w:r>
      <w:bookmarkStart w:id="0" w:name="_GoBack"/>
      <w:bookmarkEnd w:id="0"/>
      <w:r w:rsidRPr="000C1436">
        <w:rPr>
          <w:rFonts w:eastAsia="Times New Roman"/>
          <w:sz w:val="20"/>
          <w:szCs w:val="20"/>
        </w:rPr>
        <w:t xml:space="preserve">ератором площадки заказчику копий учредительных документов участника закупки (для юридического лица). </w:t>
      </w:r>
    </w:p>
    <w:p w:rsidR="000C1436" w:rsidRPr="000C1436" w:rsidRDefault="000C1436" w:rsidP="000C1436">
      <w:pPr>
        <w:jc w:val="both"/>
        <w:rPr>
          <w:rFonts w:eastAsia="Times New Roman"/>
          <w:sz w:val="20"/>
          <w:szCs w:val="20"/>
        </w:rPr>
      </w:pPr>
      <w:r w:rsidRPr="000C1436">
        <w:rPr>
          <w:rFonts w:eastAsia="Times New Roman"/>
          <w:sz w:val="20"/>
          <w:szCs w:val="20"/>
        </w:rPr>
        <w:t>В аккредитационных сведениях, направленных оператором электронной площадки, содержится устав с государственным регистрационным номером 1127847271463, дата регистрации 16.05.2012.</w:t>
      </w:r>
    </w:p>
    <w:p w:rsidR="000C1436" w:rsidRPr="000C1436" w:rsidRDefault="000C1436" w:rsidP="000C1436">
      <w:pPr>
        <w:jc w:val="both"/>
        <w:rPr>
          <w:rFonts w:eastAsia="Times New Roman"/>
          <w:sz w:val="20"/>
          <w:szCs w:val="20"/>
        </w:rPr>
      </w:pPr>
      <w:r w:rsidRPr="000C1436">
        <w:rPr>
          <w:rFonts w:eastAsia="Times New Roman"/>
          <w:sz w:val="20"/>
          <w:szCs w:val="20"/>
        </w:rPr>
        <w:t>По сведениям, содержащимся в ЕГРЮЛ, налоговым органом зарегистрирована новая редакция устава (государственный регистрационный номер 2207803490420, дата регистрации 21.07.2020).</w:t>
      </w:r>
    </w:p>
    <w:p w:rsidR="000C1436" w:rsidRPr="000C1436" w:rsidRDefault="000C1436" w:rsidP="000C1436">
      <w:pPr>
        <w:jc w:val="both"/>
        <w:rPr>
          <w:rFonts w:eastAsia="Times New Roman"/>
          <w:sz w:val="20"/>
          <w:szCs w:val="20"/>
        </w:rPr>
      </w:pPr>
      <w:r w:rsidRPr="000C1436">
        <w:rPr>
          <w:rFonts w:eastAsia="Times New Roman"/>
          <w:sz w:val="20"/>
          <w:szCs w:val="20"/>
        </w:rPr>
        <w:t>Порядок ведения единого реестра участников закупок, содержащего аккредитационные сведения, регламентируется Постановлением Правительства РФ от 30.12.2018 N 1752 "О порядке регистрации участников закупок в единой информационной системе в сфере закупок товаров, работ, услуг для обеспечения государственных и муниципальных нужд и ведения единого реестра участников закупок и внесении изменений в постановление Правительства Российской Федерации от 8 июня 2018 г. N 656" (далее по тексту – Порядок ведения ЕРУЗ).</w:t>
      </w:r>
    </w:p>
    <w:p w:rsidR="000C1436" w:rsidRPr="000C1436" w:rsidRDefault="000C1436" w:rsidP="000C1436">
      <w:pPr>
        <w:jc w:val="both"/>
        <w:rPr>
          <w:rFonts w:eastAsia="Times New Roman"/>
          <w:sz w:val="20"/>
          <w:szCs w:val="20"/>
        </w:rPr>
      </w:pPr>
      <w:r w:rsidRPr="000C1436">
        <w:rPr>
          <w:rFonts w:eastAsia="Times New Roman"/>
          <w:sz w:val="20"/>
          <w:szCs w:val="20"/>
        </w:rPr>
        <w:t>В случае внесения изменений в информацию и документы, замены или прекращения действия таких документов, пунктом 16 Порядка ведения ЕРУЗ установлена обязанность участника закупки сформировать в единой информационной системе новые информацию и документы в порядке, установленном правилами для регистрации участника, за исключением информации и документов, формируемых автоматически.</w:t>
      </w:r>
    </w:p>
    <w:p w:rsidR="000C1436" w:rsidRPr="000C1436" w:rsidRDefault="000C1436" w:rsidP="000C1436">
      <w:pPr>
        <w:jc w:val="both"/>
        <w:rPr>
          <w:rFonts w:eastAsia="Times New Roman"/>
          <w:b/>
          <w:sz w:val="20"/>
          <w:szCs w:val="20"/>
        </w:rPr>
      </w:pPr>
      <w:r w:rsidRPr="000C1436">
        <w:rPr>
          <w:rFonts w:eastAsia="Times New Roman"/>
          <w:b/>
          <w:sz w:val="20"/>
          <w:szCs w:val="20"/>
        </w:rPr>
        <w:t>Участником не предоставлена копия учредительного документа за государственным регистрационным номером 2207803490420 от 21.07.2020</w:t>
      </w:r>
    </w:p>
    <w:p w:rsidR="000C1436" w:rsidRDefault="000C1436">
      <w:pPr>
        <w:jc w:val="both"/>
        <w:rPr>
          <w:rFonts w:eastAsia="Times New Roman"/>
          <w:sz w:val="20"/>
          <w:szCs w:val="20"/>
        </w:rPr>
      </w:pPr>
    </w:p>
    <w:p w:rsidR="007D7836" w:rsidRDefault="006A3FB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АРУТЮНЯН ГАГИК ВАНИЧКОВИЧ,</w:t>
      </w:r>
      <w:r>
        <w:rPr>
          <w:rFonts w:eastAsia="Times New Roman"/>
          <w:sz w:val="20"/>
          <w:szCs w:val="20"/>
        </w:rPr>
        <w:t xml:space="preserve"> предложивший цену контракта 1 354</w:t>
      </w:r>
      <w:r w:rsidR="000C1436">
        <w:rPr>
          <w:rFonts w:eastAsia="Times New Roman"/>
          <w:sz w:val="20"/>
          <w:szCs w:val="20"/>
        </w:rPr>
        <w:t> </w:t>
      </w:r>
      <w:r>
        <w:rPr>
          <w:rFonts w:eastAsia="Times New Roman"/>
          <w:sz w:val="20"/>
          <w:szCs w:val="20"/>
        </w:rPr>
        <w:t>597</w:t>
      </w:r>
      <w:r w:rsidR="000C1436">
        <w:rPr>
          <w:rFonts w:eastAsia="Times New Roman"/>
          <w:sz w:val="20"/>
          <w:szCs w:val="20"/>
        </w:rPr>
        <w:t xml:space="preserve"> рублей </w:t>
      </w:r>
      <w:r>
        <w:rPr>
          <w:rFonts w:eastAsia="Times New Roman"/>
          <w:sz w:val="20"/>
          <w:szCs w:val="20"/>
        </w:rPr>
        <w:t xml:space="preserve">28 </w:t>
      </w:r>
      <w:r w:rsidR="000C1436">
        <w:rPr>
          <w:rFonts w:eastAsia="Times New Roman"/>
          <w:sz w:val="20"/>
          <w:szCs w:val="20"/>
        </w:rPr>
        <w:t>копеек</w:t>
      </w:r>
      <w:r>
        <w:rPr>
          <w:rFonts w:eastAsia="Times New Roman"/>
          <w:sz w:val="20"/>
          <w:szCs w:val="20"/>
        </w:rPr>
        <w:t>.</w:t>
      </w:r>
    </w:p>
    <w:p w:rsidR="007D7836" w:rsidRDefault="007D7836">
      <w:pPr>
        <w:jc w:val="both"/>
        <w:rPr>
          <w:rFonts w:eastAsia="Times New Roman"/>
          <w:sz w:val="20"/>
          <w:szCs w:val="20"/>
        </w:rPr>
      </w:pPr>
    </w:p>
    <w:p w:rsidR="007D7836" w:rsidRDefault="006A3FBC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</w:t>
      </w:r>
      <w:r>
        <w:rPr>
          <w:rFonts w:eastAsia="Times New Roman"/>
          <w:sz w:val="20"/>
          <w:szCs w:val="20"/>
        </w:rPr>
        <w:t xml:space="preserve"> работ, услуг для обеспечения государственных и муниципальных нужд» контракт заключается с участником </w:t>
      </w:r>
      <w:r w:rsidR="000C1436">
        <w:rPr>
          <w:rFonts w:eastAsia="Times New Roman"/>
          <w:sz w:val="20"/>
          <w:szCs w:val="20"/>
        </w:rPr>
        <w:t xml:space="preserve">ИП </w:t>
      </w:r>
      <w:r>
        <w:rPr>
          <w:rFonts w:eastAsia="Times New Roman"/>
          <w:sz w:val="20"/>
          <w:szCs w:val="20"/>
        </w:rPr>
        <w:t>АРУТЮНЯН ГАГИК ВАНИЧКОВИЧ, который предложил наиболее низкую цену контракта и заявка на участие в электронном аукционе которого соответствует требованиям,</w:t>
      </w:r>
      <w:r>
        <w:rPr>
          <w:rFonts w:eastAsia="Times New Roman"/>
          <w:sz w:val="20"/>
          <w:szCs w:val="20"/>
        </w:rPr>
        <w:t xml:space="preserve"> установленным документацией об электронном аукционе.</w:t>
      </w:r>
    </w:p>
    <w:p w:rsidR="007D7836" w:rsidRPr="000C1436" w:rsidRDefault="007D7836">
      <w:pPr>
        <w:jc w:val="both"/>
        <w:rPr>
          <w:rFonts w:eastAsia="Times New Roman"/>
          <w:sz w:val="20"/>
          <w:szCs w:val="20"/>
        </w:rPr>
      </w:pPr>
    </w:p>
    <w:p w:rsidR="007D7836" w:rsidRPr="000C1436" w:rsidRDefault="006A3FBC">
      <w:pPr>
        <w:jc w:val="both"/>
      </w:pPr>
      <w:r w:rsidRPr="000C1436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</w:t>
      </w:r>
      <w:r w:rsidRPr="000C1436">
        <w:rPr>
          <w:rFonts w:eastAsia="Times New Roman"/>
          <w:sz w:val="20"/>
          <w:szCs w:val="20"/>
        </w:rPr>
        <w:t>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7D7836" w:rsidRDefault="007D7836">
      <w:pPr>
        <w:jc w:val="both"/>
        <w:rPr>
          <w:rFonts w:eastAsia="Times New Roman"/>
          <w:sz w:val="20"/>
          <w:szCs w:val="20"/>
        </w:rPr>
      </w:pPr>
    </w:p>
    <w:p w:rsidR="007D7836" w:rsidRDefault="006A3FBC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д».</w:t>
      </w:r>
    </w:p>
    <w:p w:rsidR="007D7836" w:rsidRDefault="007D7836">
      <w:pPr>
        <w:jc w:val="both"/>
        <w:rPr>
          <w:rFonts w:eastAsia="Times New Roman"/>
          <w:sz w:val="20"/>
          <w:szCs w:val="20"/>
        </w:rPr>
      </w:pPr>
    </w:p>
    <w:p w:rsidR="007D7836" w:rsidRDefault="006A3FBC">
      <w:r>
        <w:rPr>
          <w:rFonts w:eastAsia="Times New Roman"/>
          <w:sz w:val="20"/>
          <w:szCs w:val="20"/>
        </w:rPr>
        <w:t>Подписи</w:t>
      </w:r>
    </w:p>
    <w:p w:rsidR="007D7836" w:rsidRDefault="007D783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D7836">
        <w:tc>
          <w:tcPr>
            <w:tcW w:w="3307" w:type="dxa"/>
            <w:shd w:val="clear" w:color="auto" w:fill="auto"/>
            <w:vAlign w:val="bottom"/>
          </w:tcPr>
          <w:p w:rsidR="007D7836" w:rsidRDefault="006A3F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D7836" w:rsidRDefault="007D783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D7836" w:rsidRDefault="006A3FB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7D7836">
        <w:tc>
          <w:tcPr>
            <w:tcW w:w="3307" w:type="dxa"/>
            <w:shd w:val="clear" w:color="auto" w:fill="auto"/>
            <w:vAlign w:val="bottom"/>
          </w:tcPr>
          <w:p w:rsidR="007D7836" w:rsidRDefault="006A3F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D7836" w:rsidRDefault="007D783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0C1436" w:rsidRDefault="000C143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D7836" w:rsidRDefault="006A3FB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Филимонова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7D7836">
        <w:tc>
          <w:tcPr>
            <w:tcW w:w="3307" w:type="dxa"/>
            <w:shd w:val="clear" w:color="auto" w:fill="auto"/>
            <w:vAlign w:val="bottom"/>
          </w:tcPr>
          <w:p w:rsidR="007D7836" w:rsidRDefault="006A3F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D7836" w:rsidRDefault="007D783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0C1436" w:rsidRDefault="000C143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D7836" w:rsidRDefault="006A3FB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Мальцев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</w:tbl>
    <w:p w:rsidR="006A3FBC" w:rsidRDefault="006A3FBC"/>
    <w:sectPr w:rsidR="006A3FB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836"/>
    <w:rsid w:val="000C1436"/>
    <w:rsid w:val="006A3FBC"/>
    <w:rsid w:val="007D7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E9BF6"/>
  <w15:docId w15:val="{9EE147AE-02FC-46DE-827A-189DA88CE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1727</Words>
  <Characters>9850</Characters>
  <DocSecurity>0</DocSecurity>
  <Lines>82</Lines>
  <Paragraphs>23</Paragraphs>
  <ScaleCrop>false</ScaleCrop>
  <LinksUpToDate>false</LinksUpToDate>
  <CharactersWithSpaces>11554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description/>
  <dcterms:created xsi:type="dcterms:W3CDTF">2020-01-20T14:42:00Z</dcterms:created>
  <dcterms:modified xsi:type="dcterms:W3CDTF">2021-10-12T17:51:00Z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