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524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.10.21</w:t>
      </w:r>
    </w:p>
    <w:p>
      <w:pPr>
        <w:pStyle w:val="Normal"/>
        <w:ind w:hanging="0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МНН Толперизон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212463002376646320100100510590000244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8 604,00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EA-119305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7 571,52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 / 6820020502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8 001,72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EA-119305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EA-119305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EA-119305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EA-119305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EA-119305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EA-119305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EA-119305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EA-119067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EA-119067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EA-119067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EA-119067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EA-119067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EA-119067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EA-119067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1412"/>
        <w:gridCol w:w="1137"/>
        <w:gridCol w:w="2004"/>
        <w:gridCol w:w="2004"/>
        <w:gridCol w:w="1710"/>
        <w:gridCol w:w="1709"/>
      </w:tblGrid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Наименование  участника аукциона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ИНН участника аукциона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Предложение о цене контракта (RUB)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 w:val="false"/>
                <w:bCs w:val="false"/>
                <w:sz w:val="20"/>
                <w:szCs w:val="20"/>
              </w:rPr>
              <w:t>Время поступления предложений от участников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EA-119305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"ФАРМКОМПЛЕКТ" 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3123041588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7 571,52 руб.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11:25:26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EA-119067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"НАДЕЖДА-ФАРМ" 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6820020502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8 001,72 руб.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11:23:54 (MSK+00:00)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2</Pages>
  <Words>557</Words>
  <Characters>4523</Characters>
  <CharactersWithSpaces>4924</CharactersWithSpaces>
  <Paragraphs>169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2021-10-13T09:32:36Z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