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F8C" w:rsidRDefault="00FB639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707F8C" w:rsidRPr="008D087F" w:rsidRDefault="00FB6395">
      <w:pPr>
        <w:ind w:firstLine="567"/>
        <w:jc w:val="center"/>
      </w:pPr>
      <w:r w:rsidRPr="008D087F">
        <w:rPr>
          <w:rFonts w:eastAsia="Times New Roman"/>
          <w:b/>
          <w:bCs/>
          <w:sz w:val="20"/>
          <w:szCs w:val="20"/>
        </w:rPr>
        <w:t xml:space="preserve">"Поставка дезинфицирующих средств." </w:t>
      </w:r>
    </w:p>
    <w:p w:rsidR="00707F8C" w:rsidRPr="008D087F" w:rsidRDefault="00FB6395">
      <w:pPr>
        <w:ind w:firstLine="567"/>
        <w:jc w:val="center"/>
        <w:rPr>
          <w:rFonts w:eastAsia="Times New Roman"/>
          <w:b/>
          <w:bCs/>
        </w:rPr>
      </w:pPr>
      <w:r w:rsidRPr="008D08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087F">
        <w:rPr>
          <w:rFonts w:eastAsia="Times New Roman"/>
          <w:b/>
          <w:bCs/>
          <w:sz w:val="20"/>
          <w:szCs w:val="20"/>
        </w:rPr>
        <w:t xml:space="preserve"> 0318300163421000524) </w:t>
      </w:r>
    </w:p>
    <w:p w:rsidR="00707F8C" w:rsidRPr="008D087F" w:rsidRDefault="00707F8C">
      <w:pPr>
        <w:ind w:firstLine="567"/>
        <w:jc w:val="center"/>
        <w:rPr>
          <w:sz w:val="20"/>
          <w:szCs w:val="20"/>
        </w:rPr>
      </w:pPr>
    </w:p>
    <w:p w:rsidR="00707F8C" w:rsidRPr="008D087F" w:rsidRDefault="00FB6395">
      <w:pPr>
        <w:ind w:firstLine="567"/>
        <w:jc w:val="right"/>
      </w:pPr>
      <w:r w:rsidRPr="008D087F">
        <w:rPr>
          <w:rFonts w:eastAsia="Times New Roman"/>
          <w:sz w:val="20"/>
          <w:szCs w:val="20"/>
        </w:rPr>
        <w:t>1</w:t>
      </w:r>
      <w:r w:rsidR="008D087F">
        <w:rPr>
          <w:rFonts w:eastAsia="Times New Roman"/>
          <w:sz w:val="20"/>
          <w:szCs w:val="20"/>
        </w:rPr>
        <w:t>4</w:t>
      </w:r>
      <w:r w:rsidRPr="008D087F">
        <w:rPr>
          <w:rFonts w:eastAsia="Times New Roman"/>
          <w:sz w:val="20"/>
          <w:szCs w:val="20"/>
        </w:rPr>
        <w:t>.10.</w:t>
      </w:r>
      <w:r w:rsidR="008D087F">
        <w:rPr>
          <w:rFonts w:eastAsia="Times New Roman"/>
          <w:sz w:val="20"/>
          <w:szCs w:val="20"/>
        </w:rPr>
        <w:t>2021</w:t>
      </w:r>
    </w:p>
    <w:p w:rsidR="00707F8C" w:rsidRPr="008D087F" w:rsidRDefault="00707F8C">
      <w:pPr>
        <w:ind w:firstLine="567"/>
        <w:rPr>
          <w:rFonts w:eastAsia="Times New Roman"/>
          <w:sz w:val="20"/>
          <w:szCs w:val="20"/>
        </w:rPr>
      </w:pPr>
    </w:p>
    <w:p w:rsidR="00707F8C" w:rsidRDefault="00FB639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</w:t>
      </w:r>
      <w:r>
        <w:rPr>
          <w:rFonts w:eastAsia="Times New Roman"/>
          <w:sz w:val="20"/>
          <w:szCs w:val="20"/>
        </w:rPr>
        <w:t>дом 7</w:t>
      </w:r>
    </w:p>
    <w:p w:rsidR="00707F8C" w:rsidRDefault="00707F8C">
      <w:pPr>
        <w:rPr>
          <w:rFonts w:eastAsia="Times New Roman"/>
          <w:sz w:val="20"/>
          <w:szCs w:val="20"/>
        </w:rPr>
      </w:pPr>
    </w:p>
    <w:p w:rsidR="00707F8C" w:rsidRPr="008D087F" w:rsidRDefault="00FB6395">
      <w:r>
        <w:rPr>
          <w:rFonts w:eastAsia="Times New Roman"/>
          <w:sz w:val="20"/>
          <w:szCs w:val="20"/>
        </w:rPr>
        <w:t>Организатор</w:t>
      </w:r>
      <w:r w:rsidRPr="008D08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087F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07F8C" w:rsidRPr="008D087F" w:rsidRDefault="00707F8C">
      <w:pPr>
        <w:rPr>
          <w:rFonts w:eastAsia="Times New Roman"/>
          <w:sz w:val="20"/>
          <w:szCs w:val="20"/>
        </w:rPr>
      </w:pPr>
    </w:p>
    <w:p w:rsidR="00707F8C" w:rsidRDefault="00FB6395">
      <w:r w:rsidRPr="008D087F">
        <w:rPr>
          <w:rFonts w:eastAsia="Times New Roman"/>
          <w:sz w:val="20"/>
          <w:szCs w:val="20"/>
        </w:rPr>
        <w:t>Заказчик: ГОСУДАРСТВЕННОЕ БЮДЖЕТНО</w:t>
      </w:r>
      <w:r w:rsidRPr="008D087F">
        <w:rPr>
          <w:rFonts w:eastAsia="Times New Roman"/>
          <w:sz w:val="20"/>
          <w:szCs w:val="20"/>
        </w:rPr>
        <w:t>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07F8C" w:rsidRPr="008D087F" w:rsidRDefault="00707F8C">
      <w:pPr>
        <w:rPr>
          <w:rFonts w:eastAsia="Times New Roman"/>
          <w:sz w:val="20"/>
          <w:szCs w:val="20"/>
        </w:rPr>
      </w:pPr>
    </w:p>
    <w:p w:rsidR="00707F8C" w:rsidRPr="008D087F" w:rsidRDefault="00FB6395">
      <w:r>
        <w:rPr>
          <w:rFonts w:eastAsia="Times New Roman"/>
          <w:sz w:val="20"/>
          <w:szCs w:val="20"/>
        </w:rPr>
        <w:t>Наименование</w:t>
      </w:r>
      <w:r w:rsidRPr="008D08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087F">
        <w:rPr>
          <w:rFonts w:eastAsia="Times New Roman"/>
          <w:sz w:val="20"/>
          <w:szCs w:val="20"/>
        </w:rPr>
        <w:t xml:space="preserve">: Поставка дезинфицирующих средств. </w:t>
      </w:r>
    </w:p>
    <w:p w:rsidR="00707F8C" w:rsidRPr="008D087F" w:rsidRDefault="00707F8C">
      <w:pPr>
        <w:rPr>
          <w:rFonts w:eastAsia="Times New Roman"/>
          <w:sz w:val="20"/>
          <w:szCs w:val="20"/>
        </w:rPr>
      </w:pPr>
    </w:p>
    <w:p w:rsidR="00707F8C" w:rsidRPr="008D087F" w:rsidRDefault="00FB63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</w:t>
      </w:r>
      <w:r>
        <w:rPr>
          <w:rFonts w:eastAsia="Times New Roman"/>
          <w:sz w:val="20"/>
          <w:szCs w:val="20"/>
        </w:rPr>
        <w:t>: 213232800558923280100100200062020244</w:t>
      </w:r>
    </w:p>
    <w:p w:rsidR="00707F8C" w:rsidRDefault="00707F8C"/>
    <w:p w:rsidR="00707F8C" w:rsidRDefault="00FB639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404 501,60 руб.</w:t>
      </w:r>
    </w:p>
    <w:p w:rsidR="00707F8C" w:rsidRDefault="00707F8C">
      <w:pPr>
        <w:rPr>
          <w:rFonts w:eastAsia="Times New Roman"/>
          <w:sz w:val="20"/>
          <w:szCs w:val="20"/>
        </w:rPr>
      </w:pPr>
    </w:p>
    <w:p w:rsidR="00707F8C" w:rsidRDefault="00FB639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07F8C">
        <w:tc>
          <w:tcPr>
            <w:tcW w:w="3400" w:type="dxa"/>
            <w:shd w:val="clear" w:color="auto" w:fill="auto"/>
          </w:tcPr>
          <w:p w:rsidR="00707F8C" w:rsidRDefault="00FB639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7F8C" w:rsidRDefault="00FB6395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7F8C" w:rsidRDefault="00FB63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7F8C">
        <w:tc>
          <w:tcPr>
            <w:tcW w:w="3400" w:type="dxa"/>
            <w:shd w:val="clear" w:color="auto" w:fill="auto"/>
          </w:tcPr>
          <w:p w:rsidR="00707F8C" w:rsidRDefault="00FB63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7F8C" w:rsidRDefault="00FB6395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7F8C" w:rsidRDefault="00FB63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bookmarkStart w:id="0" w:name="_GoBack"/>
            <w:bookmarkEnd w:id="0"/>
            <w:proofErr w:type="spellEnd"/>
          </w:p>
        </w:tc>
      </w:tr>
      <w:tr w:rsidR="00707F8C">
        <w:tc>
          <w:tcPr>
            <w:tcW w:w="3400" w:type="dxa"/>
            <w:shd w:val="clear" w:color="auto" w:fill="auto"/>
          </w:tcPr>
          <w:p w:rsidR="00707F8C" w:rsidRDefault="00FB63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7F8C" w:rsidRDefault="00FB6395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7F8C" w:rsidRDefault="00FB63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7F8C">
        <w:tc>
          <w:tcPr>
            <w:tcW w:w="3400" w:type="dxa"/>
            <w:shd w:val="clear" w:color="auto" w:fill="auto"/>
          </w:tcPr>
          <w:p w:rsidR="00707F8C" w:rsidRDefault="00FB63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7F8C" w:rsidRDefault="00FB6395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7F8C" w:rsidRDefault="00FB63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07F8C" w:rsidRDefault="00707F8C">
      <w:pPr>
        <w:rPr>
          <w:rFonts w:eastAsia="Times New Roman"/>
          <w:sz w:val="20"/>
          <w:szCs w:val="20"/>
        </w:rPr>
      </w:pPr>
    </w:p>
    <w:p w:rsidR="00707F8C" w:rsidRDefault="00FB639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707F8C" w:rsidRDefault="00707F8C">
      <w:pPr>
        <w:rPr>
          <w:rFonts w:eastAsia="Times New Roman"/>
          <w:sz w:val="20"/>
          <w:szCs w:val="20"/>
        </w:rPr>
      </w:pPr>
    </w:p>
    <w:p w:rsidR="00707F8C" w:rsidRDefault="00FB6395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707F8C" w:rsidRDefault="00707F8C"/>
    <w:p w:rsidR="00707F8C" w:rsidRDefault="00707F8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707F8C">
        <w:tc>
          <w:tcPr>
            <w:tcW w:w="9924" w:type="dxa"/>
            <w:gridSpan w:val="4"/>
            <w:shd w:val="clear" w:color="auto" w:fill="auto"/>
          </w:tcPr>
          <w:p w:rsidR="00707F8C" w:rsidRDefault="00FB639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07F8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7F8C" w:rsidRDefault="00FB63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7F8C" w:rsidRDefault="00FB639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7F8C" w:rsidRDefault="00FB63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7F8C" w:rsidRDefault="00FB639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07F8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7F8C" w:rsidRDefault="00FB6395">
            <w:r>
              <w:rPr>
                <w:sz w:val="20"/>
                <w:szCs w:val="20"/>
                <w:lang w:val="en-US"/>
              </w:rPr>
              <w:t>EA</w:t>
            </w:r>
            <w:r w:rsidRPr="008D087F">
              <w:rPr>
                <w:sz w:val="20"/>
                <w:szCs w:val="20"/>
              </w:rPr>
              <w:t>-119745</w:t>
            </w:r>
          </w:p>
          <w:p w:rsidR="00707F8C" w:rsidRDefault="00FB6395">
            <w:r w:rsidRPr="008D087F">
              <w:rPr>
                <w:sz w:val="20"/>
                <w:szCs w:val="20"/>
              </w:rPr>
              <w:t>ОБЩЕСТВО С ОГРАНИЧЕННОЙ ОТВЕТСТВЕННОСТЬЮ "НИКА"</w:t>
            </w:r>
            <w:r w:rsidRPr="008D087F">
              <w:rPr>
                <w:sz w:val="20"/>
                <w:szCs w:val="20"/>
              </w:rPr>
              <w:t xml:space="preserve"> / 2311298626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7F8C" w:rsidRDefault="00FB63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F8C" w:rsidRDefault="00707F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F8C" w:rsidRDefault="00FB63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7F8C" w:rsidRDefault="00FB6395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7F8C" w:rsidRDefault="00FB639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F8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7F8C" w:rsidRDefault="00FB6395">
            <w:r>
              <w:rPr>
                <w:sz w:val="20"/>
                <w:szCs w:val="20"/>
                <w:lang w:val="en-US"/>
              </w:rPr>
              <w:t>EA</w:t>
            </w:r>
            <w:r w:rsidRPr="008D087F">
              <w:rPr>
                <w:sz w:val="20"/>
                <w:szCs w:val="20"/>
              </w:rPr>
              <w:t>-119745</w:t>
            </w:r>
          </w:p>
          <w:p w:rsidR="00707F8C" w:rsidRDefault="00FB6395">
            <w:r w:rsidRPr="008D087F">
              <w:rPr>
                <w:sz w:val="20"/>
                <w:szCs w:val="20"/>
              </w:rPr>
              <w:t>ОБЩЕСТВО С ОГРАНИЧЕННОЙ ОТВЕТСТВЕННОСТЬЮ "НИКА" / 2311298626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7F8C" w:rsidRDefault="00FB63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F8C" w:rsidRDefault="00707F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F8C" w:rsidRDefault="00FB63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7F8C" w:rsidRDefault="00FB6395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7F8C" w:rsidRDefault="00FB639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F8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7F8C" w:rsidRDefault="00FB6395">
            <w:r>
              <w:rPr>
                <w:sz w:val="20"/>
                <w:szCs w:val="20"/>
                <w:lang w:val="en-US"/>
              </w:rPr>
              <w:t>EA</w:t>
            </w:r>
            <w:r w:rsidRPr="008D087F">
              <w:rPr>
                <w:sz w:val="20"/>
                <w:szCs w:val="20"/>
              </w:rPr>
              <w:t>-119745</w:t>
            </w:r>
          </w:p>
          <w:p w:rsidR="00707F8C" w:rsidRDefault="00FB6395">
            <w:r w:rsidRPr="008D087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D087F">
              <w:rPr>
                <w:sz w:val="20"/>
                <w:szCs w:val="20"/>
              </w:rPr>
              <w:t>"НИКА" / 2311298626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7F8C" w:rsidRDefault="00FB63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F8C" w:rsidRDefault="00707F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F8C" w:rsidRDefault="00FB63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7F8C" w:rsidRDefault="00FB6395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7F8C" w:rsidRDefault="00FB639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F8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7F8C" w:rsidRDefault="00FB6395">
            <w:r>
              <w:rPr>
                <w:sz w:val="20"/>
                <w:szCs w:val="20"/>
                <w:lang w:val="en-US"/>
              </w:rPr>
              <w:t>EA</w:t>
            </w:r>
            <w:r w:rsidRPr="008D087F">
              <w:rPr>
                <w:sz w:val="20"/>
                <w:szCs w:val="20"/>
              </w:rPr>
              <w:t>-119745</w:t>
            </w:r>
          </w:p>
          <w:p w:rsidR="00707F8C" w:rsidRDefault="00FB6395">
            <w:r w:rsidRPr="008D087F">
              <w:rPr>
                <w:sz w:val="20"/>
                <w:szCs w:val="20"/>
              </w:rPr>
              <w:t>ОБЩЕСТВО С ОГРАНИЧЕННОЙ ОТВЕТСТВЕННОСТЬЮ "НИКА" / 2311298626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7F8C" w:rsidRDefault="00FB63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F8C" w:rsidRDefault="00707F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F8C" w:rsidRDefault="00FB63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7F8C" w:rsidRDefault="00FB6395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7F8C" w:rsidRDefault="00FB639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07F8C" w:rsidRDefault="00707F8C"/>
    <w:p w:rsidR="00707F8C" w:rsidRDefault="00707F8C">
      <w:pPr>
        <w:jc w:val="both"/>
        <w:rPr>
          <w:rFonts w:eastAsia="Times New Roman"/>
          <w:sz w:val="20"/>
          <w:szCs w:val="20"/>
          <w:lang w:val="en-US"/>
        </w:rPr>
      </w:pPr>
    </w:p>
    <w:p w:rsidR="00707F8C" w:rsidRDefault="00FB639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</w:t>
      </w:r>
      <w:r>
        <w:rPr>
          <w:rFonts w:eastAsia="Times New Roman"/>
          <w:sz w:val="20"/>
          <w:szCs w:val="20"/>
        </w:rPr>
        <w:t xml:space="preserve"> заявок победителем электронного аукциона признается ОБЩЕСТВО С ОГРАНИЧЕННОЙ ОТВЕТСТВЕННОСТЬЮ "НИКА", предложивший цену контракта 404 501,60 руб.</w:t>
      </w:r>
    </w:p>
    <w:p w:rsidR="00707F8C" w:rsidRDefault="00707F8C">
      <w:pPr>
        <w:jc w:val="both"/>
        <w:rPr>
          <w:rFonts w:eastAsia="Times New Roman"/>
          <w:sz w:val="20"/>
          <w:szCs w:val="20"/>
        </w:rPr>
      </w:pPr>
    </w:p>
    <w:p w:rsidR="00707F8C" w:rsidRDefault="00FB639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</w:t>
      </w:r>
      <w:r>
        <w:rPr>
          <w:rFonts w:eastAsia="Times New Roman"/>
          <w:sz w:val="20"/>
          <w:szCs w:val="20"/>
        </w:rPr>
        <w:t>ником ОБЩЕСТВО С ОГРАНИЧЕННОЙ ОТВЕТСТВЕННОСТЬЮ "НИКА",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07F8C" w:rsidRDefault="00707F8C">
      <w:pPr>
        <w:jc w:val="both"/>
        <w:rPr>
          <w:sz w:val="20"/>
          <w:szCs w:val="20"/>
        </w:rPr>
      </w:pPr>
    </w:p>
    <w:p w:rsidR="00707F8C" w:rsidRDefault="00FB639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</w:t>
      </w:r>
      <w:r>
        <w:rPr>
          <w:rFonts w:eastAsia="Times New Roman"/>
          <w:sz w:val="20"/>
          <w:szCs w:val="20"/>
        </w:rPr>
        <w:t xml:space="preserve">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</w:t>
      </w:r>
      <w:r>
        <w:rPr>
          <w:rFonts w:eastAsia="Times New Roman"/>
          <w:sz w:val="20"/>
          <w:szCs w:val="20"/>
        </w:rPr>
        <w:t>ние о соответствии указанным требованиям только одной второй части заявки на участие в электронном аукционе.</w:t>
      </w:r>
    </w:p>
    <w:p w:rsidR="00707F8C" w:rsidRDefault="00707F8C">
      <w:pPr>
        <w:jc w:val="both"/>
        <w:rPr>
          <w:rFonts w:eastAsia="Times New Roman"/>
          <w:sz w:val="20"/>
          <w:szCs w:val="20"/>
        </w:rPr>
      </w:pPr>
    </w:p>
    <w:p w:rsidR="00707F8C" w:rsidRDefault="00FB6395">
      <w:pPr>
        <w:jc w:val="both"/>
      </w:pPr>
      <w:r w:rsidRPr="008D087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07F8C" w:rsidRDefault="00707F8C">
      <w:pPr>
        <w:jc w:val="both"/>
        <w:rPr>
          <w:rFonts w:eastAsia="Times New Roman"/>
          <w:sz w:val="20"/>
          <w:szCs w:val="20"/>
        </w:rPr>
      </w:pPr>
    </w:p>
    <w:p w:rsidR="00707F8C" w:rsidRDefault="00FB6395">
      <w:r>
        <w:rPr>
          <w:rFonts w:eastAsia="Times New Roman"/>
          <w:sz w:val="20"/>
          <w:szCs w:val="20"/>
        </w:rPr>
        <w:t>Подписи</w:t>
      </w:r>
    </w:p>
    <w:p w:rsidR="00707F8C" w:rsidRDefault="00707F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07F8C">
        <w:tc>
          <w:tcPr>
            <w:tcW w:w="3307" w:type="dxa"/>
            <w:shd w:val="clear" w:color="auto" w:fill="auto"/>
            <w:vAlign w:val="bottom"/>
          </w:tcPr>
          <w:p w:rsidR="00707F8C" w:rsidRDefault="00FB63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07F8C" w:rsidRDefault="00707F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07F8C" w:rsidRDefault="00FB63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07F8C">
        <w:tc>
          <w:tcPr>
            <w:tcW w:w="3307" w:type="dxa"/>
            <w:shd w:val="clear" w:color="auto" w:fill="auto"/>
            <w:vAlign w:val="bottom"/>
          </w:tcPr>
          <w:p w:rsidR="00707F8C" w:rsidRDefault="00FB63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07F8C" w:rsidRDefault="00707F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07F8C" w:rsidRDefault="00FB63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07F8C">
        <w:tc>
          <w:tcPr>
            <w:tcW w:w="3307" w:type="dxa"/>
            <w:shd w:val="clear" w:color="auto" w:fill="auto"/>
            <w:vAlign w:val="bottom"/>
          </w:tcPr>
          <w:p w:rsidR="00707F8C" w:rsidRDefault="00FB63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07F8C" w:rsidRDefault="00707F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07F8C" w:rsidRDefault="00FB63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</w:t>
            </w:r>
            <w:r>
              <w:rPr>
                <w:sz w:val="20"/>
                <w:szCs w:val="20"/>
                <w:lang w:val="en-US"/>
              </w:rPr>
              <w:t>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07F8C">
        <w:tc>
          <w:tcPr>
            <w:tcW w:w="3307" w:type="dxa"/>
            <w:shd w:val="clear" w:color="auto" w:fill="auto"/>
            <w:vAlign w:val="bottom"/>
          </w:tcPr>
          <w:p w:rsidR="00707F8C" w:rsidRDefault="00FB63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07F8C" w:rsidRDefault="00707F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07F8C" w:rsidRDefault="00FB63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FB6395" w:rsidRDefault="00FB6395"/>
    <w:sectPr w:rsidR="00FB639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7F8C"/>
    <w:rsid w:val="00707F8C"/>
    <w:rsid w:val="008D087F"/>
    <w:rsid w:val="00FB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1BADA7-73A4-4D34-8ABB-8796A2EA8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112</cp:revision>
  <cp:lastPrinted>2021-10-13T06:51:00Z</cp:lastPrinted>
  <dcterms:created xsi:type="dcterms:W3CDTF">2018-07-02T14:52:00Z</dcterms:created>
  <dcterms:modified xsi:type="dcterms:W3CDTF">2021-10-13T06:51:00Z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