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2F" w:rsidRDefault="00861B2E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E6B2F" w:rsidRPr="00505909" w:rsidRDefault="00861B2E">
      <w:pPr>
        <w:ind w:firstLine="567"/>
        <w:jc w:val="center"/>
      </w:pPr>
      <w:r w:rsidRPr="00505909">
        <w:rPr>
          <w:rFonts w:eastAsia="Times New Roman"/>
          <w:b/>
          <w:bCs/>
          <w:sz w:val="20"/>
          <w:szCs w:val="20"/>
        </w:rPr>
        <w:t xml:space="preserve">"Поставка дизельного генератора" </w:t>
      </w:r>
    </w:p>
    <w:p w:rsidR="009E6B2F" w:rsidRPr="00505909" w:rsidRDefault="00861B2E">
      <w:pPr>
        <w:ind w:firstLine="567"/>
        <w:jc w:val="center"/>
        <w:rPr>
          <w:rFonts w:eastAsia="Times New Roman"/>
          <w:b/>
          <w:bCs/>
        </w:rPr>
      </w:pPr>
      <w:r w:rsidRPr="0050590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05909">
        <w:rPr>
          <w:rFonts w:eastAsia="Times New Roman"/>
          <w:b/>
          <w:bCs/>
          <w:sz w:val="20"/>
          <w:szCs w:val="20"/>
        </w:rPr>
        <w:t xml:space="preserve"> 0303300064721000273) </w:t>
      </w:r>
    </w:p>
    <w:p w:rsidR="009E6B2F" w:rsidRPr="00505909" w:rsidRDefault="009E6B2F">
      <w:pPr>
        <w:ind w:firstLine="567"/>
        <w:jc w:val="center"/>
        <w:rPr>
          <w:sz w:val="20"/>
          <w:szCs w:val="20"/>
        </w:rPr>
      </w:pPr>
    </w:p>
    <w:p w:rsidR="009E6B2F" w:rsidRPr="00505909" w:rsidRDefault="00861B2E">
      <w:pPr>
        <w:ind w:firstLine="567"/>
        <w:jc w:val="right"/>
      </w:pPr>
      <w:r w:rsidRPr="00505909">
        <w:rPr>
          <w:rFonts w:eastAsia="Times New Roman"/>
          <w:sz w:val="20"/>
          <w:szCs w:val="20"/>
        </w:rPr>
        <w:t>13.10.21 17:10:58 (</w:t>
      </w:r>
      <w:r>
        <w:rPr>
          <w:rFonts w:eastAsia="Times New Roman"/>
          <w:sz w:val="20"/>
          <w:szCs w:val="20"/>
          <w:lang w:val="en-US"/>
        </w:rPr>
        <w:t>MSK</w:t>
      </w:r>
      <w:r w:rsidRPr="00505909">
        <w:rPr>
          <w:rFonts w:eastAsia="Times New Roman"/>
          <w:sz w:val="20"/>
          <w:szCs w:val="20"/>
        </w:rPr>
        <w:t>+00:00)</w:t>
      </w:r>
    </w:p>
    <w:p w:rsidR="009E6B2F" w:rsidRPr="00505909" w:rsidRDefault="009E6B2F">
      <w:pPr>
        <w:ind w:firstLine="567"/>
        <w:rPr>
          <w:rFonts w:eastAsia="Times New Roman"/>
          <w:sz w:val="20"/>
          <w:szCs w:val="20"/>
        </w:rPr>
      </w:pPr>
    </w:p>
    <w:p w:rsidR="009E6B2F" w:rsidRDefault="00861B2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Махачкала г, УЛ </w:t>
      </w:r>
      <w:r>
        <w:rPr>
          <w:rFonts w:eastAsia="Times New Roman"/>
          <w:sz w:val="20"/>
          <w:szCs w:val="20"/>
        </w:rPr>
        <w:t>БЕЙБУЛАТОВА, 6</w:t>
      </w:r>
      <w:proofErr w:type="gramStart"/>
      <w:r>
        <w:rPr>
          <w:rFonts w:eastAsia="Times New Roman"/>
          <w:sz w:val="20"/>
          <w:szCs w:val="20"/>
        </w:rPr>
        <w:t>/А</w:t>
      </w:r>
      <w:proofErr w:type="gramEnd"/>
    </w:p>
    <w:p w:rsidR="009E6B2F" w:rsidRDefault="009E6B2F">
      <w:pPr>
        <w:rPr>
          <w:rFonts w:eastAsia="Times New Roman"/>
          <w:sz w:val="20"/>
          <w:szCs w:val="20"/>
        </w:rPr>
      </w:pPr>
    </w:p>
    <w:p w:rsidR="009E6B2F" w:rsidRPr="00505909" w:rsidRDefault="00861B2E">
      <w:r>
        <w:rPr>
          <w:rFonts w:eastAsia="Times New Roman"/>
          <w:sz w:val="20"/>
          <w:szCs w:val="20"/>
        </w:rPr>
        <w:t>Организатор</w:t>
      </w:r>
      <w:r w:rsidRPr="005059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5909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9E6B2F" w:rsidRPr="00505909" w:rsidRDefault="009E6B2F">
      <w:pPr>
        <w:rPr>
          <w:rFonts w:eastAsia="Times New Roman"/>
          <w:sz w:val="20"/>
          <w:szCs w:val="20"/>
        </w:rPr>
      </w:pPr>
    </w:p>
    <w:p w:rsidR="009E6B2F" w:rsidRDefault="00861B2E">
      <w:r w:rsidRPr="00505909">
        <w:rPr>
          <w:rFonts w:eastAsia="Times New Roman"/>
          <w:sz w:val="20"/>
          <w:szCs w:val="20"/>
        </w:rPr>
        <w:t>Заказчик: МУНИЦИПАЛЬНОЕ КАЗЕННОЕ УЧРЕЖДЕНИЕ "УПРАВЛЕНИЕ ПО ДЕЛАМ ГРАЖДАНСКОЙ ОБОРОНЫ И ЧРЕЗВЫЧАЙНЫМ СИТУАЦИЯМ ГОРОДА МАХАЧКАЛЫ"</w:t>
      </w:r>
    </w:p>
    <w:p w:rsidR="009E6B2F" w:rsidRPr="00505909" w:rsidRDefault="009E6B2F">
      <w:pPr>
        <w:rPr>
          <w:rFonts w:eastAsia="Times New Roman"/>
          <w:sz w:val="20"/>
          <w:szCs w:val="20"/>
        </w:rPr>
      </w:pPr>
    </w:p>
    <w:p w:rsidR="009E6B2F" w:rsidRPr="00505909" w:rsidRDefault="00861B2E">
      <w:r>
        <w:rPr>
          <w:rFonts w:eastAsia="Times New Roman"/>
          <w:sz w:val="20"/>
          <w:szCs w:val="20"/>
        </w:rPr>
        <w:t>Наименование</w:t>
      </w:r>
      <w:r w:rsidRPr="005059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5909">
        <w:rPr>
          <w:rFonts w:eastAsia="Times New Roman"/>
          <w:sz w:val="20"/>
          <w:szCs w:val="20"/>
        </w:rPr>
        <w:t>: Поставка дизельного</w:t>
      </w:r>
      <w:r w:rsidRPr="00505909">
        <w:rPr>
          <w:rFonts w:eastAsia="Times New Roman"/>
          <w:sz w:val="20"/>
          <w:szCs w:val="20"/>
        </w:rPr>
        <w:t xml:space="preserve"> генератора </w:t>
      </w:r>
    </w:p>
    <w:p w:rsidR="009E6B2F" w:rsidRPr="00505909" w:rsidRDefault="009E6B2F">
      <w:pPr>
        <w:rPr>
          <w:rFonts w:eastAsia="Times New Roman"/>
          <w:sz w:val="20"/>
          <w:szCs w:val="20"/>
        </w:rPr>
      </w:pPr>
    </w:p>
    <w:p w:rsidR="009E6B2F" w:rsidRPr="00505909" w:rsidRDefault="00861B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213056000872505730100100040022824244</w:t>
      </w:r>
    </w:p>
    <w:p w:rsidR="009E6B2F" w:rsidRDefault="009E6B2F"/>
    <w:p w:rsidR="009E6B2F" w:rsidRDefault="00861B2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2 257 570,52 руб.</w:t>
      </w:r>
    </w:p>
    <w:p w:rsidR="009E6B2F" w:rsidRDefault="009E6B2F">
      <w:pPr>
        <w:rPr>
          <w:rFonts w:eastAsia="Times New Roman"/>
          <w:sz w:val="20"/>
          <w:szCs w:val="20"/>
        </w:rPr>
      </w:pPr>
    </w:p>
    <w:p w:rsidR="009E6B2F" w:rsidRDefault="00861B2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6B2F">
        <w:tc>
          <w:tcPr>
            <w:tcW w:w="3400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B2F">
        <w:tc>
          <w:tcPr>
            <w:tcW w:w="3400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B2F">
        <w:tc>
          <w:tcPr>
            <w:tcW w:w="3400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6B2F">
        <w:tc>
          <w:tcPr>
            <w:tcW w:w="3400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6B2F">
        <w:tc>
          <w:tcPr>
            <w:tcW w:w="3400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6B2F" w:rsidRDefault="009E6B2F">
      <w:pPr>
        <w:rPr>
          <w:rFonts w:eastAsia="Times New Roman"/>
          <w:sz w:val="20"/>
          <w:szCs w:val="20"/>
        </w:rPr>
      </w:pPr>
    </w:p>
    <w:p w:rsidR="009E6B2F" w:rsidRDefault="00861B2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E6B2F" w:rsidRDefault="009E6B2F">
      <w:pPr>
        <w:rPr>
          <w:rFonts w:eastAsia="Times New Roman"/>
          <w:sz w:val="20"/>
          <w:szCs w:val="20"/>
        </w:rPr>
      </w:pPr>
    </w:p>
    <w:p w:rsidR="009E6B2F" w:rsidRDefault="00861B2E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E6B2F" w:rsidRDefault="009E6B2F"/>
    <w:p w:rsidR="009E6B2F" w:rsidRDefault="009E6B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9"/>
        <w:gridCol w:w="2509"/>
        <w:gridCol w:w="2527"/>
        <w:gridCol w:w="1770"/>
      </w:tblGrid>
      <w:tr w:rsidR="009E6B2F">
        <w:tc>
          <w:tcPr>
            <w:tcW w:w="9924" w:type="dxa"/>
            <w:gridSpan w:val="4"/>
            <w:shd w:val="clear" w:color="auto" w:fill="auto"/>
          </w:tcPr>
          <w:p w:rsidR="009E6B2F" w:rsidRDefault="00861B2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6B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9E6B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r>
              <w:rPr>
                <w:sz w:val="20"/>
                <w:szCs w:val="20"/>
                <w:lang w:val="en-US"/>
              </w:rPr>
              <w:t>EA</w:t>
            </w:r>
            <w:r w:rsidRPr="00505909">
              <w:rPr>
                <w:sz w:val="20"/>
                <w:szCs w:val="20"/>
              </w:rPr>
              <w:t>-119935</w:t>
            </w:r>
          </w:p>
          <w:p w:rsidR="009E6B2F" w:rsidRDefault="00861B2E">
            <w:r w:rsidRPr="00505909">
              <w:rPr>
                <w:sz w:val="20"/>
                <w:szCs w:val="20"/>
              </w:rPr>
              <w:t xml:space="preserve">ОБЩЕСТВО С ОГРАНИЧЕННОЙ </w:t>
            </w:r>
            <w:r w:rsidRPr="00505909">
              <w:rPr>
                <w:sz w:val="20"/>
                <w:szCs w:val="20"/>
              </w:rPr>
              <w:t>ОТВЕТСТВЕННОСТЬЮ "СПЕЦСТРОЙПРОЕКТМОНТАЖ" / 0573005344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B2F" w:rsidRDefault="009E6B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B2F" w:rsidRDefault="00861B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r>
              <w:rPr>
                <w:sz w:val="20"/>
                <w:szCs w:val="20"/>
                <w:lang w:val="en-US"/>
              </w:rPr>
              <w:t>EA</w:t>
            </w:r>
            <w:r w:rsidRPr="00505909">
              <w:rPr>
                <w:sz w:val="20"/>
                <w:szCs w:val="20"/>
              </w:rPr>
              <w:t>-119935</w:t>
            </w:r>
          </w:p>
          <w:p w:rsidR="009E6B2F" w:rsidRDefault="00861B2E">
            <w:r w:rsidRPr="00505909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B2F" w:rsidRDefault="009E6B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B2F" w:rsidRDefault="00861B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r>
              <w:rPr>
                <w:sz w:val="20"/>
                <w:szCs w:val="20"/>
                <w:lang w:val="en-US"/>
              </w:rPr>
              <w:t>EA</w:t>
            </w:r>
            <w:r w:rsidRPr="00505909">
              <w:rPr>
                <w:sz w:val="20"/>
                <w:szCs w:val="20"/>
              </w:rPr>
              <w:t>-119935</w:t>
            </w:r>
          </w:p>
          <w:p w:rsidR="009E6B2F" w:rsidRDefault="00861B2E">
            <w:r w:rsidRPr="00505909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B2F" w:rsidRDefault="009E6B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B2F" w:rsidRDefault="00861B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B2F" w:rsidRDefault="00861B2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6B2F" w:rsidRDefault="009E6B2F"/>
    <w:p w:rsidR="009E6B2F" w:rsidRDefault="009E6B2F">
      <w:pPr>
        <w:jc w:val="both"/>
        <w:rPr>
          <w:rFonts w:eastAsia="Times New Roman"/>
          <w:sz w:val="20"/>
          <w:szCs w:val="20"/>
          <w:lang w:val="en-US"/>
        </w:rPr>
      </w:pPr>
    </w:p>
    <w:p w:rsidR="009E6B2F" w:rsidRDefault="00861B2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"СПЕЦСТРОЙПРОЕКТМОНТАЖ", предложивший цену контракта 2 257 570,52 руб.</w:t>
      </w:r>
    </w:p>
    <w:p w:rsidR="009E6B2F" w:rsidRDefault="009E6B2F">
      <w:pPr>
        <w:jc w:val="both"/>
        <w:rPr>
          <w:rFonts w:eastAsia="Times New Roman"/>
          <w:sz w:val="20"/>
          <w:szCs w:val="20"/>
        </w:rPr>
      </w:pPr>
    </w:p>
    <w:p w:rsidR="009E6B2F" w:rsidRDefault="00861B2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 xml:space="preserve">ОТВЕТСТВЕННОСТЬЮ "СПЕЦСТРОЙПРОЕКТМОНТАЖ",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E6B2F" w:rsidRDefault="009E6B2F">
      <w:pPr>
        <w:jc w:val="both"/>
        <w:rPr>
          <w:sz w:val="20"/>
          <w:szCs w:val="20"/>
        </w:rPr>
      </w:pPr>
    </w:p>
    <w:p w:rsidR="009E6B2F" w:rsidRDefault="00861B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</w:t>
      </w:r>
      <w:r>
        <w:rPr>
          <w:rFonts w:eastAsia="Times New Roman"/>
          <w:sz w:val="20"/>
          <w:szCs w:val="20"/>
        </w:rPr>
        <w:t>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</w:t>
      </w:r>
      <w:r>
        <w:rPr>
          <w:rFonts w:eastAsia="Times New Roman"/>
          <w:sz w:val="20"/>
          <w:szCs w:val="20"/>
        </w:rPr>
        <w:t>ствии указанным требованиям только одной второй части заявки на участие в электронном аукционе.</w:t>
      </w:r>
    </w:p>
    <w:p w:rsidR="009E6B2F" w:rsidRDefault="009E6B2F">
      <w:pPr>
        <w:jc w:val="both"/>
        <w:rPr>
          <w:rFonts w:eastAsia="Times New Roman"/>
          <w:sz w:val="20"/>
          <w:szCs w:val="20"/>
        </w:rPr>
      </w:pPr>
    </w:p>
    <w:p w:rsidR="009E6B2F" w:rsidRDefault="00861B2E">
      <w:pPr>
        <w:jc w:val="both"/>
      </w:pPr>
      <w:r w:rsidRPr="005059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</w:t>
      </w:r>
    </w:p>
    <w:p w:rsidR="009E6B2F" w:rsidRDefault="009E6B2F">
      <w:pPr>
        <w:jc w:val="both"/>
        <w:rPr>
          <w:rFonts w:eastAsia="Times New Roman"/>
          <w:sz w:val="20"/>
          <w:szCs w:val="20"/>
        </w:rPr>
      </w:pPr>
    </w:p>
    <w:p w:rsidR="009E6B2F" w:rsidRDefault="00861B2E">
      <w:r>
        <w:rPr>
          <w:rFonts w:eastAsia="Times New Roman"/>
          <w:sz w:val="20"/>
          <w:szCs w:val="20"/>
        </w:rPr>
        <w:t>Подписи</w:t>
      </w:r>
    </w:p>
    <w:p w:rsidR="009E6B2F" w:rsidRDefault="009E6B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6B2F">
        <w:tc>
          <w:tcPr>
            <w:tcW w:w="3307" w:type="dxa"/>
            <w:shd w:val="clear" w:color="auto" w:fill="auto"/>
            <w:vAlign w:val="bottom"/>
          </w:tcPr>
          <w:p w:rsidR="009E6B2F" w:rsidRDefault="00861B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6B2F" w:rsidRDefault="009E6B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6B2F" w:rsidRDefault="00861B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  <w:tr w:rsidR="009E6B2F">
        <w:tc>
          <w:tcPr>
            <w:tcW w:w="3307" w:type="dxa"/>
            <w:shd w:val="clear" w:color="auto" w:fill="auto"/>
            <w:vAlign w:val="bottom"/>
          </w:tcPr>
          <w:p w:rsidR="009E6B2F" w:rsidRDefault="00861B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6B2F" w:rsidRDefault="009E6B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6B2F" w:rsidRDefault="00861B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</w:tr>
      <w:tr w:rsidR="009E6B2F">
        <w:tc>
          <w:tcPr>
            <w:tcW w:w="3307" w:type="dxa"/>
            <w:shd w:val="clear" w:color="auto" w:fill="auto"/>
            <w:vAlign w:val="bottom"/>
          </w:tcPr>
          <w:p w:rsidR="009E6B2F" w:rsidRDefault="00861B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6B2F" w:rsidRDefault="009E6B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6B2F" w:rsidRDefault="00861B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</w:tbl>
    <w:p w:rsidR="00861B2E" w:rsidRDefault="00861B2E"/>
    <w:sectPr w:rsidR="00861B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B2F"/>
    <w:rsid w:val="00505909"/>
    <w:rsid w:val="00861B2E"/>
    <w:rsid w:val="009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2021-10-13T14:12:00Z</dcterms:created>
  <dcterms:modified xsi:type="dcterms:W3CDTF">2021-10-13T14:12:00Z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