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ECA" w:rsidRDefault="004B3F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12ECA" w:rsidRPr="004B3F8F" w:rsidRDefault="004B3F8F">
      <w:pPr>
        <w:ind w:firstLine="567"/>
        <w:jc w:val="center"/>
      </w:pPr>
      <w:r w:rsidRPr="004B3F8F">
        <w:rPr>
          <w:rFonts w:eastAsia="Times New Roman"/>
          <w:b/>
          <w:bCs/>
          <w:sz w:val="20"/>
          <w:szCs w:val="20"/>
        </w:rPr>
        <w:t xml:space="preserve">"Ремонт автомобильной дороги по </w:t>
      </w:r>
      <w:proofErr w:type="spellStart"/>
      <w:r w:rsidRPr="004B3F8F">
        <w:rPr>
          <w:rFonts w:eastAsia="Times New Roman"/>
          <w:b/>
          <w:bCs/>
          <w:sz w:val="20"/>
          <w:szCs w:val="20"/>
        </w:rPr>
        <w:t>ул.Барская</w:t>
      </w:r>
      <w:proofErr w:type="spellEnd"/>
      <w:r w:rsidRPr="004B3F8F">
        <w:rPr>
          <w:rFonts w:eastAsia="Times New Roman"/>
          <w:b/>
          <w:bCs/>
          <w:sz w:val="20"/>
          <w:szCs w:val="20"/>
        </w:rPr>
        <w:t xml:space="preserve"> в с.1-е Новоспасское </w:t>
      </w:r>
      <w:proofErr w:type="spellStart"/>
      <w:r w:rsidRPr="004B3F8F">
        <w:rPr>
          <w:rFonts w:eastAsia="Times New Roman"/>
          <w:b/>
          <w:bCs/>
          <w:sz w:val="20"/>
          <w:szCs w:val="20"/>
        </w:rPr>
        <w:t>Золотухинского</w:t>
      </w:r>
      <w:proofErr w:type="spellEnd"/>
      <w:r w:rsidRPr="004B3F8F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D12ECA" w:rsidRPr="004B3F8F" w:rsidRDefault="004B3F8F">
      <w:pPr>
        <w:ind w:firstLine="567"/>
        <w:jc w:val="center"/>
        <w:rPr>
          <w:rFonts w:eastAsia="Times New Roman"/>
          <w:b/>
          <w:bCs/>
        </w:rPr>
      </w:pPr>
      <w:r w:rsidRPr="004B3F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3F8F">
        <w:rPr>
          <w:rFonts w:eastAsia="Times New Roman"/>
          <w:b/>
          <w:bCs/>
          <w:sz w:val="20"/>
          <w:szCs w:val="20"/>
        </w:rPr>
        <w:t xml:space="preserve"> 0144200001821000305) </w:t>
      </w:r>
    </w:p>
    <w:p w:rsidR="00D12ECA" w:rsidRPr="004B3F8F" w:rsidRDefault="00D12ECA">
      <w:pPr>
        <w:ind w:firstLine="567"/>
        <w:jc w:val="center"/>
        <w:rPr>
          <w:sz w:val="20"/>
          <w:szCs w:val="20"/>
        </w:rPr>
      </w:pPr>
    </w:p>
    <w:p w:rsidR="00D12ECA" w:rsidRPr="004B3F8F" w:rsidRDefault="004B3F8F">
      <w:pPr>
        <w:ind w:firstLine="567"/>
        <w:jc w:val="right"/>
      </w:pPr>
      <w:r w:rsidRPr="004B3F8F">
        <w:rPr>
          <w:rFonts w:eastAsia="Times New Roman"/>
          <w:sz w:val="20"/>
          <w:szCs w:val="20"/>
        </w:rPr>
        <w:t>14.10.21 09:09:44 (</w:t>
      </w:r>
      <w:r>
        <w:rPr>
          <w:rFonts w:eastAsia="Times New Roman"/>
          <w:sz w:val="20"/>
          <w:szCs w:val="20"/>
          <w:lang w:val="en-US"/>
        </w:rPr>
        <w:t>MSK</w:t>
      </w:r>
      <w:r w:rsidRPr="004B3F8F">
        <w:rPr>
          <w:rFonts w:eastAsia="Times New Roman"/>
          <w:sz w:val="20"/>
          <w:szCs w:val="20"/>
        </w:rPr>
        <w:t>+00:00)</w:t>
      </w:r>
    </w:p>
    <w:p w:rsidR="00D12ECA" w:rsidRPr="004B3F8F" w:rsidRDefault="00D12ECA">
      <w:pPr>
        <w:ind w:firstLine="567"/>
        <w:rPr>
          <w:rFonts w:eastAsia="Times New Roman"/>
          <w:sz w:val="20"/>
          <w:szCs w:val="20"/>
        </w:rPr>
      </w:pPr>
    </w:p>
    <w:p w:rsidR="00D12ECA" w:rsidRDefault="004B3F8F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D12ECA" w:rsidRDefault="00D12ECA">
      <w:pPr>
        <w:rPr>
          <w:rFonts w:eastAsia="Times New Roman"/>
          <w:sz w:val="20"/>
          <w:szCs w:val="20"/>
        </w:rPr>
      </w:pPr>
    </w:p>
    <w:p w:rsidR="00D12ECA" w:rsidRPr="004B3F8F" w:rsidRDefault="004B3F8F">
      <w:r>
        <w:rPr>
          <w:rFonts w:eastAsia="Times New Roman"/>
          <w:sz w:val="20"/>
          <w:szCs w:val="20"/>
        </w:rPr>
        <w:t>Организатор</w:t>
      </w:r>
      <w:r w:rsidRPr="004B3F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3F8F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D12ECA" w:rsidRPr="004B3F8F" w:rsidRDefault="00D12ECA">
      <w:pPr>
        <w:rPr>
          <w:rFonts w:eastAsia="Times New Roman"/>
          <w:sz w:val="20"/>
          <w:szCs w:val="20"/>
        </w:rPr>
      </w:pPr>
    </w:p>
    <w:p w:rsidR="00D12ECA" w:rsidRDefault="004B3F8F">
      <w:r w:rsidRPr="004B3F8F">
        <w:rPr>
          <w:rFonts w:eastAsia="Times New Roman"/>
          <w:sz w:val="20"/>
          <w:szCs w:val="20"/>
        </w:rPr>
        <w:t>Заказчик: АДМИНИСТРАЦИЯ ЗОЛОТУХИНСКОГО РАЙОНА КУРСКОЙ ОБЛАСТИ</w:t>
      </w:r>
    </w:p>
    <w:p w:rsidR="00D12ECA" w:rsidRPr="004B3F8F" w:rsidRDefault="00D12ECA">
      <w:pPr>
        <w:rPr>
          <w:rFonts w:eastAsia="Times New Roman"/>
          <w:sz w:val="20"/>
          <w:szCs w:val="20"/>
        </w:rPr>
      </w:pPr>
    </w:p>
    <w:p w:rsidR="00D12ECA" w:rsidRPr="004B3F8F" w:rsidRDefault="004B3F8F">
      <w:r>
        <w:rPr>
          <w:rFonts w:eastAsia="Times New Roman"/>
          <w:sz w:val="20"/>
          <w:szCs w:val="20"/>
        </w:rPr>
        <w:t>Наименование</w:t>
      </w:r>
      <w:r w:rsidRPr="004B3F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3F8F">
        <w:rPr>
          <w:rFonts w:eastAsia="Times New Roman"/>
          <w:sz w:val="20"/>
          <w:szCs w:val="20"/>
        </w:rPr>
        <w:t>: Ремонт автомобильно</w:t>
      </w:r>
      <w:r w:rsidRPr="004B3F8F">
        <w:rPr>
          <w:rFonts w:eastAsia="Times New Roman"/>
          <w:sz w:val="20"/>
          <w:szCs w:val="20"/>
        </w:rPr>
        <w:t xml:space="preserve">й дороги по </w:t>
      </w:r>
      <w:proofErr w:type="spellStart"/>
      <w:r w:rsidRPr="004B3F8F">
        <w:rPr>
          <w:rFonts w:eastAsia="Times New Roman"/>
          <w:sz w:val="20"/>
          <w:szCs w:val="20"/>
        </w:rPr>
        <w:t>ул.Барская</w:t>
      </w:r>
      <w:proofErr w:type="spellEnd"/>
      <w:r w:rsidRPr="004B3F8F">
        <w:rPr>
          <w:rFonts w:eastAsia="Times New Roman"/>
          <w:sz w:val="20"/>
          <w:szCs w:val="20"/>
        </w:rPr>
        <w:t xml:space="preserve"> в с.1-е Новоспасское </w:t>
      </w:r>
      <w:proofErr w:type="spellStart"/>
      <w:r w:rsidRPr="004B3F8F">
        <w:rPr>
          <w:rFonts w:eastAsia="Times New Roman"/>
          <w:sz w:val="20"/>
          <w:szCs w:val="20"/>
        </w:rPr>
        <w:t>Золотухинского</w:t>
      </w:r>
      <w:proofErr w:type="spellEnd"/>
      <w:r w:rsidRPr="004B3F8F">
        <w:rPr>
          <w:rFonts w:eastAsia="Times New Roman"/>
          <w:sz w:val="20"/>
          <w:szCs w:val="20"/>
        </w:rPr>
        <w:t xml:space="preserve"> района Курской области </w:t>
      </w:r>
    </w:p>
    <w:p w:rsidR="00D12ECA" w:rsidRPr="004B3F8F" w:rsidRDefault="00D12ECA">
      <w:pPr>
        <w:rPr>
          <w:rFonts w:eastAsia="Times New Roman"/>
          <w:sz w:val="20"/>
          <w:szCs w:val="20"/>
        </w:rPr>
      </w:pPr>
    </w:p>
    <w:p w:rsidR="00D12ECA" w:rsidRPr="004B3F8F" w:rsidRDefault="004B3F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213460700472646070100101070014211244</w:t>
      </w:r>
    </w:p>
    <w:p w:rsidR="00D12ECA" w:rsidRDefault="00D12ECA"/>
    <w:p w:rsidR="00D12ECA" w:rsidRDefault="004B3F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4 968 649,56 руб.</w:t>
      </w:r>
    </w:p>
    <w:p w:rsidR="00D12ECA" w:rsidRDefault="00D12ECA">
      <w:pPr>
        <w:rPr>
          <w:rFonts w:eastAsia="Times New Roman"/>
          <w:sz w:val="20"/>
          <w:szCs w:val="20"/>
        </w:rPr>
      </w:pPr>
    </w:p>
    <w:p w:rsidR="00D12ECA" w:rsidRDefault="004B3F8F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12ECA">
        <w:tc>
          <w:tcPr>
            <w:tcW w:w="3400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2ECA" w:rsidRDefault="004B3F8F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2ECA">
        <w:tc>
          <w:tcPr>
            <w:tcW w:w="3400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2ECA">
        <w:tc>
          <w:tcPr>
            <w:tcW w:w="3400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2ECA">
        <w:tc>
          <w:tcPr>
            <w:tcW w:w="3400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2ECA">
        <w:tc>
          <w:tcPr>
            <w:tcW w:w="3400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2ECA" w:rsidRDefault="004B3F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12ECA" w:rsidRDefault="00D12ECA">
      <w:pPr>
        <w:rPr>
          <w:rFonts w:eastAsia="Times New Roman"/>
          <w:sz w:val="20"/>
          <w:szCs w:val="20"/>
        </w:rPr>
      </w:pPr>
    </w:p>
    <w:p w:rsidR="00D12ECA" w:rsidRDefault="004B3F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2ECA" w:rsidRDefault="00D12ECA">
      <w:pPr>
        <w:rPr>
          <w:rFonts w:eastAsia="Times New Roman"/>
          <w:sz w:val="20"/>
          <w:szCs w:val="20"/>
        </w:rPr>
      </w:pPr>
    </w:p>
    <w:p w:rsidR="00D12ECA" w:rsidRDefault="004B3F8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D12ECA" w:rsidRDefault="00D12EC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D12ECA">
        <w:tc>
          <w:tcPr>
            <w:tcW w:w="9924" w:type="dxa"/>
            <w:gridSpan w:val="4"/>
            <w:shd w:val="clear" w:color="auto" w:fill="auto"/>
          </w:tcPr>
          <w:p w:rsidR="00D12ECA" w:rsidRDefault="004B3F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12EC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12EC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r>
              <w:rPr>
                <w:sz w:val="20"/>
                <w:szCs w:val="20"/>
                <w:lang w:val="en-US"/>
              </w:rPr>
              <w:t>EA</w:t>
            </w:r>
            <w:r w:rsidRPr="004B3F8F">
              <w:rPr>
                <w:sz w:val="20"/>
                <w:szCs w:val="20"/>
              </w:rPr>
              <w:t>-120173</w:t>
            </w:r>
          </w:p>
          <w:p w:rsidR="00D12ECA" w:rsidRDefault="004B3F8F">
            <w:r w:rsidRPr="004B3F8F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2ECA" w:rsidRDefault="00D12E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2ECA" w:rsidRDefault="004B3F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E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r>
              <w:rPr>
                <w:sz w:val="20"/>
                <w:szCs w:val="20"/>
                <w:lang w:val="en-US"/>
              </w:rPr>
              <w:t>EA</w:t>
            </w:r>
            <w:r w:rsidRPr="004B3F8F">
              <w:rPr>
                <w:sz w:val="20"/>
                <w:szCs w:val="20"/>
              </w:rPr>
              <w:t>-120173</w:t>
            </w:r>
          </w:p>
          <w:p w:rsidR="00D12ECA" w:rsidRDefault="004B3F8F">
            <w:r w:rsidRPr="004B3F8F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2ECA" w:rsidRDefault="00D12E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2ECA" w:rsidRDefault="004B3F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E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r>
              <w:rPr>
                <w:sz w:val="20"/>
                <w:szCs w:val="20"/>
                <w:lang w:val="en-US"/>
              </w:rPr>
              <w:t>EA</w:t>
            </w:r>
            <w:r w:rsidRPr="004B3F8F">
              <w:rPr>
                <w:sz w:val="20"/>
                <w:szCs w:val="20"/>
              </w:rPr>
              <w:t>-120173</w:t>
            </w:r>
          </w:p>
          <w:p w:rsidR="00D12ECA" w:rsidRDefault="004B3F8F">
            <w:r w:rsidRPr="004B3F8F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2ECA" w:rsidRDefault="00D12E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2ECA" w:rsidRDefault="004B3F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2ECA" w:rsidRDefault="004B3F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2ECA" w:rsidRDefault="00D12ECA">
      <w:pPr>
        <w:jc w:val="both"/>
        <w:rPr>
          <w:sz w:val="20"/>
          <w:szCs w:val="20"/>
          <w:lang w:val="en-US"/>
        </w:rPr>
      </w:pPr>
    </w:p>
    <w:p w:rsidR="00D12ECA" w:rsidRDefault="004B3F8F">
      <w:pPr>
        <w:jc w:val="both"/>
      </w:pPr>
      <w:bookmarkStart w:id="0" w:name="__DdeLink__136_4014115248"/>
      <w:bookmarkEnd w:id="0"/>
      <w:r w:rsidRPr="004B3F8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</w:t>
      </w:r>
      <w:r w:rsidRPr="004B3F8F">
        <w:rPr>
          <w:rFonts w:eastAsia="Times New Roman"/>
          <w:sz w:val="20"/>
          <w:szCs w:val="20"/>
        </w:rPr>
        <w:t xml:space="preserve">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</w:t>
      </w:r>
      <w:r w:rsidRPr="004B3F8F">
        <w:rPr>
          <w:rFonts w:eastAsia="Times New Roman"/>
          <w:sz w:val="20"/>
          <w:szCs w:val="20"/>
        </w:rPr>
        <w:t>ОТВЕТСТВЕННОСТЬЮ "ГРАНИТ".</w:t>
      </w:r>
    </w:p>
    <w:p w:rsidR="00D12ECA" w:rsidRDefault="00D12ECA">
      <w:pPr>
        <w:jc w:val="both"/>
        <w:rPr>
          <w:sz w:val="20"/>
          <w:szCs w:val="20"/>
        </w:rPr>
      </w:pPr>
    </w:p>
    <w:p w:rsidR="00D12ECA" w:rsidRDefault="004B3F8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12ECA" w:rsidRDefault="00D12ECA">
      <w:pPr>
        <w:jc w:val="both"/>
        <w:rPr>
          <w:rFonts w:eastAsia="Times New Roman"/>
          <w:sz w:val="20"/>
          <w:szCs w:val="20"/>
        </w:rPr>
      </w:pPr>
    </w:p>
    <w:p w:rsidR="00D12ECA" w:rsidRDefault="004B3F8F">
      <w:pPr>
        <w:jc w:val="both"/>
      </w:pPr>
      <w:r w:rsidRPr="004B3F8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2ECA" w:rsidRDefault="00D12ECA">
      <w:pPr>
        <w:jc w:val="both"/>
        <w:rPr>
          <w:rFonts w:eastAsia="Times New Roman"/>
          <w:sz w:val="20"/>
          <w:szCs w:val="20"/>
        </w:rPr>
      </w:pPr>
    </w:p>
    <w:p w:rsidR="00D12ECA" w:rsidRDefault="004B3F8F">
      <w:r>
        <w:rPr>
          <w:rFonts w:eastAsia="Times New Roman"/>
          <w:sz w:val="20"/>
          <w:szCs w:val="20"/>
        </w:rPr>
        <w:t>Подписи</w:t>
      </w:r>
    </w:p>
    <w:p w:rsidR="00D12ECA" w:rsidRDefault="00D12E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12ECA">
        <w:tc>
          <w:tcPr>
            <w:tcW w:w="3307" w:type="dxa"/>
            <w:shd w:val="clear" w:color="auto" w:fill="auto"/>
            <w:vAlign w:val="bottom"/>
          </w:tcPr>
          <w:p w:rsidR="00D12ECA" w:rsidRDefault="004B3F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2ECA" w:rsidRDefault="00D12E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2ECA" w:rsidRDefault="004B3F8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D12ECA">
        <w:tc>
          <w:tcPr>
            <w:tcW w:w="3307" w:type="dxa"/>
            <w:shd w:val="clear" w:color="auto" w:fill="auto"/>
            <w:vAlign w:val="bottom"/>
          </w:tcPr>
          <w:p w:rsidR="00D12ECA" w:rsidRDefault="004B3F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2ECA" w:rsidRDefault="00D12E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2ECA" w:rsidRDefault="004B3F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12ECA">
        <w:tc>
          <w:tcPr>
            <w:tcW w:w="3307" w:type="dxa"/>
            <w:shd w:val="clear" w:color="auto" w:fill="auto"/>
            <w:vAlign w:val="bottom"/>
          </w:tcPr>
          <w:p w:rsidR="00D12ECA" w:rsidRDefault="004B3F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2ECA" w:rsidRDefault="00D12E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2ECA" w:rsidRDefault="004B3F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4B3F8F"/>
    <w:sectPr w:rsidR="00000000" w:rsidSect="004B3F8F">
      <w:pgSz w:w="11906" w:h="16838"/>
      <w:pgMar w:top="709" w:right="851" w:bottom="28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2ECA"/>
    <w:rsid w:val="004B3F8F"/>
    <w:rsid w:val="00D1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EE9AD9-A4B2-433E-BDFC-8680741E9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1EF89125</Template>
  <TotalTime>776</TotalTime>
  <Pages>1</Pages>
  <Words>476</Words>
  <Characters>2715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2021-10-14T06:13:00Z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