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784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октября 2021 г.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212462901772946110100100520650000244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1 429 456,26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 / 2222891224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1 422 308,98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EA-119142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0"/>
          <w:szCs w:val="20"/>
          <w:lang w:val="en-US"/>
        </w:rPr>
        <w:t xml:space="preserve">У участника закупки, признанного участником электронного аукциона, 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 xml:space="preserve">присутствует </w:t>
      </w:r>
      <w:r>
        <w:rPr>
          <w:rFonts w:eastAsia="Times New Roman" w:cs="Times New Roman"/>
          <w:b w:val="false"/>
          <w:sz w:val="20"/>
          <w:szCs w:val="20"/>
          <w:lang w:val="en-US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 w:ascii="Arial" w:hAnsi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397</Words>
  <Characters>3098</Characters>
  <CharactersWithSpaces>3405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2021-10-14T15:54:23Z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