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A56" w:rsidRDefault="003B0C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4A56" w:rsidRPr="003B0CE4" w:rsidRDefault="003B0CE4">
      <w:pPr>
        <w:ind w:firstLine="567"/>
        <w:jc w:val="center"/>
      </w:pPr>
      <w:r w:rsidRPr="003B0CE4">
        <w:rPr>
          <w:rFonts w:eastAsia="Times New Roman"/>
          <w:b/>
          <w:bCs/>
          <w:sz w:val="20"/>
          <w:szCs w:val="20"/>
        </w:rPr>
        <w:t xml:space="preserve">"Поставка проволоки колючей" </w:t>
      </w:r>
    </w:p>
    <w:p w:rsidR="00D64A56" w:rsidRPr="003B0CE4" w:rsidRDefault="003B0CE4">
      <w:pPr>
        <w:ind w:firstLine="567"/>
        <w:jc w:val="center"/>
        <w:rPr>
          <w:rFonts w:eastAsia="Times New Roman"/>
          <w:b/>
          <w:bCs/>
        </w:rPr>
      </w:pPr>
      <w:r w:rsidRPr="003B0C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0CE4">
        <w:rPr>
          <w:rFonts w:eastAsia="Times New Roman"/>
          <w:b/>
          <w:bCs/>
          <w:sz w:val="20"/>
          <w:szCs w:val="20"/>
        </w:rPr>
        <w:t xml:space="preserve"> 1001200000621000260) </w:t>
      </w:r>
    </w:p>
    <w:p w:rsidR="00D64A56" w:rsidRPr="003B0CE4" w:rsidRDefault="00D64A56">
      <w:pPr>
        <w:ind w:firstLine="567"/>
        <w:jc w:val="center"/>
        <w:rPr>
          <w:sz w:val="20"/>
          <w:szCs w:val="20"/>
        </w:rPr>
      </w:pPr>
    </w:p>
    <w:p w:rsidR="00D64A56" w:rsidRPr="003B0CE4" w:rsidRDefault="003B0CE4">
      <w:pPr>
        <w:ind w:firstLine="567"/>
        <w:jc w:val="right"/>
      </w:pPr>
      <w:r w:rsidRPr="003B0CE4">
        <w:rPr>
          <w:rFonts w:eastAsia="Times New Roman"/>
          <w:sz w:val="20"/>
          <w:szCs w:val="20"/>
        </w:rPr>
        <w:t>18.10.21 16:34:54 (</w:t>
      </w:r>
      <w:r>
        <w:rPr>
          <w:rFonts w:eastAsia="Times New Roman"/>
          <w:sz w:val="20"/>
          <w:szCs w:val="20"/>
          <w:lang w:val="en-US"/>
        </w:rPr>
        <w:t>MSK</w:t>
      </w:r>
      <w:r w:rsidRPr="003B0CE4">
        <w:rPr>
          <w:rFonts w:eastAsia="Times New Roman"/>
          <w:sz w:val="20"/>
          <w:szCs w:val="20"/>
        </w:rPr>
        <w:t>+02:00)</w:t>
      </w:r>
    </w:p>
    <w:p w:rsidR="00D64A56" w:rsidRPr="003B0CE4" w:rsidRDefault="00D64A56">
      <w:pPr>
        <w:ind w:firstLine="567"/>
        <w:rPr>
          <w:rFonts w:eastAsia="Times New Roman"/>
          <w:sz w:val="20"/>
          <w:szCs w:val="20"/>
        </w:rPr>
      </w:pPr>
    </w:p>
    <w:p w:rsidR="00D64A56" w:rsidRDefault="003B0CE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РИХАРДА ЗОРГЕ, ДОМ 73/3</w:t>
      </w:r>
    </w:p>
    <w:p w:rsidR="00D64A56" w:rsidRDefault="00D64A56">
      <w:pPr>
        <w:rPr>
          <w:rFonts w:eastAsia="Times New Roman"/>
          <w:sz w:val="20"/>
          <w:szCs w:val="20"/>
        </w:rPr>
      </w:pPr>
    </w:p>
    <w:p w:rsidR="00D64A56" w:rsidRPr="003B0CE4" w:rsidRDefault="003B0CE4">
      <w:r>
        <w:rPr>
          <w:rFonts w:eastAsia="Times New Roman"/>
          <w:sz w:val="20"/>
          <w:szCs w:val="20"/>
        </w:rPr>
        <w:t>Организатор</w:t>
      </w:r>
      <w:r w:rsidRPr="003B0C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0CE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64A56" w:rsidRPr="003B0CE4" w:rsidRDefault="00D64A56">
      <w:pPr>
        <w:rPr>
          <w:rFonts w:eastAsia="Times New Roman"/>
          <w:sz w:val="20"/>
          <w:szCs w:val="20"/>
        </w:rPr>
      </w:pPr>
    </w:p>
    <w:p w:rsidR="00D64A56" w:rsidRDefault="003B0CE4">
      <w:r w:rsidRPr="003B0CE4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3B0CE4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64A56" w:rsidRPr="003B0CE4" w:rsidRDefault="00D64A56">
      <w:pPr>
        <w:rPr>
          <w:rFonts w:eastAsia="Times New Roman"/>
          <w:sz w:val="20"/>
          <w:szCs w:val="20"/>
        </w:rPr>
      </w:pPr>
    </w:p>
    <w:p w:rsidR="00D64A56" w:rsidRPr="003B0CE4" w:rsidRDefault="003B0CE4">
      <w:r>
        <w:rPr>
          <w:rFonts w:eastAsia="Times New Roman"/>
          <w:sz w:val="20"/>
          <w:szCs w:val="20"/>
        </w:rPr>
        <w:t>Наименование</w:t>
      </w:r>
      <w:r w:rsidRPr="003B0C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0CE4">
        <w:rPr>
          <w:rFonts w:eastAsia="Times New Roman"/>
          <w:sz w:val="20"/>
          <w:szCs w:val="20"/>
        </w:rPr>
        <w:t xml:space="preserve">: Поставка проволоки колючей </w:t>
      </w:r>
    </w:p>
    <w:p w:rsidR="00D64A56" w:rsidRPr="003B0CE4" w:rsidRDefault="00D64A56">
      <w:pPr>
        <w:rPr>
          <w:rFonts w:eastAsia="Times New Roman"/>
          <w:sz w:val="20"/>
          <w:szCs w:val="20"/>
        </w:rPr>
      </w:pPr>
    </w:p>
    <w:p w:rsidR="00D64A56" w:rsidRPr="003B0CE4" w:rsidRDefault="003B0C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212027416202802760100102650072593244</w:t>
      </w:r>
    </w:p>
    <w:p w:rsidR="00D64A56" w:rsidRDefault="00D64A56"/>
    <w:p w:rsidR="00D64A56" w:rsidRDefault="003B0C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46 741,00 руб.</w:t>
      </w:r>
    </w:p>
    <w:p w:rsidR="00D64A56" w:rsidRDefault="00D64A56">
      <w:pPr>
        <w:rPr>
          <w:rFonts w:eastAsia="Times New Roman"/>
          <w:sz w:val="20"/>
          <w:szCs w:val="20"/>
        </w:rPr>
      </w:pPr>
    </w:p>
    <w:p w:rsidR="00D64A56" w:rsidRDefault="003B0CE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4A56">
        <w:tc>
          <w:tcPr>
            <w:tcW w:w="3400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A56">
        <w:tc>
          <w:tcPr>
            <w:tcW w:w="3400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A56">
        <w:tc>
          <w:tcPr>
            <w:tcW w:w="3400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A56">
        <w:tc>
          <w:tcPr>
            <w:tcW w:w="3400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4A56">
        <w:tc>
          <w:tcPr>
            <w:tcW w:w="3400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4A56" w:rsidRDefault="003B0C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4A56" w:rsidRDefault="00D64A56">
      <w:pPr>
        <w:rPr>
          <w:rFonts w:eastAsia="Times New Roman"/>
          <w:sz w:val="20"/>
          <w:szCs w:val="20"/>
        </w:rPr>
      </w:pPr>
    </w:p>
    <w:p w:rsidR="00D64A56" w:rsidRDefault="003B0C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4A56" w:rsidRDefault="00D64A56">
      <w:pPr>
        <w:rPr>
          <w:rFonts w:eastAsia="Times New Roman"/>
          <w:sz w:val="20"/>
          <w:szCs w:val="20"/>
        </w:rPr>
      </w:pPr>
    </w:p>
    <w:p w:rsidR="00D64A56" w:rsidRDefault="003B0CE4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64A56" w:rsidRDefault="00D64A56">
      <w:pPr>
        <w:rPr>
          <w:rFonts w:eastAsia="Times New Roman"/>
        </w:rPr>
      </w:pPr>
    </w:p>
    <w:p w:rsidR="00D64A56" w:rsidRDefault="00D64A5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D64A56">
        <w:tc>
          <w:tcPr>
            <w:tcW w:w="9924" w:type="dxa"/>
            <w:gridSpan w:val="4"/>
            <w:shd w:val="clear" w:color="auto" w:fill="auto"/>
          </w:tcPr>
          <w:p w:rsidR="00D64A56" w:rsidRDefault="003B0C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64A5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64A5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r>
              <w:rPr>
                <w:sz w:val="20"/>
                <w:szCs w:val="20"/>
                <w:lang w:val="en-US"/>
              </w:rPr>
              <w:t>EA</w:t>
            </w:r>
            <w:r w:rsidRPr="003B0CE4">
              <w:rPr>
                <w:sz w:val="20"/>
                <w:szCs w:val="20"/>
              </w:rPr>
              <w:t>-120593</w:t>
            </w:r>
          </w:p>
          <w:p w:rsidR="00D64A56" w:rsidRDefault="003B0CE4">
            <w:r w:rsidRPr="003B0CE4">
              <w:rPr>
                <w:sz w:val="20"/>
                <w:szCs w:val="20"/>
              </w:rPr>
              <w:t>ОБЩЕСТВО С ОГРАНИЧЕННОЙ ОТВЕТСТВЕННОСТЬЮ "РУССКАЯ СТРАТЕГИЯ" / 7415056370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A56" w:rsidRDefault="00D64A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A56" w:rsidRDefault="003B0C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A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r>
              <w:rPr>
                <w:sz w:val="20"/>
                <w:szCs w:val="20"/>
                <w:lang w:val="en-US"/>
              </w:rPr>
              <w:t>EA</w:t>
            </w:r>
            <w:r w:rsidRPr="003B0CE4">
              <w:rPr>
                <w:sz w:val="20"/>
                <w:szCs w:val="20"/>
              </w:rPr>
              <w:t>-120593</w:t>
            </w:r>
          </w:p>
          <w:p w:rsidR="00D64A56" w:rsidRDefault="003B0CE4">
            <w:r w:rsidRPr="003B0CE4">
              <w:rPr>
                <w:sz w:val="20"/>
                <w:szCs w:val="20"/>
              </w:rPr>
              <w:t>ОБЩЕСТВО С ОГРАНИЧЕННОЙ ОТВЕТСТВЕННОСТЬЮ "РУССКАЯ СТРАТЕГИЯ" / 7415056370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A56" w:rsidRDefault="00D64A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A56" w:rsidRDefault="003B0C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A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r>
              <w:rPr>
                <w:sz w:val="20"/>
                <w:szCs w:val="20"/>
                <w:lang w:val="en-US"/>
              </w:rPr>
              <w:t>EA</w:t>
            </w:r>
            <w:r w:rsidRPr="003B0CE4">
              <w:rPr>
                <w:sz w:val="20"/>
                <w:szCs w:val="20"/>
              </w:rPr>
              <w:t>-120593</w:t>
            </w:r>
          </w:p>
          <w:p w:rsidR="00D64A56" w:rsidRDefault="003B0CE4">
            <w:r w:rsidRPr="003B0CE4">
              <w:rPr>
                <w:sz w:val="20"/>
                <w:szCs w:val="20"/>
              </w:rPr>
              <w:t xml:space="preserve">ОБЩЕСТВО С ОГРАНИЧЕННОЙ ОТВЕТСТВЕННОСТЬЮ "РУССКАЯ СТРАТЕГИЯ" / </w:t>
            </w:r>
            <w:r w:rsidRPr="003B0CE4">
              <w:rPr>
                <w:sz w:val="20"/>
                <w:szCs w:val="20"/>
              </w:rPr>
              <w:t>7415056370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A56" w:rsidRDefault="00D64A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A56" w:rsidRDefault="003B0C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A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r>
              <w:rPr>
                <w:sz w:val="20"/>
                <w:szCs w:val="20"/>
                <w:lang w:val="en-US"/>
              </w:rPr>
              <w:t>EA</w:t>
            </w:r>
            <w:r w:rsidRPr="003B0CE4">
              <w:rPr>
                <w:sz w:val="20"/>
                <w:szCs w:val="20"/>
              </w:rPr>
              <w:t>-120593</w:t>
            </w:r>
          </w:p>
          <w:p w:rsidR="00D64A56" w:rsidRDefault="003B0CE4">
            <w:r w:rsidRPr="003B0CE4">
              <w:rPr>
                <w:sz w:val="20"/>
                <w:szCs w:val="20"/>
              </w:rPr>
              <w:t>ОБЩЕСТВО С ОГРАНИЧЕННОЙ ОТВЕТСТВЕННОСТЬЮ "РУССКАЯ СТРАТЕГИЯ" / 7415056370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A56" w:rsidRDefault="00D64A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A56" w:rsidRDefault="003B0C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4A5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r>
              <w:rPr>
                <w:sz w:val="20"/>
                <w:szCs w:val="20"/>
                <w:lang w:val="en-US"/>
              </w:rPr>
              <w:t>EA</w:t>
            </w:r>
            <w:r w:rsidRPr="003B0CE4">
              <w:rPr>
                <w:sz w:val="20"/>
                <w:szCs w:val="20"/>
              </w:rPr>
              <w:t>-120593</w:t>
            </w:r>
          </w:p>
          <w:p w:rsidR="00D64A56" w:rsidRDefault="003B0CE4">
            <w:r w:rsidRPr="003B0CE4">
              <w:rPr>
                <w:sz w:val="20"/>
                <w:szCs w:val="20"/>
              </w:rPr>
              <w:t xml:space="preserve">ОБЩЕСТВО С ОГРАНИЧЕННОЙ </w:t>
            </w:r>
            <w:r w:rsidRPr="003B0CE4">
              <w:rPr>
                <w:sz w:val="20"/>
                <w:szCs w:val="20"/>
              </w:rPr>
              <w:t>ОТВЕТСТВЕННОСТЬЮ "РУССКАЯ СТРАТЕГИЯ" / 7415056370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4A56" w:rsidRDefault="00D64A5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4A56" w:rsidRDefault="003B0C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4A56" w:rsidRDefault="003B0C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4A56" w:rsidRDefault="00D64A56"/>
    <w:p w:rsidR="00D64A56" w:rsidRDefault="00D64A56">
      <w:pPr>
        <w:jc w:val="both"/>
        <w:rPr>
          <w:sz w:val="20"/>
          <w:szCs w:val="20"/>
          <w:lang w:val="en-US"/>
        </w:rPr>
      </w:pPr>
    </w:p>
    <w:p w:rsidR="00D64A56" w:rsidRDefault="003B0CE4">
      <w:pPr>
        <w:jc w:val="both"/>
      </w:pPr>
      <w:bookmarkStart w:id="0" w:name="__DdeLink__136_4014115248"/>
      <w:bookmarkEnd w:id="0"/>
      <w:r w:rsidRPr="003B0CE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3B0CE4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"РУССКАЯ СТРАТЕГИЯ".</w:t>
      </w:r>
    </w:p>
    <w:p w:rsidR="00D64A56" w:rsidRDefault="00D64A56">
      <w:pPr>
        <w:jc w:val="both"/>
        <w:rPr>
          <w:sz w:val="20"/>
          <w:szCs w:val="20"/>
        </w:rPr>
      </w:pPr>
    </w:p>
    <w:p w:rsidR="00D64A56" w:rsidRDefault="003B0C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</w:t>
      </w:r>
      <w:r>
        <w:rPr>
          <w:rFonts w:eastAsia="Times New Roman"/>
          <w:sz w:val="20"/>
          <w:szCs w:val="20"/>
        </w:rPr>
        <w:t>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</w:t>
      </w:r>
      <w:r>
        <w:rPr>
          <w:rFonts w:eastAsia="Times New Roman"/>
          <w:sz w:val="20"/>
          <w:szCs w:val="20"/>
        </w:rPr>
        <w:t xml:space="preserve">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64A56" w:rsidRDefault="00D64A56">
      <w:pPr>
        <w:jc w:val="both"/>
        <w:rPr>
          <w:rFonts w:eastAsia="Times New Roman"/>
          <w:sz w:val="20"/>
          <w:szCs w:val="20"/>
        </w:rPr>
      </w:pPr>
    </w:p>
    <w:p w:rsidR="00D64A56" w:rsidRDefault="003B0CE4">
      <w:pPr>
        <w:jc w:val="both"/>
      </w:pPr>
      <w:r w:rsidRPr="003B0C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64A56" w:rsidRDefault="00D64A56">
      <w:pPr>
        <w:jc w:val="both"/>
        <w:rPr>
          <w:rFonts w:eastAsia="Times New Roman"/>
          <w:sz w:val="20"/>
          <w:szCs w:val="20"/>
        </w:rPr>
      </w:pPr>
    </w:p>
    <w:p w:rsidR="00D64A56" w:rsidRDefault="003B0CE4">
      <w:r>
        <w:rPr>
          <w:rFonts w:eastAsia="Times New Roman"/>
          <w:sz w:val="20"/>
          <w:szCs w:val="20"/>
        </w:rPr>
        <w:t>Подписи</w:t>
      </w:r>
    </w:p>
    <w:p w:rsidR="00D64A56" w:rsidRDefault="00D64A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D64A56" w:rsidTr="003B0CE4">
        <w:tc>
          <w:tcPr>
            <w:tcW w:w="3307" w:type="dxa"/>
            <w:shd w:val="clear" w:color="auto" w:fill="auto"/>
            <w:vAlign w:val="bottom"/>
          </w:tcPr>
          <w:p w:rsidR="00D64A56" w:rsidRDefault="003B0C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64A56" w:rsidRDefault="00D64A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64A56" w:rsidRDefault="003B0C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64A56" w:rsidTr="003B0CE4">
        <w:tc>
          <w:tcPr>
            <w:tcW w:w="3307" w:type="dxa"/>
            <w:shd w:val="clear" w:color="auto" w:fill="auto"/>
            <w:vAlign w:val="bottom"/>
          </w:tcPr>
          <w:p w:rsidR="00D64A56" w:rsidRDefault="003B0C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64A56" w:rsidRDefault="00D64A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64A56" w:rsidRDefault="003B0C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64A56" w:rsidTr="003B0CE4">
        <w:tc>
          <w:tcPr>
            <w:tcW w:w="3307" w:type="dxa"/>
            <w:shd w:val="clear" w:color="auto" w:fill="auto"/>
            <w:vAlign w:val="bottom"/>
          </w:tcPr>
          <w:p w:rsidR="00D64A56" w:rsidRDefault="003B0C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64A56" w:rsidRDefault="00D64A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64A56" w:rsidRDefault="003B0C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64A56" w:rsidTr="003B0CE4">
        <w:tc>
          <w:tcPr>
            <w:tcW w:w="3307" w:type="dxa"/>
            <w:shd w:val="clear" w:color="auto" w:fill="auto"/>
            <w:vAlign w:val="bottom"/>
          </w:tcPr>
          <w:p w:rsidR="00D64A56" w:rsidRDefault="003B0C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64A56" w:rsidRDefault="00D64A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64A56" w:rsidRDefault="003B0C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64A56" w:rsidTr="003B0CE4">
        <w:tc>
          <w:tcPr>
            <w:tcW w:w="3307" w:type="dxa"/>
            <w:shd w:val="clear" w:color="auto" w:fill="auto"/>
            <w:vAlign w:val="bottom"/>
          </w:tcPr>
          <w:p w:rsidR="00D64A56" w:rsidRDefault="003B0C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64A56" w:rsidRDefault="00D64A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64A56" w:rsidRDefault="003B0C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B0CE4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A56"/>
    <w:rsid w:val="003B0CE4"/>
    <w:rsid w:val="00D6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E8AD9B-E1D0-40FB-8DB5-3458C8934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2021-10-18T11:30:00Z</dcterms:created>
  <dcterms:modified xsi:type="dcterms:W3CDTF">2021-10-18T11:30:00Z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