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529" w:rsidRDefault="006F07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3529" w:rsidRDefault="006F079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посуды одноразовой пластмассовой для пациентов инфекционного отделения (COVID-19) в СПб ГБУЗ "Городская больница № 40" в 2021 году" </w:t>
      </w:r>
    </w:p>
    <w:p w:rsidR="004A3529" w:rsidRDefault="006F0797">
      <w:pPr>
        <w:ind w:firstLine="567"/>
        <w:jc w:val="center"/>
      </w:pPr>
      <w:r w:rsidRPr="006F07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0797">
        <w:rPr>
          <w:rFonts w:eastAsia="Times New Roman"/>
          <w:b/>
          <w:bCs/>
          <w:sz w:val="20"/>
          <w:szCs w:val="20"/>
        </w:rPr>
        <w:t xml:space="preserve"> 0372200047721000348) </w:t>
      </w:r>
    </w:p>
    <w:p w:rsidR="004A3529" w:rsidRPr="006F0797" w:rsidRDefault="004A3529">
      <w:pPr>
        <w:ind w:firstLine="567"/>
        <w:jc w:val="center"/>
        <w:rPr>
          <w:sz w:val="20"/>
          <w:szCs w:val="20"/>
        </w:rPr>
      </w:pPr>
    </w:p>
    <w:p w:rsidR="004A3529" w:rsidRDefault="006F0797">
      <w:pPr>
        <w:ind w:firstLine="567"/>
        <w:jc w:val="right"/>
      </w:pPr>
      <w:r w:rsidRPr="006F0797">
        <w:rPr>
          <w:rFonts w:eastAsia="Times New Roman"/>
          <w:sz w:val="20"/>
          <w:szCs w:val="20"/>
        </w:rPr>
        <w:t xml:space="preserve">19.10.21 09:12:20 </w:t>
      </w:r>
      <w:r w:rsidRPr="006F079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F0797">
        <w:rPr>
          <w:rFonts w:eastAsia="Times New Roman"/>
          <w:sz w:val="20"/>
          <w:szCs w:val="20"/>
        </w:rPr>
        <w:t>+00:00)</w:t>
      </w:r>
    </w:p>
    <w:p w:rsidR="004A3529" w:rsidRPr="006F0797" w:rsidRDefault="004A3529">
      <w:pPr>
        <w:ind w:firstLine="567"/>
        <w:rPr>
          <w:rFonts w:eastAsia="Times New Roman"/>
          <w:sz w:val="20"/>
          <w:szCs w:val="20"/>
        </w:rPr>
      </w:pPr>
    </w:p>
    <w:p w:rsidR="004A3529" w:rsidRDefault="006F0797">
      <w:r>
        <w:rPr>
          <w:rFonts w:eastAsia="Times New Roman"/>
          <w:sz w:val="20"/>
          <w:szCs w:val="20"/>
        </w:rPr>
        <w:t>Организатор</w:t>
      </w:r>
      <w:r w:rsidRPr="006F07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079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3529" w:rsidRPr="006F0797" w:rsidRDefault="004A3529">
      <w:pPr>
        <w:rPr>
          <w:rFonts w:eastAsia="Times New Roman"/>
          <w:sz w:val="20"/>
          <w:szCs w:val="20"/>
        </w:rPr>
      </w:pPr>
    </w:p>
    <w:p w:rsidR="004A3529" w:rsidRDefault="006F0797">
      <w:r>
        <w:rPr>
          <w:rFonts w:eastAsia="Times New Roman"/>
          <w:sz w:val="20"/>
          <w:szCs w:val="20"/>
        </w:rPr>
        <w:t>Заказчик</w:t>
      </w:r>
      <w:r w:rsidRPr="006F079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6F0797">
        <w:rPr>
          <w:rFonts w:eastAsia="Times New Roman"/>
          <w:sz w:val="20"/>
          <w:szCs w:val="20"/>
        </w:rPr>
        <w:t>№ 40 КУРОРТНОГО РАЙОНА"</w:t>
      </w:r>
    </w:p>
    <w:p w:rsidR="004A3529" w:rsidRPr="006F0797" w:rsidRDefault="004A3529">
      <w:pPr>
        <w:rPr>
          <w:rFonts w:eastAsia="Times New Roman"/>
          <w:sz w:val="20"/>
          <w:szCs w:val="20"/>
        </w:rPr>
      </w:pPr>
    </w:p>
    <w:p w:rsidR="004A3529" w:rsidRPr="006F0797" w:rsidRDefault="006F0797" w:rsidP="006F079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F0797">
        <w:rPr>
          <w:rFonts w:eastAsia="Times New Roman"/>
          <w:b/>
          <w:sz w:val="20"/>
          <w:szCs w:val="20"/>
        </w:rPr>
        <w:t>Поставка посуды одноразовой пластмассовой для пациентов инфекционного отделения (COVID-19) в СПб ГБУЗ "Городская больница № 40" в 2021 году</w:t>
      </w:r>
    </w:p>
    <w:p w:rsidR="004A3529" w:rsidRPr="006F0797" w:rsidRDefault="004A3529" w:rsidP="006F0797">
      <w:pPr>
        <w:jc w:val="both"/>
        <w:rPr>
          <w:rFonts w:eastAsia="Times New Roman"/>
          <w:b/>
          <w:sz w:val="20"/>
          <w:szCs w:val="20"/>
        </w:rPr>
      </w:pPr>
    </w:p>
    <w:p w:rsidR="004A3529" w:rsidRPr="006F0797" w:rsidRDefault="006F0797" w:rsidP="006F0797">
      <w:pPr>
        <w:jc w:val="both"/>
        <w:rPr>
          <w:b/>
        </w:rPr>
      </w:pPr>
      <w:r w:rsidRPr="006F0797">
        <w:rPr>
          <w:rFonts w:eastAsia="Times New Roman"/>
          <w:b/>
          <w:sz w:val="20"/>
          <w:szCs w:val="20"/>
        </w:rPr>
        <w:t>Начальная (максимальная) цена контракта: 897 570,00 руб.</w:t>
      </w:r>
    </w:p>
    <w:p w:rsidR="004A3529" w:rsidRDefault="004A352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4A3529" w:rsidRPr="006F0797" w:rsidTr="006F079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3529" w:rsidRPr="006F0797" w:rsidRDefault="006F0797">
            <w:pPr>
              <w:pStyle w:val="af8"/>
              <w:rPr>
                <w:sz w:val="16"/>
              </w:rPr>
            </w:pPr>
            <w:proofErr w:type="spellStart"/>
            <w:r w:rsidRPr="006F079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A3529" w:rsidRPr="006F079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r w:rsidRPr="006F079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r w:rsidRPr="006F079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F079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F079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</w:t>
                  </w:r>
                  <w:r w:rsidRPr="006F0797">
                    <w:rPr>
                      <w:sz w:val="16"/>
                      <w:szCs w:val="20"/>
                    </w:rPr>
                    <w:t xml:space="preserve"> части 1 статьи 31 Закона требования не установлены.</w:t>
                  </w:r>
                </w:p>
              </w:tc>
            </w:tr>
            <w:tr w:rsidR="004A3529" w:rsidRPr="006F079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r w:rsidRPr="006F079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r w:rsidRPr="006F079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6F0797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A3529" w:rsidRPr="006F0797" w:rsidRDefault="004A352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A3529" w:rsidRPr="006F0797" w:rsidTr="006F079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3529" w:rsidRPr="006F0797" w:rsidRDefault="006F0797">
            <w:pPr>
              <w:pStyle w:val="af8"/>
              <w:rPr>
                <w:sz w:val="16"/>
              </w:rPr>
            </w:pPr>
            <w:proofErr w:type="spellStart"/>
            <w:r w:rsidRPr="006F079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A3529" w:rsidRPr="006F079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r w:rsidRPr="006F079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6F0797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A3529" w:rsidRPr="006F0797" w:rsidRDefault="004A352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A3529" w:rsidRPr="006F0797" w:rsidTr="006F079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3529" w:rsidRPr="006F0797" w:rsidRDefault="006F0797">
            <w:pPr>
              <w:pStyle w:val="af8"/>
              <w:rPr>
                <w:sz w:val="16"/>
              </w:rPr>
            </w:pPr>
            <w:proofErr w:type="spellStart"/>
            <w:r w:rsidRPr="006F079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A3529" w:rsidRPr="006F079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r w:rsidRPr="006F079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6F0797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4A3529" w:rsidRPr="006F079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r w:rsidRPr="006F079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A3529" w:rsidRPr="006F0797" w:rsidRDefault="006F0797">
                  <w:pPr>
                    <w:jc w:val="both"/>
                    <w:rPr>
                      <w:sz w:val="16"/>
                    </w:rPr>
                  </w:pPr>
                  <w:r w:rsidRPr="006F079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6F0797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F079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F079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A3529" w:rsidRPr="006F0797" w:rsidRDefault="004A352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4A3529" w:rsidRDefault="004A3529">
      <w:pPr>
        <w:rPr>
          <w:rFonts w:eastAsia="Times New Roman"/>
          <w:sz w:val="20"/>
          <w:szCs w:val="20"/>
        </w:rPr>
      </w:pPr>
    </w:p>
    <w:p w:rsidR="004A3529" w:rsidRDefault="006F07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3529">
        <w:tc>
          <w:tcPr>
            <w:tcW w:w="4960" w:type="dxa"/>
            <w:shd w:val="clear" w:color="auto" w:fill="auto"/>
          </w:tcPr>
          <w:p w:rsidR="004A3529" w:rsidRDefault="006F07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3529" w:rsidRDefault="006F079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3529">
        <w:tc>
          <w:tcPr>
            <w:tcW w:w="4960" w:type="dxa"/>
            <w:shd w:val="clear" w:color="auto" w:fill="auto"/>
          </w:tcPr>
          <w:p w:rsidR="004A3529" w:rsidRDefault="006F079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3529" w:rsidRDefault="006F079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3529">
        <w:tc>
          <w:tcPr>
            <w:tcW w:w="4960" w:type="dxa"/>
            <w:shd w:val="clear" w:color="auto" w:fill="auto"/>
          </w:tcPr>
          <w:p w:rsidR="004A3529" w:rsidRDefault="006F07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3529" w:rsidRDefault="006F079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4A3529" w:rsidRDefault="004A3529">
      <w:pPr>
        <w:rPr>
          <w:rFonts w:eastAsia="Times New Roman"/>
          <w:sz w:val="20"/>
          <w:szCs w:val="20"/>
        </w:rPr>
      </w:pPr>
    </w:p>
    <w:p w:rsidR="004A3529" w:rsidRDefault="006F079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4A3529" w:rsidRDefault="004A35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A3529">
        <w:tc>
          <w:tcPr>
            <w:tcW w:w="9922" w:type="dxa"/>
            <w:shd w:val="clear" w:color="auto" w:fill="auto"/>
          </w:tcPr>
          <w:p w:rsidR="004A3529" w:rsidRDefault="006F07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A35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EA-119614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НАЗАРОВА ЕЛЕНА АНАТОЛЬЕВНА / 672901379822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390 </w:t>
            </w:r>
            <w:r>
              <w:rPr>
                <w:sz w:val="20"/>
                <w:szCs w:val="20"/>
              </w:rPr>
              <w:t>512,00 руб.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F079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3529" w:rsidRDefault="006F0797" w:rsidP="006F079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35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EA-119987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</w:t>
            </w:r>
            <w:bookmarkStart w:id="0" w:name="_GoBack"/>
            <w:bookmarkEnd w:id="0"/>
            <w:r>
              <w:rPr>
                <w:sz w:val="20"/>
                <w:szCs w:val="20"/>
              </w:rPr>
              <w:t>ПАД" / 7816530</w:t>
            </w:r>
            <w:r>
              <w:rPr>
                <w:sz w:val="20"/>
                <w:szCs w:val="20"/>
              </w:rPr>
              <w:t>372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395 000,00 руб.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F079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Обоснование: на основании нормативны</w:t>
            </w:r>
            <w:r w:rsidRPr="006F0797">
              <w:rPr>
                <w:sz w:val="20"/>
                <w:szCs w:val="20"/>
              </w:rPr>
              <w:t>х правовых актов, принятых в соответствии со статьей 14 Федерального закона №44-ФЗ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lastRenderedPageBreak/>
              <w:t xml:space="preserve">Основание для отказа в допуске: </w:t>
            </w:r>
            <w:r w:rsidRPr="006F0797">
              <w:rPr>
                <w:sz w:val="20"/>
                <w:szCs w:val="20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6F0797" w:rsidRPr="006F0797" w:rsidRDefault="006F0797" w:rsidP="006F0797">
            <w:pPr>
              <w:ind w:left="72" w:firstLine="117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>Нарушение требований:</w:t>
            </w:r>
            <w:r w:rsidRPr="006F0797">
              <w:rPr>
                <w:sz w:val="20"/>
                <w:szCs w:val="20"/>
              </w:rPr>
              <w:t xml:space="preserve"> пп.2.1 п.2 р.2, пп.8.1 п.8 р.2 документации об электронном аукционе. 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6F0797">
              <w:rPr>
                <w:sz w:val="20"/>
                <w:szCs w:val="20"/>
              </w:rPr>
              <w:t>Заказчиком в документации об электронном аукционе установлены ограничения допуска отдельных видов промышленных товаров, происходящих из иностранных государств, на основании Постановления Правительства Российской Федерации РФ от 30.04.2020г.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– ПП № 617).</w:t>
            </w:r>
            <w:proofErr w:type="gramEnd"/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6F0797">
              <w:rPr>
                <w:sz w:val="20"/>
                <w:szCs w:val="20"/>
              </w:rPr>
              <w:t>В соответствии с пп.8.1 п.8 ч.</w:t>
            </w:r>
            <w:r w:rsidRPr="006F0797">
              <w:rPr>
                <w:sz w:val="20"/>
                <w:szCs w:val="20"/>
                <w:lang w:val="en-US"/>
              </w:rPr>
              <w:t>II</w:t>
            </w:r>
            <w:r w:rsidRPr="006F0797">
              <w:rPr>
                <w:sz w:val="20"/>
                <w:szCs w:val="20"/>
              </w:rPr>
              <w:t xml:space="preserve"> требований о составе предоставляемых документов (копий документов), установленных в документации об электронном аукционе в Участник во второй части заявки </w:t>
            </w:r>
            <w:r w:rsidRPr="006F0797">
              <w:rPr>
                <w:b/>
                <w:sz w:val="20"/>
                <w:szCs w:val="20"/>
              </w:rPr>
              <w:t>предоставляет информацию о нахождении отдельного вида промышленных товаров в реестре российской промышленной продукции</w:t>
            </w:r>
            <w:r w:rsidRPr="006F0797">
              <w:rPr>
                <w:sz w:val="20"/>
                <w:szCs w:val="20"/>
              </w:rPr>
              <w:t xml:space="preserve">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Федерации.</w:t>
            </w:r>
            <w:proofErr w:type="gramEnd"/>
          </w:p>
          <w:p w:rsidR="006F0797" w:rsidRPr="006F0797" w:rsidRDefault="006F0797" w:rsidP="006F0797">
            <w:pPr>
              <w:ind w:left="72" w:firstLine="117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 xml:space="preserve">Участником аукциона в составе второй части заявки не была предоставлена информация о нахождении промышленных товаров в реестре российской промышленной продукции. 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промышленных товаров разных производителей, страной происхождения которых является Российская Федерация.</w:t>
            </w:r>
          </w:p>
          <w:p w:rsid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Во исполнение требований ПП № 617 заявка признается несоответствующей требованиям, установленным документацией об электронном аукционе.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3529" w:rsidRDefault="006F0797" w:rsidP="006F079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НЕ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НЕ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4A35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EA-119558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</w:t>
            </w:r>
            <w:r>
              <w:rPr>
                <w:sz w:val="20"/>
                <w:szCs w:val="20"/>
              </w:rPr>
              <w:t>ка аукциона: ОБЩЕСТВО С ОГРАНИЧЕННОЙ ОТВЕТСТВЕННОСТЬЮ "СМАРТОФИС" / 7716748907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395 000,00 руб.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F0797">
              <w:rPr>
                <w:sz w:val="20"/>
                <w:szCs w:val="20"/>
              </w:rPr>
              <w:t xml:space="preserve">: Участник электронного аукциона и поданная им заявка НЕ СООТВЕТСТВУЕТ </w:t>
            </w:r>
            <w:r w:rsidRPr="006F0797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6F0797">
              <w:rPr>
                <w:sz w:val="20"/>
                <w:szCs w:val="20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6F0797" w:rsidRPr="006F0797" w:rsidRDefault="006F0797" w:rsidP="006F0797">
            <w:pPr>
              <w:ind w:left="72" w:firstLine="117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>Нарушение требований:</w:t>
            </w:r>
            <w:r w:rsidRPr="006F0797">
              <w:rPr>
                <w:sz w:val="20"/>
                <w:szCs w:val="20"/>
              </w:rPr>
              <w:t xml:space="preserve"> пп.2.1 п.2 р.2, пп.8.1 п.8 р.2 документации об электронном аукционе. 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6F0797">
              <w:rPr>
                <w:sz w:val="20"/>
                <w:szCs w:val="20"/>
              </w:rPr>
              <w:t>Заказчиком в документации об электронном аукционе установлены ограничения допуска отдельных видов промышленных товаров, происходящих из иностранных государств, на основании Постановления Правительства Российской Федерации РФ от 30.04.2020г.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– ПП № 617).</w:t>
            </w:r>
            <w:proofErr w:type="gramEnd"/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6F0797">
              <w:rPr>
                <w:sz w:val="20"/>
                <w:szCs w:val="20"/>
              </w:rPr>
              <w:t>В соответствии с пп.8.1 п.8 ч.</w:t>
            </w:r>
            <w:r w:rsidRPr="006F0797">
              <w:rPr>
                <w:sz w:val="20"/>
                <w:szCs w:val="20"/>
                <w:lang w:val="en-US"/>
              </w:rPr>
              <w:t>II</w:t>
            </w:r>
            <w:r w:rsidRPr="006F0797">
              <w:rPr>
                <w:sz w:val="20"/>
                <w:szCs w:val="20"/>
              </w:rPr>
              <w:t xml:space="preserve"> требований о составе предоставляемых документов (копий документов), установленных в документации об электронном аукционе в Участник во второй части заявки </w:t>
            </w:r>
            <w:r w:rsidRPr="006F0797">
              <w:rPr>
                <w:b/>
                <w:sz w:val="20"/>
                <w:szCs w:val="20"/>
              </w:rPr>
              <w:t>предоставляет информацию о нахождении отдельного вида промышленных товаров в реестре российской промышленной продукции</w:t>
            </w:r>
            <w:r w:rsidRPr="006F0797">
              <w:rPr>
                <w:sz w:val="20"/>
                <w:szCs w:val="20"/>
              </w:rPr>
              <w:t xml:space="preserve">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Федерации.</w:t>
            </w:r>
            <w:proofErr w:type="gramEnd"/>
          </w:p>
          <w:p w:rsidR="006F0797" w:rsidRPr="006F0797" w:rsidRDefault="006F0797" w:rsidP="006F0797">
            <w:pPr>
              <w:ind w:left="72" w:firstLine="117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 xml:space="preserve">Участником аукциона в составе второй части заявки не была предоставлена информация о нахождении промышленных товаров в реестре российской промышленной продукции. 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промышленных товаров разных производителей, страной происхождения которых является Российская Федерация.</w:t>
            </w:r>
          </w:p>
          <w:p w:rsid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Во исполнение требований ПП № 617 заявка признается несоответствующей требованиям, установленным документацией об электронном аукционе.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3529" w:rsidRDefault="006F0797" w:rsidP="006F079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</w:t>
            </w:r>
            <w:r>
              <w:rPr>
                <w:sz w:val="20"/>
                <w:szCs w:val="20"/>
              </w:rPr>
              <w:t>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4A35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EA-119889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"КЕЙТЕРИНГ СЕРВИС" / 3664230470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</w:t>
            </w:r>
            <w:r>
              <w:rPr>
                <w:sz w:val="20"/>
                <w:szCs w:val="20"/>
              </w:rPr>
              <w:t xml:space="preserve"> о цене контракта, сделанное участником аукциона: 435 321,00 руб.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F079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3529" w:rsidRDefault="006F0797" w:rsidP="006F079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</w:t>
            </w:r>
            <w:r>
              <w:rPr>
                <w:sz w:val="20"/>
                <w:szCs w:val="20"/>
              </w:rPr>
              <w:t>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35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EA-120010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КИРИЛЛОВ АНДРЕЙ </w:t>
            </w:r>
            <w:r>
              <w:rPr>
                <w:sz w:val="20"/>
                <w:szCs w:val="20"/>
              </w:rPr>
              <w:t>ЮРЬЕВИЧ / 667354851990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435 321,45 руб.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F079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4A3529" w:rsidRDefault="006F0797" w:rsidP="006F079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35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EA-119983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ание / ИНН участника аукциона: ОБЩЕСТВО С ОГРАНИЧЕННОЙ ОТВЕТСТВЕННОСТЬЮ "АЙКЮ ВОДА" / 7810789330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480 000,00 руб.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F0797">
              <w:rPr>
                <w:sz w:val="20"/>
                <w:szCs w:val="20"/>
              </w:rPr>
              <w:t>: Участник электронного аукциона и поданная им заявка НЕ СООТВЕ</w:t>
            </w:r>
            <w:r w:rsidRPr="006F0797"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  <w:p w:rsid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6F0797">
              <w:rPr>
                <w:sz w:val="20"/>
                <w:szCs w:val="20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6F0797" w:rsidRPr="006F0797" w:rsidRDefault="006F0797" w:rsidP="006F0797">
            <w:pPr>
              <w:ind w:left="72" w:firstLine="117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>Нарушение требований:</w:t>
            </w:r>
            <w:r w:rsidRPr="006F0797">
              <w:rPr>
                <w:sz w:val="20"/>
                <w:szCs w:val="20"/>
              </w:rPr>
              <w:t xml:space="preserve"> пп.2.1 п.2 р.2, пп.8.1 п.8 р.2 документации об электронном аукционе. 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6F0797">
              <w:rPr>
                <w:sz w:val="20"/>
                <w:szCs w:val="20"/>
              </w:rPr>
              <w:t>Заказчиком в документации об электронном аукционе установлены ограничения допуска отдельных видов промышленных товаров, происходящих из иностранных государств, на основании Постановления Правительства Российской Федерации РФ от 30.04.2020г.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– ПП № 617).</w:t>
            </w:r>
            <w:proofErr w:type="gramEnd"/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6F0797">
              <w:rPr>
                <w:sz w:val="20"/>
                <w:szCs w:val="20"/>
              </w:rPr>
              <w:t>В соответствии с пп.8.1 п.8 ч.</w:t>
            </w:r>
            <w:r w:rsidRPr="006F0797">
              <w:rPr>
                <w:sz w:val="20"/>
                <w:szCs w:val="20"/>
                <w:lang w:val="en-US"/>
              </w:rPr>
              <w:t>II</w:t>
            </w:r>
            <w:r w:rsidRPr="006F0797">
              <w:rPr>
                <w:sz w:val="20"/>
                <w:szCs w:val="20"/>
              </w:rPr>
              <w:t xml:space="preserve"> требований о составе предоставляемых документов (копий документов), установленных в документации об электронном аукционе в Участник во второй части заявки </w:t>
            </w:r>
            <w:r w:rsidRPr="006F0797">
              <w:rPr>
                <w:b/>
                <w:sz w:val="20"/>
                <w:szCs w:val="20"/>
              </w:rPr>
              <w:t>предоставляет информацию о нахождении отдельного вида промышленных товаров в реестре российской промышленной продукции</w:t>
            </w:r>
            <w:r w:rsidRPr="006F0797">
              <w:rPr>
                <w:sz w:val="20"/>
                <w:szCs w:val="20"/>
              </w:rPr>
              <w:t xml:space="preserve">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Федерации.</w:t>
            </w:r>
            <w:proofErr w:type="gramEnd"/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 xml:space="preserve">Участником аукциона в составе второй части заявки </w:t>
            </w:r>
            <w:r w:rsidRPr="006F0797">
              <w:rPr>
                <w:b/>
                <w:sz w:val="20"/>
                <w:szCs w:val="20"/>
                <w:u w:val="single"/>
              </w:rPr>
              <w:t>не была предоставлена</w:t>
            </w:r>
            <w:r w:rsidRPr="006F0797">
              <w:rPr>
                <w:sz w:val="20"/>
                <w:szCs w:val="20"/>
              </w:rPr>
              <w:t xml:space="preserve"> информация о нахождении промышленных товаров в реестре российской промышленной продукции. 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промышленных товаров разных производителей, страной происхождения которых является Российская Федерация.</w:t>
            </w:r>
          </w:p>
          <w:p w:rsid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lastRenderedPageBreak/>
              <w:t>Во исполнение требований ПП № 617 заявка признается несоответствующей требованиям, установленным документацией об электронном аукционе.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3529" w:rsidRDefault="006F0797" w:rsidP="006F079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</w:t>
            </w:r>
            <w:r>
              <w:rPr>
                <w:sz w:val="20"/>
                <w:szCs w:val="20"/>
              </w:rPr>
              <w:t>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4A35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7 Идентификационный номер заявки: EA-119929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</w:t>
            </w:r>
            <w:r>
              <w:rPr>
                <w:sz w:val="20"/>
                <w:szCs w:val="20"/>
              </w:rPr>
              <w:t>ВЕТСТВЕННОСТЬЮ "ЕЖИВИКА" / 5017118031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592 396,20 руб.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F079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Сведе</w:t>
            </w:r>
            <w:r>
              <w:rPr>
                <w:sz w:val="20"/>
                <w:szCs w:val="20"/>
              </w:rPr>
              <w:t>ния о решении членов аукционной комиссии:</w:t>
            </w:r>
          </w:p>
          <w:p w:rsidR="004A3529" w:rsidRDefault="006F0797" w:rsidP="006F079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35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 xml:space="preserve">8 Идентификационный номер заявки: </w:t>
            </w:r>
            <w:r>
              <w:rPr>
                <w:sz w:val="20"/>
                <w:szCs w:val="20"/>
              </w:rPr>
              <w:t>EA-118480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ЛОГИНОВА АНАСТАСИЯ ВАЛЕНТИНОВНА / 470805702985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691 128,90 руб.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F0797">
              <w:rPr>
                <w:sz w:val="20"/>
                <w:szCs w:val="20"/>
              </w:rPr>
              <w:t>: Участник электронного аукциона и поданная им заявка НЕ СООТВЕТ</w:t>
            </w:r>
            <w:r w:rsidRPr="006F0797"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  <w:p w:rsidR="006F0797" w:rsidRDefault="006F0797">
            <w:pPr>
              <w:ind w:left="72" w:firstLine="117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6F0797">
              <w:rPr>
                <w:sz w:val="20"/>
                <w:szCs w:val="20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6F0797" w:rsidRPr="006F0797" w:rsidRDefault="006F0797" w:rsidP="006F0797">
            <w:pPr>
              <w:ind w:left="72" w:firstLine="117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>Нарушение требований:</w:t>
            </w:r>
            <w:r w:rsidRPr="006F0797">
              <w:rPr>
                <w:sz w:val="20"/>
                <w:szCs w:val="20"/>
              </w:rPr>
              <w:t xml:space="preserve"> пп.2.1 п.2 р.2, пп.8.1 п.8 р.2 документации об электронном аукционе. 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6F0797">
              <w:rPr>
                <w:sz w:val="20"/>
                <w:szCs w:val="20"/>
              </w:rPr>
              <w:t>Заказчиком в документации об электронном аукционе установлены ограничения допуска отдельных видов промышленных товаров, происходящих из иностранных государств, на основании Постановления Правительства Российской Федерации РФ от 30.04.2020г.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– ПП № 617).</w:t>
            </w:r>
            <w:proofErr w:type="gramEnd"/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6F0797">
              <w:rPr>
                <w:sz w:val="20"/>
                <w:szCs w:val="20"/>
              </w:rPr>
              <w:t>В соответствии с пп.8.1 п.8 ч.</w:t>
            </w:r>
            <w:r w:rsidRPr="006F0797">
              <w:rPr>
                <w:sz w:val="20"/>
                <w:szCs w:val="20"/>
                <w:lang w:val="en-US"/>
              </w:rPr>
              <w:t>II</w:t>
            </w:r>
            <w:r w:rsidRPr="006F0797">
              <w:rPr>
                <w:sz w:val="20"/>
                <w:szCs w:val="20"/>
              </w:rPr>
              <w:t xml:space="preserve"> требований о составе предоставляемых документов (копий документов), установленных в документации об электронном аукционе в Участник во второй части заявки </w:t>
            </w:r>
            <w:r w:rsidRPr="006F0797">
              <w:rPr>
                <w:b/>
                <w:sz w:val="20"/>
                <w:szCs w:val="20"/>
              </w:rPr>
              <w:t>предоставляет информацию о нахождении отдельного вида промышленных товаров в реестре российской промышленной продукции</w:t>
            </w:r>
            <w:r w:rsidRPr="006F0797">
              <w:rPr>
                <w:sz w:val="20"/>
                <w:szCs w:val="20"/>
              </w:rPr>
              <w:t xml:space="preserve">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Федерации.</w:t>
            </w:r>
            <w:proofErr w:type="gramEnd"/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 xml:space="preserve">Участником аукциона в составе второй части заявки </w:t>
            </w:r>
            <w:r w:rsidRPr="006F0797">
              <w:rPr>
                <w:b/>
                <w:sz w:val="20"/>
                <w:szCs w:val="20"/>
                <w:u w:val="single"/>
              </w:rPr>
              <w:t>не была предоставлена</w:t>
            </w:r>
            <w:r w:rsidRPr="006F0797">
              <w:rPr>
                <w:sz w:val="20"/>
                <w:szCs w:val="20"/>
              </w:rPr>
              <w:t xml:space="preserve"> информация о нахождении промышленных товаров в реестре российской промышленной продукции. </w:t>
            </w:r>
          </w:p>
          <w:p w:rsidR="006F0797" w:rsidRPr="006F0797" w:rsidRDefault="006F0797" w:rsidP="006F0797">
            <w:pPr>
              <w:ind w:left="72" w:firstLine="117"/>
              <w:jc w:val="both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промышленных товаров разных производителей, страной происхождения которых является Российская Федерация.</w:t>
            </w:r>
          </w:p>
          <w:p w:rsidR="006F0797" w:rsidRDefault="006F0797" w:rsidP="006F0797">
            <w:pPr>
              <w:ind w:left="72" w:firstLine="117"/>
              <w:rPr>
                <w:sz w:val="20"/>
                <w:szCs w:val="20"/>
              </w:rPr>
            </w:pPr>
            <w:r w:rsidRPr="006F0797">
              <w:rPr>
                <w:sz w:val="20"/>
                <w:szCs w:val="20"/>
              </w:rPr>
              <w:t>Во исполнение требований ПП № 617 заявка признается несоответствующей требованиям, установленным документацией об электронном аукционе.</w:t>
            </w:r>
          </w:p>
          <w:p w:rsidR="004A3529" w:rsidRDefault="006F079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3529" w:rsidRDefault="006F0797" w:rsidP="006F079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</w:t>
            </w:r>
            <w:r>
              <w:rPr>
                <w:sz w:val="20"/>
                <w:szCs w:val="20"/>
              </w:rPr>
              <w:t>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</w:t>
            </w:r>
            <w:r>
              <w:rPr>
                <w:sz w:val="20"/>
                <w:szCs w:val="20"/>
              </w:rPr>
              <w:t xml:space="preserve">ых в соответствии со статьей 14 </w:t>
            </w:r>
            <w:r>
              <w:rPr>
                <w:sz w:val="20"/>
                <w:szCs w:val="20"/>
              </w:rPr>
              <w:lastRenderedPageBreak/>
              <w:t>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</w:tbl>
    <w:p w:rsidR="004A3529" w:rsidRPr="006F0797" w:rsidRDefault="004A3529">
      <w:pPr>
        <w:jc w:val="both"/>
        <w:rPr>
          <w:rFonts w:eastAsia="Times New Roman"/>
          <w:sz w:val="20"/>
          <w:szCs w:val="20"/>
        </w:rPr>
      </w:pPr>
    </w:p>
    <w:p w:rsidR="004A3529" w:rsidRDefault="006F079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НАЗАРОВА ЕЛЕНА </w:t>
      </w:r>
      <w:r>
        <w:rPr>
          <w:rFonts w:eastAsia="Times New Roman"/>
          <w:b/>
          <w:bCs/>
          <w:sz w:val="20"/>
          <w:szCs w:val="20"/>
        </w:rPr>
        <w:t xml:space="preserve">АНАТОЛЬЕВНА с ценой контракта </w:t>
      </w:r>
      <w:r w:rsidRPr="006F0797">
        <w:rPr>
          <w:rFonts w:eastAsia="Times New Roman"/>
          <w:b/>
          <w:bCs/>
          <w:sz w:val="20"/>
          <w:szCs w:val="20"/>
        </w:rPr>
        <w:t>390 512,00 руб.</w:t>
      </w:r>
    </w:p>
    <w:p w:rsidR="006F0797" w:rsidRPr="006F0797" w:rsidRDefault="006F0797">
      <w:pPr>
        <w:jc w:val="both"/>
        <w:rPr>
          <w:sz w:val="16"/>
        </w:rPr>
      </w:pPr>
    </w:p>
    <w:p w:rsidR="004A3529" w:rsidRDefault="006F079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нужд.</w:t>
      </w:r>
    </w:p>
    <w:p w:rsidR="004A3529" w:rsidRDefault="004A3529">
      <w:pPr>
        <w:rPr>
          <w:rFonts w:eastAsia="Times New Roman"/>
          <w:sz w:val="20"/>
          <w:szCs w:val="20"/>
        </w:rPr>
      </w:pPr>
    </w:p>
    <w:p w:rsidR="004A3529" w:rsidRDefault="006F07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A3529" w:rsidRDefault="004A3529">
      <w:pPr>
        <w:rPr>
          <w:rFonts w:eastAsia="Times New Roman"/>
          <w:sz w:val="20"/>
          <w:szCs w:val="20"/>
        </w:rPr>
      </w:pPr>
    </w:p>
    <w:p w:rsidR="004A3529" w:rsidRDefault="006F079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3529" w:rsidRDefault="004A352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3529">
        <w:tc>
          <w:tcPr>
            <w:tcW w:w="3307" w:type="dxa"/>
            <w:shd w:val="clear" w:color="auto" w:fill="auto"/>
            <w:vAlign w:val="bottom"/>
          </w:tcPr>
          <w:p w:rsidR="004A3529" w:rsidRDefault="006F079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3529" w:rsidRDefault="004A35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3529" w:rsidRDefault="006F079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3529">
        <w:tc>
          <w:tcPr>
            <w:tcW w:w="3307" w:type="dxa"/>
            <w:shd w:val="clear" w:color="auto" w:fill="auto"/>
            <w:vAlign w:val="bottom"/>
          </w:tcPr>
          <w:p w:rsidR="004A3529" w:rsidRDefault="006F079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3529" w:rsidRDefault="004A35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3529" w:rsidRDefault="006F079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3529">
        <w:tc>
          <w:tcPr>
            <w:tcW w:w="3307" w:type="dxa"/>
            <w:shd w:val="clear" w:color="auto" w:fill="auto"/>
            <w:vAlign w:val="bottom"/>
          </w:tcPr>
          <w:p w:rsidR="004A3529" w:rsidRDefault="006F079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3529" w:rsidRDefault="004A35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3529" w:rsidRDefault="006F079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F0797"/>
    <w:sectPr w:rsidR="00000000" w:rsidSect="006F0797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F0797">
      <w:r>
        <w:separator/>
      </w:r>
    </w:p>
  </w:endnote>
  <w:endnote w:type="continuationSeparator" w:id="0">
    <w:p w:rsidR="00000000" w:rsidRDefault="006F0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529" w:rsidRDefault="004A3529">
    <w:pPr>
      <w:jc w:val="both"/>
      <w:rPr>
        <w:sz w:val="18"/>
        <w:szCs w:val="18"/>
        <w:vertAlign w:val="superscript"/>
      </w:rPr>
    </w:pPr>
  </w:p>
  <w:p w:rsidR="004A3529" w:rsidRDefault="004A3529">
    <w:pPr>
      <w:pStyle w:val="afd"/>
    </w:pPr>
  </w:p>
  <w:p w:rsidR="004A3529" w:rsidRDefault="004A35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529" w:rsidRDefault="004A3529"/>
  </w:footnote>
  <w:footnote w:type="continuationSeparator" w:id="0">
    <w:p w:rsidR="004A3529" w:rsidRDefault="006F0797">
      <w:r>
        <w:continuationSeparator/>
      </w:r>
    </w:p>
  </w:footnote>
  <w:footnote w:id="1">
    <w:p w:rsidR="004A3529" w:rsidRDefault="006F079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29"/>
    <w:rsid w:val="004A3529"/>
    <w:rsid w:val="006F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25l9w6r0LtT6DrAJMszD3JaKPEyzaW4PBe9YjFaJuHc=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NC9kEZaJRM4GYbqNOKxqVIhyLBacmbDHIGsRF70HVjc=</DigestValue>
    </Reference>
  </SignedInfo>
  <SignatureValue>Vc3T0Ax/14/44I7Sw9KtOaOmzdShW+EGvv/G8rzaxbvVSK940YY44W6XiSM/OJpB
qxCkuc94ZzKq4/iFdgifDA==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FXTEjazQhwn/ZyctL5H6JyBGQp4=</DigestValue>
      </Reference>
      <Reference URI="/word/endnotes.xml?ContentType=application/vnd.openxmlformats-officedocument.wordprocessingml.endnotes+xml">
        <DigestMethod Algorithm="http://www.w3.org/2000/09/xmldsig#sha1"/>
        <DigestValue>UqrpI5jV6KL/DzbowbsGvn1wERQ=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juERkAOzuEsPjnrzETrAitAZAtk=</DigestValue>
      </Reference>
      <Reference URI="/word/footnotes.xml?ContentType=application/vnd.openxmlformats-officedocument.wordprocessingml.footnotes+xml">
        <DigestMethod Algorithm="http://www.w3.org/2000/09/xmldsig#sha1"/>
        <DigestValue>T9QqTHFovBcpM6wtObCv6ni4uKI=</DigestValue>
      </Reference>
      <Reference URI="/word/settings.xml?ContentType=application/vnd.openxmlformats-officedocument.wordprocessingml.settings+xml">
        <DigestMethod Algorithm="http://www.w3.org/2000/09/xmldsig#sha1"/>
        <DigestValue>UQGcqKaLQHW0n6PXjUpk/G0TJMw=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2021-10-19T06:16:58Z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lXpeocuv0fyV6mPcaZn7Oq1rnZpYEPQStkdpgeSKVrU=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wFElBiKYlZfxz/qHsEmj6JDymUoUXEKeATAjIAYtDo4=</DigestValue>
    </Reference>
  </SignedInfo>
  <SignatureValue>mOS7E7zZAHLLP2wKTu1Q4GLwMTpRAk0AJBGdUmL8nl61hhGhsw1hSFrOhW9rQj+f
EhFbIss6Z6+Az6Ww9FVPiQ==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FXTEjazQhwn/ZyctL5H6JyBGQp4=</DigestValue>
      </Reference>
      <Reference URI="/word/endnotes.xml?ContentType=application/vnd.openxmlformats-officedocument.wordprocessingml.endnotes+xml">
        <DigestMethod Algorithm="http://www.w3.org/2000/09/xmldsig#sha1"/>
        <DigestValue>UqrpI5jV6KL/DzbowbsGvn1wERQ=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juERkAOzuEsPjnrzETrAitAZAtk=</DigestValue>
      </Reference>
      <Reference URI="/word/footnotes.xml?ContentType=application/vnd.openxmlformats-officedocument.wordprocessingml.footnotes+xml">
        <DigestMethod Algorithm="http://www.w3.org/2000/09/xmldsig#sha1"/>
        <DigestValue>T9QqTHFovBcpM6wtObCv6ni4uKI=</DigestValue>
      </Reference>
      <Reference URI="/word/settings.xml?ContentType=application/vnd.openxmlformats-officedocument.wordprocessingml.settings+xml">
        <DigestMethod Algorithm="http://www.w3.org/2000/09/xmldsig#sha1"/>
        <DigestValue>UQGcqKaLQHW0n6PXjUpk/G0TJMw=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2021-10-19T06:30:54Z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2021-10-19T06:30:54Z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vmI9383E+ZdyM2LrjoEaYiL/YBZNaGoOqtRN/UnR1yw=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BZJjWiot8GyPv8En+QvILy7ZlMHG83s/pcm/JYA7Uvw=</DigestValue>
    </Reference>
  </SignedInfo>
  <SignatureValue>XOJVh1cyk0dI9jmsl8LnlklRn7TlR9TgFdyO0zYRs3O+PjHQ08afuA3nAHL3CEzw
NA4dmd3DDDsYI7pO4vV/SA==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FXTEjazQhwn/ZyctL5H6JyBGQp4=</DigestValue>
      </Reference>
      <Reference URI="/word/endnotes.xml?ContentType=application/vnd.openxmlformats-officedocument.wordprocessingml.endnotes+xml">
        <DigestMethod Algorithm="http://www.w3.org/2000/09/xmldsig#sha1"/>
        <DigestValue>UqrpI5jV6KL/DzbowbsGvn1wERQ=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juERkAOzuEsPjnrzETrAitAZAtk=</DigestValue>
      </Reference>
      <Reference URI="/word/footnotes.xml?ContentType=application/vnd.openxmlformats-officedocument.wordprocessingml.footnotes+xml">
        <DigestMethod Algorithm="http://www.w3.org/2000/09/xmldsig#sha1"/>
        <DigestValue>T9QqTHFovBcpM6wtObCv6ni4uKI=</DigestValue>
      </Reference>
      <Reference URI="/word/settings.xml?ContentType=application/vnd.openxmlformats-officedocument.wordprocessingml.settings+xml">
        <DigestMethod Algorithm="http://www.w3.org/2000/09/xmldsig#sha1"/>
        <DigestValue>UQGcqKaLQHW0n6PXjUpk/G0TJMw=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2021-10-19T06:35:43Z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2021-10-19T06:35:43Z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2947</Words>
  <Characters>16798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2021-10-19T06:16:00Z</cp:lastPrinted>
  <dcterms:created xsi:type="dcterms:W3CDTF">2019-08-30T06:11:00Z</dcterms:created>
  <dcterms:modified xsi:type="dcterms:W3CDTF">2021-10-19T06:16:00Z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