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мягкого инвентаря для пациентов, находящихся в круглосуточном стационаре"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20.10.21 08:18:33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мягкого инвентаря для пациентов, находящихся в круглосуточном стационаре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321 907,40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СУПЕНКО СЕРГЕЙ СЕРГЕЕВИЧ / 246534299276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169 640,46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171 250,00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183 390,46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 / 3665122822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215 677,85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292 935,68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не предоставлены копии выписки о наличие сведений о товаре в реестре промышленной продукции. При проведении аукциона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44-ФЗ (пункт 27 информационной карты). Раздел 9 пункт 48 информационной карты содержал требование "Во вторых частях заявки требуется предоставление копии выписки из Реестров (с указанием номеров реестровых записей)". "Для товаров из РФ: наличие сведений о товаре в реестре промышленной продукции или реестре российской радиоэлектронной продукции (п.6а). Для товаров из ЕАЭС: наличие сведений о товаре в реестре евразийской промышленной продукции (п.6б). Участник в составе заявки предоставляет выписку из вышеуказанных реестров с номером реестровой записи". При проведении процедуры закупки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 НПА: 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государства". Невозможность неприменения на основании п.3.подпункта (б) указано - за исключением закупок товаров, указанных в пунктах 1 - 7, 124 и 125 перечня (входит в ПП616). В пунктах указанного перечня в пункте 4 указан код 14.1.Одежда, кроме одежды из меха. Таким образом, участник должен был предоставить подтверждающие документы на товар из указанного реестра, который находиться в открытом доступе в сети интернет (https://gisp.gov.ru/pp719v2/pub/prod/).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не предоставлены копии выписки о наличие сведений о товаре в реестре промышленной продукции. При проведении аукциона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44-ФЗ (пункт 27 информационной карты). Раздел 9 пункт 48 информационной карты содержал требование "Во вторых частях заявки требуется предоставление копии выписки из Реестров (с указанием номеров реестровых записей)". "Для товаров из РФ: наличие сведений о товаре в реестре промышленной продукции или реестре российской радиоэлектронной продукции (п.6а). Для товаров из ЕАЭС: наличие сведений о товаре в реестре евразийской промышленной продукции (п.6б). Участник в составе заявки предоставляет выписку из вышеуказанных реестров с номером реестровой записи". При проведении процедуры закупки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 НПА: 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государства". Невозможность неприменения на основании п.3.подпункта (б) указано - за исключением закупок товаров, указанных в пунктах 1 - 7, 124 и 125 перечня (входит в ПП616). В пунктах указанного перечня в пункте 4 указан код 14.1.Одежда, кроме одежды из меха. Таким образом, участник должен был предоставить подтверждающие документы на товар из указанного реестра, который находиться в открытом доступе в сети интернет (https://gisp.gov.ru/pp719v2/pub/prod/).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не предоставлены копии выписки о наличие сведений о товаре в реестре промышленной продукции. При проведении аукциона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44-ФЗ (пункт 27 информационной карты). Раздел 9 пункт 48 информационной карты содержал требование "Во вторых частях заявки требуется предоставление копии выписки из Реестров (с указанием номеров реестровых записей)". "Для товаров из РФ: наличие сведений о товаре в реестре промышленной продукции или реестре российской радиоэлектронной продукции (п.6а). Для товаров из ЕАЭС: наличие сведений о товаре в реестре евразийской промышленной продукции (п.6б). Участник в составе заявки предоставляет выписку из вышеуказанных реестров с номером реестровой записи". При проведении процедуры закупки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 НПА: 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государства". Невозможность неприменения на основании п.3.подпункта (б) указано - за исключением закупок товаров, указанных в пунктах 1 - 7, 124 и 125 перечня (входит в ПП616). В пунктах указанного перечня в пункте 4 указан код 14.1.Одежда, кроме одежды из меха. Таким образом, участник должен был предоставить подтверждающие документы на товар из указанного реестра, который находиться в открытом доступе в сети интернет (https://gisp.gov.ru/pp719v2/pub/prod/).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СУПЕНКО СЕРГЕЙ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/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Участником не предоставлены копии выписки о наличие сведений о товаре в реестре промышленной продукции. При проведении аукциона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44-ФЗ (пункт 27 информационной карты). Раздел 9 пункт 48 информационной карты содержал требование "Во вторых частях заявки требуется предоставление копии выписки из Реестров (с указанием номеров реестровых записей)". "Для товаров из РФ: наличие сведений о товаре в реестре промышленной продукции или реестре российской радиоэлектронной продукции (п.6а). Для товаров из ЕАЭС: наличие сведений о товаре в реестре евразийской промышленной продукции (п.6б). Участник в составе заявки предоставляет выписку из вышеуказанных реестров с номером реестровой записи". При проведении процедуры закупки был установлен 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 НПА: 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государства". Невозможность неприменения на основании п.3.подпункта (б) указано - за исключением закупок товаров, указанных в пунктах 1 - 7, 124 и 125 перечня (входит в ПП616). В пунктах указанного перечня в пункте 4 указан код 14.1.Одежда, кроме одежды из меха. Таким образом, участник должен был предоставить подтверждающие документы на товар из указанного реестра, который находиться в открытом доступе в сети интернет (https://gisp.gov.ru/pp719v2/pub/prod/).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"ИНВЕСТПРОМСНАБ"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EA-120486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"ТАНДЕМ", предложивший цену контракта 171 250,00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"ТАНДЕМ",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