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AE" w:rsidRDefault="006263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59AE" w:rsidRPr="0062630B" w:rsidRDefault="0062630B">
      <w:pPr>
        <w:ind w:firstLine="567"/>
        <w:jc w:val="center"/>
      </w:pPr>
      <w:r w:rsidRPr="0062630B">
        <w:rPr>
          <w:rFonts w:eastAsia="Times New Roman"/>
          <w:b/>
          <w:bCs/>
          <w:sz w:val="20"/>
          <w:szCs w:val="20"/>
        </w:rPr>
        <w:t>"Поставка № 240 лекарственных сре</w:t>
      </w:r>
      <w:proofErr w:type="gramStart"/>
      <w:r w:rsidRPr="0062630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2630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AF59AE" w:rsidRPr="0062630B" w:rsidRDefault="0062630B">
      <w:pPr>
        <w:ind w:firstLine="567"/>
        <w:jc w:val="center"/>
        <w:rPr>
          <w:rFonts w:eastAsia="Times New Roman"/>
          <w:b/>
          <w:bCs/>
        </w:rPr>
      </w:pPr>
      <w:r w:rsidRPr="006263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630B">
        <w:rPr>
          <w:rFonts w:eastAsia="Times New Roman"/>
          <w:b/>
          <w:bCs/>
          <w:sz w:val="20"/>
          <w:szCs w:val="20"/>
        </w:rPr>
        <w:t xml:space="preserve"> 0372200047721000357) </w:t>
      </w:r>
    </w:p>
    <w:p w:rsidR="00AF59AE" w:rsidRPr="0062630B" w:rsidRDefault="00AF59AE">
      <w:pPr>
        <w:ind w:firstLine="567"/>
        <w:jc w:val="center"/>
        <w:rPr>
          <w:sz w:val="20"/>
          <w:szCs w:val="20"/>
        </w:rPr>
      </w:pPr>
    </w:p>
    <w:p w:rsidR="00AF59AE" w:rsidRDefault="0062630B">
      <w:pPr>
        <w:ind w:firstLine="567"/>
        <w:jc w:val="right"/>
      </w:pPr>
      <w:r w:rsidRPr="0062630B">
        <w:rPr>
          <w:rFonts w:eastAsia="Times New Roman"/>
          <w:sz w:val="20"/>
          <w:szCs w:val="20"/>
        </w:rPr>
        <w:t>20.10.21 14:24:25 (</w:t>
      </w:r>
      <w:r>
        <w:rPr>
          <w:rFonts w:eastAsia="Times New Roman"/>
          <w:sz w:val="20"/>
          <w:szCs w:val="20"/>
          <w:lang w:val="en-US"/>
        </w:rPr>
        <w:t>MSK</w:t>
      </w:r>
      <w:r w:rsidRPr="0062630B">
        <w:rPr>
          <w:rFonts w:eastAsia="Times New Roman"/>
          <w:sz w:val="20"/>
          <w:szCs w:val="20"/>
        </w:rPr>
        <w:t>+00:00)</w:t>
      </w:r>
    </w:p>
    <w:p w:rsidR="00AF59AE" w:rsidRPr="0062630B" w:rsidRDefault="00AF59AE">
      <w:pPr>
        <w:ind w:firstLine="567"/>
        <w:rPr>
          <w:rFonts w:eastAsia="Times New Roman"/>
          <w:sz w:val="20"/>
          <w:szCs w:val="20"/>
        </w:rPr>
      </w:pPr>
    </w:p>
    <w:p w:rsidR="00AF59AE" w:rsidRDefault="0062630B">
      <w:r>
        <w:rPr>
          <w:rFonts w:eastAsia="Times New Roman"/>
          <w:sz w:val="20"/>
          <w:szCs w:val="20"/>
        </w:rPr>
        <w:t>Организатор</w:t>
      </w:r>
      <w:r w:rsidRPr="00626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630B">
        <w:rPr>
          <w:rFonts w:eastAsia="Times New Roman"/>
          <w:sz w:val="20"/>
          <w:szCs w:val="20"/>
        </w:rPr>
        <w:t>:</w:t>
      </w:r>
      <w:r w:rsidRPr="0062630B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AF59AE" w:rsidRPr="0062630B" w:rsidRDefault="00AF59AE">
      <w:pPr>
        <w:rPr>
          <w:rFonts w:eastAsia="Times New Roman"/>
          <w:sz w:val="20"/>
          <w:szCs w:val="20"/>
        </w:rPr>
      </w:pPr>
    </w:p>
    <w:p w:rsidR="00AF59AE" w:rsidRDefault="0062630B">
      <w:r>
        <w:rPr>
          <w:rFonts w:eastAsia="Times New Roman"/>
          <w:sz w:val="20"/>
          <w:szCs w:val="20"/>
        </w:rPr>
        <w:t>Заказчик</w:t>
      </w:r>
      <w:r w:rsidRPr="006263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F59AE" w:rsidRPr="0062630B" w:rsidRDefault="00AF59AE">
      <w:pPr>
        <w:rPr>
          <w:rFonts w:eastAsia="Times New Roman"/>
          <w:sz w:val="20"/>
          <w:szCs w:val="20"/>
        </w:rPr>
      </w:pPr>
    </w:p>
    <w:p w:rsidR="00AF59AE" w:rsidRPr="0062630B" w:rsidRDefault="0062630B" w:rsidP="0062630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6263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630B">
        <w:rPr>
          <w:rFonts w:eastAsia="Times New Roman"/>
          <w:sz w:val="20"/>
          <w:szCs w:val="20"/>
        </w:rPr>
        <w:t xml:space="preserve">: </w:t>
      </w:r>
      <w:r w:rsidRPr="0062630B">
        <w:rPr>
          <w:rFonts w:eastAsia="Times New Roman"/>
          <w:b/>
          <w:sz w:val="20"/>
          <w:szCs w:val="20"/>
        </w:rPr>
        <w:t>Поставка № 240 лекарственных сре</w:t>
      </w:r>
      <w:proofErr w:type="gramStart"/>
      <w:r w:rsidRPr="0062630B">
        <w:rPr>
          <w:rFonts w:eastAsia="Times New Roman"/>
          <w:b/>
          <w:sz w:val="20"/>
          <w:szCs w:val="20"/>
        </w:rPr>
        <w:t>дств дл</w:t>
      </w:r>
      <w:proofErr w:type="gramEnd"/>
      <w:r w:rsidRPr="0062630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AF59AE" w:rsidRPr="0062630B" w:rsidRDefault="00AF59AE" w:rsidP="0062630B">
      <w:pPr>
        <w:jc w:val="both"/>
        <w:rPr>
          <w:rFonts w:eastAsia="Times New Roman"/>
          <w:b/>
          <w:sz w:val="20"/>
          <w:szCs w:val="20"/>
        </w:rPr>
      </w:pPr>
    </w:p>
    <w:p w:rsidR="00AF59AE" w:rsidRPr="0062630B" w:rsidRDefault="0062630B" w:rsidP="0062630B">
      <w:pPr>
        <w:jc w:val="both"/>
        <w:rPr>
          <w:b/>
        </w:rPr>
      </w:pPr>
      <w:r w:rsidRPr="0062630B">
        <w:rPr>
          <w:rFonts w:eastAsia="Times New Roman"/>
          <w:b/>
          <w:sz w:val="20"/>
          <w:szCs w:val="20"/>
        </w:rPr>
        <w:t>Начальная (максимальная) цена контракта: 1 243 810,00 руб.</w:t>
      </w:r>
    </w:p>
    <w:p w:rsidR="00AF59AE" w:rsidRDefault="00AF59A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F59AE" w:rsidRPr="0062630B" w:rsidTr="006263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9AE" w:rsidRPr="0062630B" w:rsidRDefault="0062630B">
            <w:pPr>
              <w:pStyle w:val="af9"/>
              <w:rPr>
                <w:sz w:val="16"/>
              </w:rPr>
            </w:pPr>
            <w:proofErr w:type="spellStart"/>
            <w:r w:rsidRPr="0062630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F59AE" w:rsidRPr="006263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за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>кона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2630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</w:t>
                  </w:r>
                  <w:r w:rsidRPr="0062630B">
                    <w:rPr>
                      <w:sz w:val="16"/>
                      <w:szCs w:val="20"/>
                    </w:rPr>
                    <w:t xml:space="preserve">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2630B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2630B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62630B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</w:t>
                  </w:r>
                  <w:r w:rsidRPr="0062630B">
                    <w:rPr>
                      <w:sz w:val="16"/>
                      <w:szCs w:val="20"/>
                    </w:rPr>
                    <w:t>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AF59AE" w:rsidRPr="006263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62630B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2630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2630B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AF59AE" w:rsidRPr="0062630B" w:rsidRDefault="00AF59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F59AE" w:rsidRPr="0062630B" w:rsidTr="006263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9AE" w:rsidRPr="0062630B" w:rsidRDefault="0062630B">
            <w:pPr>
              <w:pStyle w:val="af9"/>
              <w:rPr>
                <w:sz w:val="16"/>
              </w:rPr>
            </w:pPr>
            <w:proofErr w:type="spellStart"/>
            <w:r w:rsidRPr="0062630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F59AE" w:rsidRPr="0062630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F59AE" w:rsidRPr="0062630B" w:rsidRDefault="0062630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2630B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62630B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AF59AE" w:rsidRPr="0062630B" w:rsidRDefault="00AF59A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F59AE" w:rsidRPr="0062630B" w:rsidTr="006263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9AE" w:rsidRPr="0062630B" w:rsidRDefault="0062630B">
            <w:pPr>
              <w:pStyle w:val="af9"/>
              <w:rPr>
                <w:sz w:val="16"/>
              </w:rPr>
            </w:pPr>
            <w:proofErr w:type="spellStart"/>
            <w:r w:rsidRPr="0062630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F59AE" w:rsidRPr="0062630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F59AE" w:rsidRPr="0062630B" w:rsidRDefault="0062630B">
                  <w:pPr>
                    <w:rPr>
                      <w:sz w:val="16"/>
                    </w:rPr>
                  </w:pPr>
                  <w:r w:rsidRPr="0062630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F59AE" w:rsidRPr="0062630B" w:rsidRDefault="00AF59A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F59AE" w:rsidRDefault="00AF59AE">
      <w:pPr>
        <w:rPr>
          <w:rFonts w:eastAsia="Times New Roman"/>
          <w:sz w:val="20"/>
          <w:szCs w:val="20"/>
        </w:rPr>
      </w:pPr>
    </w:p>
    <w:p w:rsidR="00AF59AE" w:rsidRDefault="0062630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59AE">
        <w:tc>
          <w:tcPr>
            <w:tcW w:w="4960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F59AE">
        <w:tc>
          <w:tcPr>
            <w:tcW w:w="4960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F59AE">
        <w:tc>
          <w:tcPr>
            <w:tcW w:w="4960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59AE" w:rsidRDefault="0062630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F59AE" w:rsidRDefault="00AF59AE">
      <w:pPr>
        <w:rPr>
          <w:rFonts w:eastAsia="Times New Roman"/>
          <w:sz w:val="20"/>
          <w:szCs w:val="20"/>
        </w:rPr>
      </w:pPr>
    </w:p>
    <w:p w:rsidR="00AF59AE" w:rsidRDefault="006263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F59AE" w:rsidRDefault="00AF59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2191"/>
        <w:gridCol w:w="1893"/>
        <w:gridCol w:w="3998"/>
      </w:tblGrid>
      <w:tr w:rsidR="00AF59AE" w:rsidTr="0062630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F59AE" w:rsidRDefault="006263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59AE" w:rsidTr="0062630B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3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b/>
                <w:sz w:val="18"/>
                <w:szCs w:val="18"/>
              </w:rPr>
            </w:pPr>
            <w:r w:rsidRPr="0062630B">
              <w:rPr>
                <w:rFonts w:eastAsia="Times New Roman"/>
                <w:b/>
                <w:sz w:val="18"/>
                <w:szCs w:val="18"/>
              </w:rPr>
              <w:t>Обоснование</w:t>
            </w:r>
          </w:p>
        </w:tc>
      </w:tr>
      <w:tr w:rsidR="00AF59AE" w:rsidTr="0062630B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pStyle w:val="af9"/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  <w:lang w:val="en-US"/>
              </w:rPr>
              <w:t>EA-121058</w:t>
            </w:r>
            <w:bookmarkStart w:id="0" w:name="_GoBack"/>
            <w:bookmarkEnd w:id="0"/>
          </w:p>
        </w:tc>
        <w:tc>
          <w:tcPr>
            <w:tcW w:w="2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</w:rPr>
              <w:t xml:space="preserve">ОБЩЕСТВО </w:t>
            </w:r>
            <w:r w:rsidRPr="0062630B">
              <w:rPr>
                <w:sz w:val="18"/>
                <w:szCs w:val="20"/>
              </w:rPr>
              <w:t>С ОГРАНИЧЕННОЙ ОТВЕТСТВЕННОСТЬЮ "ПРИМАФАРМ" / 9731038990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39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630B" w:rsidRPr="0062630B" w:rsidRDefault="0062630B" w:rsidP="0062630B">
            <w:pPr>
              <w:pStyle w:val="aff3"/>
              <w:tabs>
                <w:tab w:val="left" w:pos="431"/>
              </w:tabs>
              <w:ind w:firstLine="172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62630B">
              <w:rPr>
                <w:rFonts w:ascii="Times New Roman" w:hAnsi="Times New Roman"/>
                <w:sz w:val="18"/>
                <w:szCs w:val="18"/>
              </w:rPr>
              <w:t>Н</w:t>
            </w:r>
            <w:r w:rsidRPr="0062630B">
              <w:rPr>
                <w:rFonts w:ascii="Times New Roman" w:hAnsi="Times New Roman"/>
                <w:sz w:val="18"/>
                <w:szCs w:val="18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62630B">
              <w:rPr>
                <w:rFonts w:ascii="Times New Roman" w:hAnsi="Times New Roman"/>
                <w:sz w:val="18"/>
                <w:szCs w:val="18"/>
              </w:rPr>
              <w:br/>
            </w:r>
            <w:r w:rsidRPr="0062630B">
              <w:rPr>
                <w:rFonts w:ascii="Times New Roman" w:hAnsi="Times New Roman"/>
                <w:b/>
                <w:sz w:val="18"/>
                <w:szCs w:val="18"/>
              </w:rPr>
              <w:t>Основание для отказа в допуске:</w:t>
            </w:r>
            <w:r w:rsidRPr="0062630B">
              <w:rPr>
                <w:rFonts w:ascii="Times New Roman" w:hAnsi="Times New Roman"/>
                <w:sz w:val="18"/>
                <w:szCs w:val="18"/>
              </w:rPr>
              <w:t xml:space="preserve"> п.2) ч.4 ст.67 – несоответствие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</w:t>
            </w:r>
            <w:proofErr w:type="gramEnd"/>
            <w:r w:rsidRPr="006263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62630B">
              <w:rPr>
                <w:rFonts w:ascii="Times New Roman" w:hAnsi="Times New Roman"/>
                <w:sz w:val="18"/>
                <w:szCs w:val="18"/>
              </w:rPr>
              <w:t>аукционе</w:t>
            </w:r>
            <w:proofErr w:type="gramEnd"/>
            <w:r w:rsidRPr="0062630B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62630B" w:rsidRPr="0062630B" w:rsidRDefault="0062630B" w:rsidP="0062630B">
            <w:pPr>
              <w:ind w:right="68" w:firstLine="114"/>
              <w:jc w:val="both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62630B">
              <w:rPr>
                <w:rFonts w:eastAsia="Calibri"/>
                <w:b/>
                <w:color w:val="auto"/>
                <w:sz w:val="18"/>
                <w:szCs w:val="18"/>
                <w:lang w:eastAsia="en-US"/>
              </w:rPr>
              <w:t>Нарушение требований:</w:t>
            </w: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 п.19.2 р.19 и приложение № 2 к документации об электронном аукционе.</w:t>
            </w:r>
          </w:p>
          <w:p w:rsidR="0062630B" w:rsidRPr="0062630B" w:rsidRDefault="0062630B" w:rsidP="0062630B">
            <w:pPr>
              <w:ind w:right="68" w:firstLine="138"/>
              <w:jc w:val="both"/>
              <w:rPr>
                <w:rFonts w:eastAsia="Calibri"/>
                <w:b/>
                <w:color w:val="auto"/>
                <w:sz w:val="18"/>
                <w:szCs w:val="18"/>
                <w:lang w:eastAsia="en-US"/>
              </w:rPr>
            </w:pPr>
            <w:r w:rsidRPr="0062630B">
              <w:rPr>
                <w:rFonts w:eastAsia="Calibri"/>
                <w:b/>
                <w:color w:val="auto"/>
                <w:sz w:val="18"/>
                <w:szCs w:val="18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62630B" w:rsidRPr="0062630B" w:rsidRDefault="0062630B" w:rsidP="0062630B">
            <w:pPr>
              <w:ind w:right="68" w:firstLine="138"/>
              <w:jc w:val="both"/>
              <w:rPr>
                <w:rFonts w:eastAsia="Calibri"/>
                <w:b/>
                <w:bCs/>
                <w:i/>
                <w:color w:val="auto"/>
                <w:sz w:val="18"/>
                <w:szCs w:val="18"/>
                <w:lang w:eastAsia="en-US" w:bidi="ru-RU"/>
              </w:rPr>
            </w:pP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- по позиции №1 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«</w:t>
            </w:r>
            <w:proofErr w:type="spellStart"/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/>
              </w:rPr>
              <w:t>Дальтеп</w:t>
            </w:r>
            <w:proofErr w:type="spellEnd"/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»</w:t>
            </w: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 по показателю 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«Лекарственная форма, дозировка, упаковка»</w:t>
            </w: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lastRenderedPageBreak/>
              <w:t xml:space="preserve">участник указал – 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«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>раствор для подкожного введения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 xml:space="preserve"> 5000 анти-Ха МЕ/0.2 мл, №10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>»</w:t>
            </w: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 xml:space="preserve">, что не соответствует требованиям, установленным документацией об электронном аукционе: </w:t>
            </w:r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 w:bidi="ru-RU"/>
              </w:rPr>
              <w:t xml:space="preserve">25000 анти-Ха </w:t>
            </w:r>
            <w:proofErr w:type="gramStart"/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 w:bidi="ru-RU"/>
              </w:rPr>
              <w:t>ЕД</w:t>
            </w:r>
            <w:proofErr w:type="gramEnd"/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 w:bidi="ru-RU"/>
              </w:rPr>
              <w:t xml:space="preserve">/мл или 2 х 12500 анти-Ха ЕД/мл </w:t>
            </w:r>
            <w:r w:rsidRPr="0062630B">
              <w:rPr>
                <w:rFonts w:eastAsia="Calibri"/>
                <w:b/>
                <w:bCs/>
                <w:i/>
                <w:color w:val="auto"/>
                <w:sz w:val="18"/>
                <w:szCs w:val="18"/>
                <w:u w:val="single"/>
                <w:lang w:eastAsia="en-US" w:bidi="ru-RU"/>
              </w:rPr>
              <w:t>Раствор для внутривенного и подкожного введения</w:t>
            </w:r>
            <w:r w:rsidRPr="0062630B">
              <w:rPr>
                <w:rFonts w:eastAsia="Calibri"/>
                <w:b/>
                <w:bCs/>
                <w:i/>
                <w:color w:val="auto"/>
                <w:sz w:val="18"/>
                <w:szCs w:val="18"/>
                <w:lang w:eastAsia="en-US" w:bidi="ru-RU"/>
              </w:rPr>
              <w:t xml:space="preserve"> </w:t>
            </w:r>
            <w:r w:rsidRPr="0062630B">
              <w:rPr>
                <w:rFonts w:eastAsia="Calibri"/>
                <w:bCs/>
                <w:color w:val="auto"/>
                <w:sz w:val="18"/>
                <w:szCs w:val="18"/>
                <w:lang w:eastAsia="en-US" w:bidi="ru-RU"/>
              </w:rPr>
              <w:t xml:space="preserve">(графа 5 Таблицы </w:t>
            </w:r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 w:bidi="ru-RU"/>
              </w:rPr>
              <w:t xml:space="preserve">«Дозировка. </w:t>
            </w:r>
            <w:proofErr w:type="gramStart"/>
            <w:r w:rsidRPr="0062630B">
              <w:rPr>
                <w:rFonts w:eastAsia="Calibri"/>
                <w:bCs/>
                <w:i/>
                <w:color w:val="auto"/>
                <w:sz w:val="18"/>
                <w:szCs w:val="18"/>
                <w:lang w:eastAsia="en-US" w:bidi="ru-RU"/>
              </w:rPr>
              <w:t>Лекарственная форма»</w:t>
            </w:r>
            <w:r w:rsidRPr="0062630B">
              <w:rPr>
                <w:rFonts w:eastAsia="Calibri"/>
                <w:bCs/>
                <w:color w:val="auto"/>
                <w:sz w:val="18"/>
                <w:szCs w:val="18"/>
                <w:lang w:eastAsia="en-US" w:bidi="ru-RU"/>
              </w:rPr>
              <w:t>).</w:t>
            </w:r>
            <w:proofErr w:type="gramEnd"/>
          </w:p>
          <w:p w:rsidR="0062630B" w:rsidRDefault="0062630B" w:rsidP="0062630B">
            <w:pPr>
              <w:ind w:right="68" w:firstLine="138"/>
              <w:jc w:val="both"/>
              <w:rPr>
                <w:rFonts w:eastAsia="Calibri"/>
                <w:color w:val="auto"/>
                <w:sz w:val="18"/>
                <w:szCs w:val="18"/>
                <w:lang w:eastAsia="en-US"/>
              </w:rPr>
            </w:pP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>Согласно пп.5) п.19.2 р.19 документации об электронном аукционе:</w:t>
            </w:r>
          </w:p>
          <w:p w:rsidR="0062630B" w:rsidRDefault="0062630B" w:rsidP="0062630B">
            <w:pPr>
              <w:ind w:right="68" w:firstLine="138"/>
              <w:jc w:val="both"/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</w:pPr>
            <w:r w:rsidRPr="0062630B">
              <w:rPr>
                <w:rFonts w:eastAsia="Calibri"/>
                <w:color w:val="auto"/>
                <w:sz w:val="18"/>
                <w:szCs w:val="18"/>
                <w:lang w:eastAsia="en-US"/>
              </w:rPr>
              <w:t>«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Участником указывается информация о торговом наименовании и форме выпуска предлагаемого лекарственного препарата в соответствии…с требованиями указанными Заказчиком в графе 5 Таблицы...</w:t>
            </w:r>
          </w:p>
          <w:p w:rsidR="00AF59AE" w:rsidRPr="0062630B" w:rsidRDefault="0062630B" w:rsidP="0062630B">
            <w:pPr>
              <w:ind w:right="68" w:firstLine="138"/>
              <w:jc w:val="both"/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</w:pP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В случае если графа 5 Таблицы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 xml:space="preserve"> НЕ содержит 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информацию о наличии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 xml:space="preserve"> 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>у лекарственного препарата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 xml:space="preserve"> эквивалентных дозировок и/или лекарственных форм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 xml:space="preserve">, Участник указывает информацию о предлагаемом лекарственном препарате 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lang w:eastAsia="en-US"/>
              </w:rPr>
              <w:t>в строгом соответствии с информацией, указанной в графе 5 Таблицы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lang w:eastAsia="en-US"/>
              </w:rPr>
              <w:t xml:space="preserve">, </w:t>
            </w:r>
            <w:r w:rsidRPr="0062630B">
              <w:rPr>
                <w:rFonts w:eastAsia="Calibri"/>
                <w:b/>
                <w:i/>
                <w:color w:val="auto"/>
                <w:sz w:val="18"/>
                <w:szCs w:val="18"/>
                <w:u w:val="single"/>
                <w:lang w:eastAsia="en-US"/>
              </w:rPr>
              <w:t>которую он не вправе изменять</w:t>
            </w:r>
            <w:r w:rsidRPr="0062630B">
              <w:rPr>
                <w:rFonts w:eastAsia="Calibri"/>
                <w:i/>
                <w:color w:val="auto"/>
                <w:sz w:val="18"/>
                <w:szCs w:val="18"/>
                <w:u w:val="single"/>
                <w:lang w:eastAsia="en-US"/>
              </w:rPr>
              <w:t>…».</w:t>
            </w:r>
          </w:p>
        </w:tc>
      </w:tr>
    </w:tbl>
    <w:p w:rsidR="00AF59AE" w:rsidRDefault="00AF59A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AF59AE" w:rsidTr="0062630B">
        <w:tc>
          <w:tcPr>
            <w:tcW w:w="9915" w:type="dxa"/>
            <w:gridSpan w:val="4"/>
            <w:shd w:val="clear" w:color="auto" w:fill="auto"/>
          </w:tcPr>
          <w:p w:rsidR="00AF59AE" w:rsidRDefault="006263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59AE" w:rsidRPr="0062630B" w:rsidTr="0062630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b/>
                <w:sz w:val="18"/>
                <w:szCs w:val="20"/>
              </w:rPr>
              <w:t>Наименование / ИНН</w:t>
            </w:r>
          </w:p>
          <w:p w:rsidR="00AF59AE" w:rsidRPr="0062630B" w:rsidRDefault="0062630B" w:rsidP="006263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263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F59AE" w:rsidRPr="0062630B" w:rsidTr="0062630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  <w:lang w:val="en-US"/>
              </w:rPr>
              <w:t>EA-121058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AF59AE" w:rsidRPr="0062630B" w:rsidTr="0062630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  <w:lang w:val="en-US"/>
              </w:rPr>
              <w:t>EA-121058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AF59AE" w:rsidRPr="0062630B" w:rsidTr="0062630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  <w:lang w:val="en-US"/>
              </w:rPr>
              <w:t>EA-121058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r w:rsidRPr="0062630B">
              <w:rPr>
                <w:sz w:val="18"/>
                <w:szCs w:val="20"/>
              </w:rPr>
              <w:t>ОБЩЕСТВО С ОГРАНИЧЕННОЙ ОТВЕТСТВЕННОСТЬЮ "ПРИМАФАРМ" / 9731038990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9AE" w:rsidRPr="0062630B" w:rsidRDefault="0062630B" w:rsidP="0062630B">
            <w:pPr>
              <w:jc w:val="center"/>
              <w:rPr>
                <w:sz w:val="18"/>
              </w:rPr>
            </w:pPr>
            <w:proofErr w:type="spellStart"/>
            <w:r w:rsidRPr="0062630B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62630B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62630B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AF59AE" w:rsidRDefault="00AF59AE">
      <w:pPr>
        <w:jc w:val="both"/>
        <w:rPr>
          <w:sz w:val="20"/>
          <w:szCs w:val="20"/>
          <w:lang w:val="en-US"/>
        </w:rPr>
      </w:pPr>
    </w:p>
    <w:p w:rsidR="00AF59AE" w:rsidRDefault="0062630B">
      <w:pPr>
        <w:jc w:val="both"/>
      </w:pPr>
      <w:r w:rsidRPr="0062630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62630B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62630B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AF59AE" w:rsidRDefault="0062630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AF59AE" w:rsidRDefault="00AF59AE">
      <w:pPr>
        <w:rPr>
          <w:rFonts w:eastAsia="Times New Roman"/>
          <w:sz w:val="20"/>
          <w:szCs w:val="20"/>
        </w:rPr>
      </w:pPr>
    </w:p>
    <w:p w:rsidR="00AF59AE" w:rsidRDefault="006263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F59AE" w:rsidRDefault="00AF59AE">
      <w:pPr>
        <w:rPr>
          <w:rFonts w:eastAsia="Times New Roman"/>
          <w:sz w:val="20"/>
          <w:szCs w:val="20"/>
        </w:rPr>
      </w:pPr>
    </w:p>
    <w:p w:rsidR="00AF59AE" w:rsidRDefault="006263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F59AE" w:rsidRDefault="00AF59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59AE">
        <w:tc>
          <w:tcPr>
            <w:tcW w:w="3307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59AE" w:rsidRDefault="00AF59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F59AE">
        <w:tc>
          <w:tcPr>
            <w:tcW w:w="3307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59AE" w:rsidRDefault="00AF59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F59AE">
        <w:tc>
          <w:tcPr>
            <w:tcW w:w="3307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F59AE" w:rsidRDefault="00AF59A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9AE" w:rsidRDefault="006263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2630B"/>
    <w:sectPr w:rsidR="00000000" w:rsidSect="0062630B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2630B">
      <w:r>
        <w:separator/>
      </w:r>
    </w:p>
  </w:endnote>
  <w:endnote w:type="continuationSeparator" w:id="0">
    <w:p w:rsidR="00000000" w:rsidRDefault="0062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9AE" w:rsidRDefault="00AF59AE">
    <w:pPr>
      <w:jc w:val="both"/>
    </w:pPr>
  </w:p>
  <w:p w:rsidR="00AF59AE" w:rsidRDefault="00AF59AE">
    <w:pPr>
      <w:pStyle w:val="afe"/>
    </w:pPr>
  </w:p>
  <w:p w:rsidR="00AF59AE" w:rsidRDefault="00AF59A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9AE" w:rsidRDefault="00AF59AE"/>
  </w:footnote>
  <w:footnote w:type="continuationSeparator" w:id="0">
    <w:p w:rsidR="00AF59AE" w:rsidRDefault="0062630B">
      <w:r>
        <w:continuationSeparator/>
      </w:r>
    </w:p>
  </w:footnote>
  <w:footnote w:id="1">
    <w:p w:rsidR="00AF59AE" w:rsidRDefault="0062630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9AE"/>
    <w:rsid w:val="0062630B"/>
    <w:rsid w:val="00A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2630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6263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XhbeYW5vUjuSb8lRZaIopPPuyP1ZCdGhoX9ngb6ufYs=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26JHUD+IqqjRXfZanUamonJ+oGuo7s467zJ0i2mZxvk=</DigestValue>
    </Reference>
  </SignedInfo>
  <SignatureValue>u0zMsTH+pL4NgCNnnV+LEjLFXS3cckUmir09BId+0oBpANWQsK8K0USdDl6L0+15
ZbcRES361K92SdEfxgMWgg==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whGHlU4Mn3bSINvSyJ012tWjnyU=</DigestValue>
      </Reference>
      <Reference URI="/word/endnotes.xml?ContentType=application/vnd.openxmlformats-officedocument.wordprocessingml.endnotes+xml">
        <DigestMethod Algorithm="http://www.w3.org/2000/09/xmldsig#sha1"/>
        <DigestValue>54VWVdCe2B7sPjYf9nrhR6VPHjs=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P5IcgJH/qKNAnc6uQhtNeb2ZeDE=</DigestValue>
      </Reference>
      <Reference URI="/word/footnotes.xml?ContentType=application/vnd.openxmlformats-officedocument.wordprocessingml.footnotes+xml">
        <DigestMethod Algorithm="http://www.w3.org/2000/09/xmldsig#sha1"/>
        <DigestValue>LPLw5VN5zbKxckq5hL3uCpTvL3c=</DigestValue>
      </Reference>
      <Reference URI="/word/settings.xml?ContentType=application/vnd.openxmlformats-officedocument.wordprocessingml.settings+xml">
        <DigestMethod Algorithm="http://www.w3.org/2000/09/xmldsig#sha1"/>
        <DigestValue>cnbCIt9bZyVw/s9aSlWNJAbFDes=</DigestValue>
      </Reference>
      <Reference URI="/word/styles.xml?ContentType=application/vnd.openxmlformats-officedocument.wordprocessingml.styles+xml">
        <DigestMethod Algorithm="http://www.w3.org/2000/09/xmldsig#sha1"/>
        <DigestValue>RGrDkr9tzvgB2Ph0iFxY/pWijXQ=</DigestValue>
      </Reference>
      <Reference URI="/word/stylesWithEffects.xml?ContentType=application/vnd.ms-word.stylesWithEffects+xml">
        <DigestMethod Algorithm="http://www.w3.org/2000/09/xmldsig#sha1"/>
        <DigestValue>kJNOaq8nbk47XerqNsDwfchbcCE=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2021-10-20T11:27:33Z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bgKLFcNSjqg8Vhx//dn864o2fMoLqJ1H9T8T7C0Bgfs=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MQywOu7HDYv5uy08C7y7P0qGj90vlFfCV87hcGiVbEc=</DigestValue>
    </Reference>
  </SignedInfo>
  <SignatureValue>q9XBS+Fg66H+Xr8dDsfHVxFAHMIzfRFdAx8W1TBpuCrVZ4jQjcTdw5K0T38V9Km3
cpOq8ON1zTZ+Y6fAchx8RQ==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whGHlU4Mn3bSINvSyJ012tWjnyU=</DigestValue>
      </Reference>
      <Reference URI="/word/endnotes.xml?ContentType=application/vnd.openxmlformats-officedocument.wordprocessingml.endnotes+xml">
        <DigestMethod Algorithm="http://www.w3.org/2000/09/xmldsig#sha1"/>
        <DigestValue>54VWVdCe2B7sPjYf9nrhR6VPHjs=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P5IcgJH/qKNAnc6uQhtNeb2ZeDE=</DigestValue>
      </Reference>
      <Reference URI="/word/footnotes.xml?ContentType=application/vnd.openxmlformats-officedocument.wordprocessingml.footnotes+xml">
        <DigestMethod Algorithm="http://www.w3.org/2000/09/xmldsig#sha1"/>
        <DigestValue>LPLw5VN5zbKxckq5hL3uCpTvL3c=</DigestValue>
      </Reference>
      <Reference URI="/word/settings.xml?ContentType=application/vnd.openxmlformats-officedocument.wordprocessingml.settings+xml">
        <DigestMethod Algorithm="http://www.w3.org/2000/09/xmldsig#sha1"/>
        <DigestValue>cnbCIt9bZyVw/s9aSlWNJAbFDes=</DigestValue>
      </Reference>
      <Reference URI="/word/styles.xml?ContentType=application/vnd.openxmlformats-officedocument.wordprocessingml.styles+xml">
        <DigestMethod Algorithm="http://www.w3.org/2000/09/xmldsig#sha1"/>
        <DigestValue>RGrDkr9tzvgB2Ph0iFxY/pWijXQ=</DigestValue>
      </Reference>
      <Reference URI="/word/stylesWithEffects.xml?ContentType=application/vnd.ms-word.stylesWithEffects+xml">
        <DigestMethod Algorithm="http://www.w3.org/2000/09/xmldsig#sha1"/>
        <DigestValue>kJNOaq8nbk47XerqNsDwfchbcCE=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2021-10-20T11:28:31Z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2021-10-20T11:28:31Z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A5Hg1+zbPRucGvJ6Q1/rcXf6oO13Dw6pnnTVv+7pXm8=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x1QLvqu9RGt9A2dt6NRmVZv2WRKhT9HohvMU+wD2Pxk=</DigestValue>
    </Reference>
  </SignedInfo>
  <SignatureValue>dfG/dHDrh6yZXlPmOr0sb34HnsSbzmL0qkbr/9S6jlETAIS55msh0Za1kzlURCdj
be4d0L23iQQQFRGiaO3emA==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whGHlU4Mn3bSINvSyJ012tWjnyU=</DigestValue>
      </Reference>
      <Reference URI="/word/endnotes.xml?ContentType=application/vnd.openxmlformats-officedocument.wordprocessingml.endnotes+xml">
        <DigestMethod Algorithm="http://www.w3.org/2000/09/xmldsig#sha1"/>
        <DigestValue>54VWVdCe2B7sPjYf9nrhR6VPHjs=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P5IcgJH/qKNAnc6uQhtNeb2ZeDE=</DigestValue>
      </Reference>
      <Reference URI="/word/footnotes.xml?ContentType=application/vnd.openxmlformats-officedocument.wordprocessingml.footnotes+xml">
        <DigestMethod Algorithm="http://www.w3.org/2000/09/xmldsig#sha1"/>
        <DigestValue>LPLw5VN5zbKxckq5hL3uCpTvL3c=</DigestValue>
      </Reference>
      <Reference URI="/word/settings.xml?ContentType=application/vnd.openxmlformats-officedocument.wordprocessingml.settings+xml">
        <DigestMethod Algorithm="http://www.w3.org/2000/09/xmldsig#sha1"/>
        <DigestValue>cnbCIt9bZyVw/s9aSlWNJAbFDes=</DigestValue>
      </Reference>
      <Reference URI="/word/styles.xml?ContentType=application/vnd.openxmlformats-officedocument.wordprocessingml.styles+xml">
        <DigestMethod Algorithm="http://www.w3.org/2000/09/xmldsig#sha1"/>
        <DigestValue>RGrDkr9tzvgB2Ph0iFxY/pWijXQ=</DigestValue>
      </Reference>
      <Reference URI="/word/stylesWithEffects.xml?ContentType=application/vnd.ms-word.stylesWithEffects+xml">
        <DigestMethod Algorithm="http://www.w3.org/2000/09/xmldsig#sha1"/>
        <DigestValue>kJNOaq8nbk47XerqNsDwfchbcCE=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2021-10-20T11:29:51Z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2021-10-20T11:29:51Z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2021-10-20T11:27:00Z</cp:lastPrinted>
  <dcterms:created xsi:type="dcterms:W3CDTF">2019-08-30T06:11:00Z</dcterms:created>
  <dcterms:modified xsi:type="dcterms:W3CDTF">2021-10-20T11:27:00Z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