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94E" w:rsidRDefault="007675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675E9" w:rsidRDefault="007675E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675E9">
        <w:rPr>
          <w:rFonts w:eastAsia="Times New Roman"/>
          <w:b/>
          <w:bCs/>
          <w:sz w:val="20"/>
          <w:szCs w:val="20"/>
        </w:rPr>
        <w:t>"Поставка расходных материалов для рабо</w:t>
      </w:r>
      <w:r>
        <w:rPr>
          <w:rFonts w:eastAsia="Times New Roman"/>
          <w:b/>
          <w:bCs/>
          <w:sz w:val="20"/>
          <w:szCs w:val="20"/>
        </w:rPr>
        <w:t xml:space="preserve">ты с биологическими жидкостями </w:t>
      </w:r>
    </w:p>
    <w:p w:rsidR="00BB694E" w:rsidRPr="007675E9" w:rsidRDefault="007675E9">
      <w:pPr>
        <w:ind w:firstLine="567"/>
        <w:jc w:val="center"/>
      </w:pPr>
      <w:r w:rsidRPr="007675E9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 " </w:t>
      </w:r>
    </w:p>
    <w:p w:rsidR="00BB694E" w:rsidRPr="007675E9" w:rsidRDefault="007675E9">
      <w:pPr>
        <w:ind w:firstLine="567"/>
        <w:jc w:val="center"/>
        <w:rPr>
          <w:rFonts w:eastAsia="Times New Roman"/>
          <w:b/>
          <w:bCs/>
        </w:rPr>
      </w:pPr>
      <w:r w:rsidRPr="007675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675E9">
        <w:rPr>
          <w:rFonts w:eastAsia="Times New Roman"/>
          <w:b/>
          <w:bCs/>
          <w:sz w:val="20"/>
          <w:szCs w:val="20"/>
        </w:rPr>
        <w:t xml:space="preserve"> 0372200047721000364) </w:t>
      </w:r>
    </w:p>
    <w:p w:rsidR="00BB694E" w:rsidRPr="007675E9" w:rsidRDefault="00BB694E">
      <w:pPr>
        <w:ind w:firstLine="567"/>
        <w:jc w:val="center"/>
        <w:rPr>
          <w:sz w:val="20"/>
          <w:szCs w:val="20"/>
        </w:rPr>
      </w:pPr>
    </w:p>
    <w:p w:rsidR="00BB694E" w:rsidRDefault="007675E9">
      <w:pPr>
        <w:ind w:firstLine="567"/>
        <w:jc w:val="right"/>
      </w:pPr>
      <w:r w:rsidRPr="007675E9">
        <w:rPr>
          <w:rFonts w:eastAsia="Times New Roman"/>
          <w:sz w:val="20"/>
          <w:szCs w:val="20"/>
        </w:rPr>
        <w:t>21.10.21 10:44:22 (</w:t>
      </w:r>
      <w:r>
        <w:rPr>
          <w:rFonts w:eastAsia="Times New Roman"/>
          <w:sz w:val="20"/>
          <w:szCs w:val="20"/>
          <w:lang w:val="en-US"/>
        </w:rPr>
        <w:t>MSK</w:t>
      </w:r>
      <w:r w:rsidRPr="007675E9">
        <w:rPr>
          <w:rFonts w:eastAsia="Times New Roman"/>
          <w:sz w:val="20"/>
          <w:szCs w:val="20"/>
        </w:rPr>
        <w:t>+00:00)</w:t>
      </w:r>
    </w:p>
    <w:p w:rsidR="00BB694E" w:rsidRPr="007675E9" w:rsidRDefault="00BB694E">
      <w:pPr>
        <w:ind w:firstLine="567"/>
        <w:rPr>
          <w:rFonts w:eastAsia="Times New Roman"/>
          <w:sz w:val="20"/>
          <w:szCs w:val="20"/>
        </w:rPr>
      </w:pPr>
    </w:p>
    <w:p w:rsidR="00BB694E" w:rsidRDefault="007675E9">
      <w:r>
        <w:rPr>
          <w:rFonts w:eastAsia="Times New Roman"/>
          <w:sz w:val="20"/>
          <w:szCs w:val="20"/>
        </w:rPr>
        <w:t>Организатор</w:t>
      </w:r>
      <w:r w:rsidRPr="007675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675E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B694E" w:rsidRPr="007675E9" w:rsidRDefault="00BB694E">
      <w:pPr>
        <w:rPr>
          <w:rFonts w:eastAsia="Times New Roman"/>
          <w:sz w:val="20"/>
          <w:szCs w:val="20"/>
        </w:rPr>
      </w:pPr>
    </w:p>
    <w:p w:rsidR="00BB694E" w:rsidRDefault="007675E9">
      <w:r>
        <w:rPr>
          <w:rFonts w:eastAsia="Times New Roman"/>
          <w:sz w:val="20"/>
          <w:szCs w:val="20"/>
        </w:rPr>
        <w:t>Заказчик</w:t>
      </w:r>
      <w:r w:rsidRPr="007675E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7675E9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BB694E" w:rsidRPr="007675E9" w:rsidRDefault="00BB694E">
      <w:pPr>
        <w:rPr>
          <w:rFonts w:eastAsia="Times New Roman"/>
          <w:sz w:val="20"/>
          <w:szCs w:val="20"/>
        </w:rPr>
      </w:pPr>
    </w:p>
    <w:p w:rsidR="00BB694E" w:rsidRPr="007675E9" w:rsidRDefault="007675E9" w:rsidP="007675E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675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675E9">
        <w:rPr>
          <w:rFonts w:eastAsia="Times New Roman"/>
          <w:sz w:val="20"/>
          <w:szCs w:val="20"/>
        </w:rPr>
        <w:t xml:space="preserve">: </w:t>
      </w:r>
      <w:r w:rsidRPr="007675E9">
        <w:rPr>
          <w:rFonts w:eastAsia="Times New Roman"/>
          <w:b/>
          <w:sz w:val="20"/>
          <w:szCs w:val="20"/>
        </w:rPr>
        <w:t>Поставка расходных материалов для работы с биологическими жидкостями  в СПб ГБУЗ «Городская больница № 40» во втором полугодии 2021 года</w:t>
      </w:r>
    </w:p>
    <w:p w:rsidR="00BB694E" w:rsidRPr="007675E9" w:rsidRDefault="00BB694E" w:rsidP="007675E9">
      <w:pPr>
        <w:jc w:val="both"/>
        <w:rPr>
          <w:rFonts w:eastAsia="Times New Roman"/>
          <w:b/>
          <w:sz w:val="20"/>
          <w:szCs w:val="20"/>
        </w:rPr>
      </w:pPr>
    </w:p>
    <w:p w:rsidR="00BB694E" w:rsidRPr="007675E9" w:rsidRDefault="007675E9" w:rsidP="007675E9">
      <w:pPr>
        <w:jc w:val="both"/>
        <w:rPr>
          <w:b/>
        </w:rPr>
      </w:pPr>
      <w:r w:rsidRPr="007675E9">
        <w:rPr>
          <w:rFonts w:eastAsia="Times New Roman"/>
          <w:b/>
          <w:sz w:val="20"/>
          <w:szCs w:val="20"/>
        </w:rPr>
        <w:t>Начальная (максимальная) цена контракта: 1 376 791,95</w:t>
      </w:r>
      <w:r w:rsidRPr="007675E9">
        <w:rPr>
          <w:rFonts w:eastAsia="Times New Roman"/>
          <w:b/>
          <w:sz w:val="20"/>
          <w:szCs w:val="20"/>
        </w:rPr>
        <w:t xml:space="preserve"> руб.</w:t>
      </w:r>
    </w:p>
    <w:p w:rsidR="00BB694E" w:rsidRDefault="00BB694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B694E" w:rsidRPr="007675E9" w:rsidTr="007675E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694E" w:rsidRPr="007675E9" w:rsidRDefault="007675E9">
            <w:pPr>
              <w:pStyle w:val="af9"/>
              <w:rPr>
                <w:sz w:val="16"/>
              </w:rPr>
            </w:pPr>
            <w:proofErr w:type="spellStart"/>
            <w:r w:rsidRPr="007675E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B694E" w:rsidRPr="007675E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B694E" w:rsidRPr="007675E9" w:rsidRDefault="007675E9">
                  <w:pPr>
                    <w:jc w:val="both"/>
                    <w:rPr>
                      <w:sz w:val="16"/>
                    </w:rPr>
                  </w:pPr>
                  <w:r w:rsidRPr="007675E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BB694E" w:rsidRPr="007675E9" w:rsidRDefault="007675E9">
                  <w:pPr>
                    <w:jc w:val="both"/>
                    <w:rPr>
                      <w:sz w:val="16"/>
                    </w:rPr>
                  </w:pPr>
                  <w:r w:rsidRPr="007675E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675E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675E9">
                    <w:rPr>
                      <w:sz w:val="16"/>
                      <w:szCs w:val="20"/>
                    </w:rPr>
                    <w:t xml:space="preserve"> части 1 документации об аукционе. В соответ</w:t>
                  </w:r>
                  <w:r w:rsidRPr="007675E9">
                    <w:rPr>
                      <w:sz w:val="16"/>
                      <w:szCs w:val="20"/>
                    </w:rPr>
                    <w:t>ствии с пунктом 1 части 1 статьи 31 Закона требования не установлены</w:t>
                  </w:r>
                </w:p>
              </w:tc>
            </w:tr>
            <w:tr w:rsidR="00BB694E" w:rsidRPr="007675E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B694E" w:rsidRPr="007675E9" w:rsidRDefault="007675E9">
                  <w:pPr>
                    <w:jc w:val="both"/>
                    <w:rPr>
                      <w:sz w:val="16"/>
                    </w:rPr>
                  </w:pPr>
                  <w:r w:rsidRPr="007675E9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BB694E" w:rsidRPr="007675E9" w:rsidRDefault="007675E9">
                  <w:pPr>
                    <w:jc w:val="both"/>
                    <w:rPr>
                      <w:sz w:val="16"/>
                    </w:rPr>
                  </w:pPr>
                  <w:r w:rsidRPr="007675E9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</w:t>
                  </w:r>
                  <w:r w:rsidRPr="007675E9">
                    <w:rPr>
                      <w:sz w:val="16"/>
                      <w:szCs w:val="20"/>
                    </w:rPr>
                    <w:t xml:space="preserve">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BB694E" w:rsidRPr="007675E9" w:rsidRDefault="00BB694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BB694E" w:rsidRPr="007675E9" w:rsidTr="007675E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694E" w:rsidRPr="007675E9" w:rsidRDefault="007675E9">
            <w:pPr>
              <w:pStyle w:val="af9"/>
              <w:rPr>
                <w:sz w:val="16"/>
              </w:rPr>
            </w:pPr>
            <w:proofErr w:type="spellStart"/>
            <w:r w:rsidRPr="007675E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B694E" w:rsidRPr="007675E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B694E" w:rsidRPr="007675E9" w:rsidRDefault="007675E9">
                  <w:pPr>
                    <w:jc w:val="both"/>
                    <w:rPr>
                      <w:sz w:val="16"/>
                    </w:rPr>
                  </w:pPr>
                  <w:r w:rsidRPr="007675E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</w:t>
                  </w:r>
                  <w:r w:rsidRPr="007675E9">
                    <w:rPr>
                      <w:sz w:val="16"/>
                      <w:szCs w:val="20"/>
                    </w:rPr>
                    <w:t>оставке товаров в соответствии с приказом Минэкономразвития России № 126н от 04.06.2018</w:t>
                  </w:r>
                </w:p>
                <w:p w:rsidR="00BB694E" w:rsidRPr="007675E9" w:rsidRDefault="007675E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675E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BB694E" w:rsidRPr="007675E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B694E" w:rsidRPr="007675E9" w:rsidRDefault="007675E9">
                  <w:pPr>
                    <w:jc w:val="both"/>
                    <w:rPr>
                      <w:sz w:val="16"/>
                    </w:rPr>
                  </w:pPr>
                  <w:r w:rsidRPr="007675E9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BB694E" w:rsidRPr="007675E9" w:rsidRDefault="007675E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675E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B694E" w:rsidRPr="007675E9" w:rsidRDefault="00BB694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BB694E" w:rsidRPr="007675E9" w:rsidTr="007675E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694E" w:rsidRPr="007675E9" w:rsidRDefault="007675E9">
            <w:pPr>
              <w:pStyle w:val="af9"/>
              <w:rPr>
                <w:sz w:val="16"/>
              </w:rPr>
            </w:pPr>
            <w:proofErr w:type="spellStart"/>
            <w:r w:rsidRPr="007675E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B694E" w:rsidRPr="007675E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B694E" w:rsidRPr="007675E9" w:rsidRDefault="007675E9">
                  <w:pPr>
                    <w:rPr>
                      <w:sz w:val="16"/>
                    </w:rPr>
                  </w:pPr>
                  <w:r w:rsidRPr="007675E9">
                    <w:rPr>
                      <w:sz w:val="16"/>
                      <w:szCs w:val="20"/>
                    </w:rPr>
                    <w:t xml:space="preserve">Запрет на допуск товаров, услуг при </w:t>
                  </w:r>
                  <w:r w:rsidRPr="007675E9">
                    <w:rPr>
                      <w:sz w:val="16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BB694E" w:rsidRPr="007675E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B694E" w:rsidRPr="007675E9" w:rsidRDefault="007675E9">
                  <w:pPr>
                    <w:rPr>
                      <w:sz w:val="16"/>
                    </w:rPr>
                  </w:pPr>
                  <w:r w:rsidRPr="007675E9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7675E9">
                    <w:rPr>
                      <w:sz w:val="16"/>
                      <w:szCs w:val="20"/>
                    </w:rPr>
                    <w:t>организаций.</w:t>
                  </w:r>
                </w:p>
                <w:p w:rsidR="00BB694E" w:rsidRPr="007675E9" w:rsidRDefault="007675E9">
                  <w:pPr>
                    <w:rPr>
                      <w:sz w:val="16"/>
                    </w:rPr>
                  </w:pPr>
                  <w:r w:rsidRPr="007675E9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675E9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675E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675E9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675E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675E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675E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675E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B694E" w:rsidRPr="007675E9" w:rsidRDefault="00BB694E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BB694E" w:rsidRDefault="00BB694E">
      <w:pPr>
        <w:rPr>
          <w:rFonts w:eastAsia="Times New Roman"/>
          <w:sz w:val="20"/>
          <w:szCs w:val="20"/>
        </w:rPr>
      </w:pPr>
    </w:p>
    <w:p w:rsidR="00BB694E" w:rsidRDefault="007675E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</w:t>
      </w:r>
      <w:r>
        <w:rPr>
          <w:rFonts w:eastAsia="Times New Roman"/>
          <w:sz w:val="20"/>
          <w:szCs w:val="20"/>
        </w:rPr>
        <w:t>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B694E">
        <w:tc>
          <w:tcPr>
            <w:tcW w:w="4960" w:type="dxa"/>
            <w:shd w:val="clear" w:color="auto" w:fill="auto"/>
          </w:tcPr>
          <w:p w:rsidR="00BB694E" w:rsidRDefault="007675E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694E" w:rsidRDefault="007675E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B694E">
        <w:tc>
          <w:tcPr>
            <w:tcW w:w="4960" w:type="dxa"/>
            <w:shd w:val="clear" w:color="auto" w:fill="auto"/>
          </w:tcPr>
          <w:p w:rsidR="00BB694E" w:rsidRDefault="007675E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694E" w:rsidRDefault="007675E9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B694E">
        <w:tc>
          <w:tcPr>
            <w:tcW w:w="4960" w:type="dxa"/>
            <w:shd w:val="clear" w:color="auto" w:fill="auto"/>
          </w:tcPr>
          <w:p w:rsidR="00BB694E" w:rsidRDefault="007675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694E" w:rsidRDefault="007675E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BB694E" w:rsidRDefault="00BB694E">
      <w:pPr>
        <w:rPr>
          <w:rFonts w:eastAsia="Times New Roman"/>
          <w:sz w:val="20"/>
          <w:szCs w:val="20"/>
        </w:rPr>
      </w:pPr>
    </w:p>
    <w:p w:rsidR="00BB694E" w:rsidRDefault="007675E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BB694E" w:rsidRDefault="00BB694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708"/>
        <w:gridCol w:w="2332"/>
      </w:tblGrid>
      <w:tr w:rsidR="00BB694E" w:rsidTr="007675E9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BB694E" w:rsidRDefault="007675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B694E" w:rsidRPr="007675E9" w:rsidTr="007675E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jc w:val="center"/>
              <w:rPr>
                <w:b/>
                <w:sz w:val="18"/>
                <w:szCs w:val="20"/>
              </w:rPr>
            </w:pPr>
            <w:r w:rsidRPr="007675E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jc w:val="center"/>
              <w:rPr>
                <w:b/>
                <w:sz w:val="18"/>
                <w:szCs w:val="20"/>
              </w:rPr>
            </w:pPr>
            <w:r w:rsidRPr="007675E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jc w:val="center"/>
              <w:rPr>
                <w:b/>
                <w:sz w:val="18"/>
                <w:szCs w:val="20"/>
              </w:rPr>
            </w:pPr>
            <w:r w:rsidRPr="007675E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jc w:val="center"/>
              <w:rPr>
                <w:b/>
                <w:sz w:val="18"/>
                <w:szCs w:val="20"/>
              </w:rPr>
            </w:pPr>
            <w:r w:rsidRPr="007675E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B694E" w:rsidTr="007675E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pStyle w:val="af9"/>
              <w:jc w:val="center"/>
              <w:rPr>
                <w:sz w:val="18"/>
              </w:rPr>
            </w:pPr>
            <w:r w:rsidRPr="007675E9">
              <w:rPr>
                <w:sz w:val="18"/>
                <w:szCs w:val="20"/>
                <w:lang w:val="en-US"/>
              </w:rPr>
              <w:t>EA-121482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jc w:val="center"/>
              <w:rPr>
                <w:sz w:val="18"/>
              </w:rPr>
            </w:pPr>
            <w:r w:rsidRPr="007675E9">
              <w:rPr>
                <w:sz w:val="18"/>
                <w:szCs w:val="20"/>
              </w:rPr>
              <w:t xml:space="preserve">ОБЩЕСТВО С </w:t>
            </w:r>
            <w:r w:rsidRPr="007675E9">
              <w:rPr>
                <w:sz w:val="18"/>
                <w:szCs w:val="20"/>
              </w:rPr>
              <w:t>ОГРАНИЧЕННОЙ ОТВЕТСТВЕННОСТЬЮ "ГК "МАХАОН" / 7813446073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jc w:val="center"/>
              <w:rPr>
                <w:sz w:val="18"/>
              </w:rPr>
            </w:pPr>
            <w:r w:rsidRPr="007675E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jc w:val="center"/>
              <w:rPr>
                <w:sz w:val="18"/>
              </w:rPr>
            </w:pPr>
            <w:r w:rsidRPr="007675E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B694E" w:rsidRDefault="00BB694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650"/>
        <w:gridCol w:w="2390"/>
      </w:tblGrid>
      <w:tr w:rsidR="00BB694E" w:rsidTr="007675E9">
        <w:tc>
          <w:tcPr>
            <w:tcW w:w="9915" w:type="dxa"/>
            <w:gridSpan w:val="4"/>
            <w:shd w:val="clear" w:color="auto" w:fill="auto"/>
          </w:tcPr>
          <w:p w:rsidR="00BB694E" w:rsidRDefault="007675E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B694E" w:rsidRPr="007675E9" w:rsidTr="007675E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675E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675E9">
              <w:rPr>
                <w:b/>
                <w:sz w:val="18"/>
                <w:szCs w:val="20"/>
              </w:rPr>
              <w:t>Наименование / ИНН</w:t>
            </w:r>
          </w:p>
          <w:p w:rsidR="00BB694E" w:rsidRPr="007675E9" w:rsidRDefault="007675E9" w:rsidP="007675E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675E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675E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675E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B694E" w:rsidTr="007675E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jc w:val="center"/>
              <w:rPr>
                <w:sz w:val="18"/>
              </w:rPr>
            </w:pPr>
            <w:r w:rsidRPr="007675E9">
              <w:rPr>
                <w:sz w:val="18"/>
                <w:szCs w:val="20"/>
                <w:lang w:val="en-US"/>
              </w:rPr>
              <w:t>EA-121482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jc w:val="center"/>
              <w:rPr>
                <w:sz w:val="18"/>
              </w:rPr>
            </w:pPr>
            <w:r w:rsidRPr="007675E9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jc w:val="center"/>
              <w:rPr>
                <w:sz w:val="18"/>
              </w:rPr>
            </w:pPr>
            <w:proofErr w:type="spellStart"/>
            <w:r w:rsidRPr="007675E9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675E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675E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675E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675E9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jc w:val="center"/>
              <w:rPr>
                <w:sz w:val="18"/>
              </w:rPr>
            </w:pPr>
            <w:r w:rsidRPr="007675E9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7675E9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  <w:tr w:rsidR="00BB694E" w:rsidTr="007675E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jc w:val="center"/>
              <w:rPr>
                <w:sz w:val="18"/>
              </w:rPr>
            </w:pPr>
            <w:r w:rsidRPr="007675E9">
              <w:rPr>
                <w:sz w:val="18"/>
                <w:szCs w:val="20"/>
                <w:lang w:val="en-US"/>
              </w:rPr>
              <w:lastRenderedPageBreak/>
              <w:t>EA-121482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jc w:val="center"/>
              <w:rPr>
                <w:sz w:val="18"/>
              </w:rPr>
            </w:pPr>
            <w:r w:rsidRPr="007675E9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jc w:val="center"/>
              <w:rPr>
                <w:sz w:val="18"/>
              </w:rPr>
            </w:pPr>
            <w:proofErr w:type="spellStart"/>
            <w:r w:rsidRPr="007675E9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7675E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675E9">
              <w:rPr>
                <w:sz w:val="18"/>
                <w:szCs w:val="20"/>
                <w:lang w:val="en-US"/>
              </w:rPr>
              <w:t>Анна</w:t>
            </w:r>
            <w:proofErr w:type="spellEnd"/>
            <w:r w:rsidRPr="007675E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675E9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jc w:val="center"/>
              <w:rPr>
                <w:sz w:val="18"/>
              </w:rPr>
            </w:pPr>
            <w:r w:rsidRPr="007675E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</w:t>
            </w:r>
            <w:r w:rsidRPr="007675E9">
              <w:rPr>
                <w:sz w:val="18"/>
                <w:szCs w:val="20"/>
              </w:rPr>
              <w:t>кционе</w:t>
            </w:r>
          </w:p>
        </w:tc>
      </w:tr>
      <w:tr w:rsidR="00BB694E" w:rsidTr="007675E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jc w:val="center"/>
              <w:rPr>
                <w:sz w:val="18"/>
              </w:rPr>
            </w:pPr>
            <w:r w:rsidRPr="007675E9">
              <w:rPr>
                <w:sz w:val="18"/>
                <w:szCs w:val="20"/>
                <w:lang w:val="en-US"/>
              </w:rPr>
              <w:t>EA-121482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jc w:val="center"/>
              <w:rPr>
                <w:sz w:val="18"/>
              </w:rPr>
            </w:pPr>
            <w:r w:rsidRPr="007675E9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jc w:val="center"/>
              <w:rPr>
                <w:sz w:val="18"/>
              </w:rPr>
            </w:pPr>
            <w:proofErr w:type="spellStart"/>
            <w:r w:rsidRPr="007675E9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7675E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675E9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675E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675E9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694E" w:rsidRPr="007675E9" w:rsidRDefault="007675E9" w:rsidP="007675E9">
            <w:pPr>
              <w:jc w:val="center"/>
              <w:rPr>
                <w:sz w:val="18"/>
              </w:rPr>
            </w:pPr>
            <w:r w:rsidRPr="007675E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B694E" w:rsidRDefault="00BB694E">
      <w:pPr>
        <w:jc w:val="both"/>
        <w:rPr>
          <w:sz w:val="20"/>
          <w:szCs w:val="20"/>
        </w:rPr>
      </w:pPr>
    </w:p>
    <w:p w:rsidR="00BB694E" w:rsidRDefault="007675E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</w:t>
      </w:r>
      <w:r>
        <w:rPr>
          <w:sz w:val="20"/>
          <w:szCs w:val="20"/>
        </w:rPr>
        <w:t xml:space="preserve">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B694E" w:rsidRPr="007675E9" w:rsidRDefault="00BB694E">
      <w:pPr>
        <w:jc w:val="both"/>
        <w:rPr>
          <w:sz w:val="20"/>
          <w:szCs w:val="20"/>
        </w:rPr>
      </w:pPr>
    </w:p>
    <w:p w:rsidR="00BB694E" w:rsidRDefault="007675E9">
      <w:pPr>
        <w:jc w:val="both"/>
      </w:pPr>
      <w:r w:rsidRPr="007675E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</w:t>
      </w:r>
      <w:r w:rsidRPr="007675E9">
        <w:rPr>
          <w:rFonts w:eastAsia="Times New Roman"/>
          <w:sz w:val="20"/>
          <w:szCs w:val="20"/>
        </w:rPr>
        <w:t xml:space="preserve">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</w:t>
      </w:r>
      <w:r w:rsidRPr="007675E9">
        <w:rPr>
          <w:rFonts w:eastAsia="Times New Roman"/>
          <w:sz w:val="20"/>
          <w:szCs w:val="20"/>
        </w:rPr>
        <w:t>участие в электронном аукционе оператором электронной площадки зарегистрирована только одна заявка.</w:t>
      </w:r>
    </w:p>
    <w:p w:rsidR="00BB694E" w:rsidRPr="007675E9" w:rsidRDefault="00BB694E">
      <w:pPr>
        <w:jc w:val="both"/>
        <w:rPr>
          <w:sz w:val="20"/>
          <w:szCs w:val="20"/>
        </w:rPr>
      </w:pPr>
    </w:p>
    <w:p w:rsidR="00BB694E" w:rsidRPr="007675E9" w:rsidRDefault="007675E9">
      <w:pPr>
        <w:jc w:val="both"/>
        <w:rPr>
          <w:b/>
        </w:rPr>
      </w:pPr>
      <w:r w:rsidRPr="007675E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</w:t>
      </w:r>
      <w:r w:rsidRPr="007675E9">
        <w:rPr>
          <w:rFonts w:eastAsia="Times New Roman"/>
          <w:sz w:val="20"/>
          <w:szCs w:val="20"/>
        </w:rPr>
        <w:t xml:space="preserve">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675E9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BB694E" w:rsidRDefault="007675E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</w:t>
      </w:r>
      <w:r>
        <w:rPr>
          <w:rFonts w:eastAsia="Times New Roman"/>
          <w:sz w:val="20"/>
          <w:szCs w:val="20"/>
        </w:rPr>
        <w:t>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B694E" w:rsidRDefault="00BB694E">
      <w:pPr>
        <w:rPr>
          <w:rFonts w:eastAsia="Times New Roman"/>
          <w:sz w:val="20"/>
          <w:szCs w:val="20"/>
        </w:rPr>
      </w:pPr>
    </w:p>
    <w:p w:rsidR="00BB694E" w:rsidRDefault="007675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</w:t>
      </w:r>
      <w:r>
        <w:rPr>
          <w:rFonts w:eastAsia="Times New Roman"/>
          <w:sz w:val="20"/>
          <w:szCs w:val="20"/>
        </w:rPr>
        <w:t>ротокол подлежит хранению в течение трех лет.</w:t>
      </w:r>
    </w:p>
    <w:p w:rsidR="00BB694E" w:rsidRDefault="00BB694E">
      <w:pPr>
        <w:rPr>
          <w:rFonts w:eastAsia="Times New Roman"/>
          <w:sz w:val="20"/>
          <w:szCs w:val="20"/>
        </w:rPr>
      </w:pPr>
    </w:p>
    <w:p w:rsidR="00BB694E" w:rsidRDefault="007675E9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B694E" w:rsidRDefault="00BB69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B694E">
        <w:tc>
          <w:tcPr>
            <w:tcW w:w="3307" w:type="dxa"/>
            <w:shd w:val="clear" w:color="auto" w:fill="auto"/>
            <w:vAlign w:val="bottom"/>
          </w:tcPr>
          <w:p w:rsidR="00BB694E" w:rsidRDefault="007675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B694E" w:rsidRDefault="00BB694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B694E" w:rsidRDefault="007675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B694E">
        <w:tc>
          <w:tcPr>
            <w:tcW w:w="3307" w:type="dxa"/>
            <w:shd w:val="clear" w:color="auto" w:fill="auto"/>
            <w:vAlign w:val="bottom"/>
          </w:tcPr>
          <w:p w:rsidR="00BB694E" w:rsidRDefault="007675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B694E" w:rsidRDefault="00BB694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B694E" w:rsidRDefault="007675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B694E">
        <w:tc>
          <w:tcPr>
            <w:tcW w:w="3307" w:type="dxa"/>
            <w:shd w:val="clear" w:color="auto" w:fill="auto"/>
            <w:vAlign w:val="bottom"/>
          </w:tcPr>
          <w:p w:rsidR="00BB694E" w:rsidRDefault="007675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B694E" w:rsidRDefault="00BB694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B694E" w:rsidRDefault="007675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7675E9"/>
    <w:sectPr w:rsidR="00000000" w:rsidSect="007675E9">
      <w:footerReference w:type="default" r:id="rId7"/>
      <w:pgSz w:w="11906" w:h="16838"/>
      <w:pgMar w:top="851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675E9">
      <w:r>
        <w:separator/>
      </w:r>
    </w:p>
  </w:endnote>
  <w:endnote w:type="continuationSeparator" w:id="0">
    <w:p w:rsidR="00000000" w:rsidRDefault="00767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94E" w:rsidRDefault="00BB694E">
    <w:pPr>
      <w:jc w:val="both"/>
    </w:pPr>
  </w:p>
  <w:p w:rsidR="00BB694E" w:rsidRDefault="00BB694E">
    <w:pPr>
      <w:pStyle w:val="afe"/>
    </w:pPr>
  </w:p>
  <w:p w:rsidR="00BB694E" w:rsidRDefault="00BB694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94E" w:rsidRDefault="00BB694E"/>
  </w:footnote>
  <w:footnote w:type="continuationSeparator" w:id="0">
    <w:p w:rsidR="00BB694E" w:rsidRDefault="007675E9">
      <w:r>
        <w:continuationSeparator/>
      </w:r>
    </w:p>
  </w:footnote>
  <w:footnote w:id="1">
    <w:p w:rsidR="00BB694E" w:rsidRDefault="007675E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94E"/>
    <w:rsid w:val="007675E9"/>
    <w:rsid w:val="00BB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XzX3k9jVuayhGG5+NpjKsIxfgkvV0A3+K5I8E/ZMQic=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E4hUPornLGMqup0KlCpyUBd2QIPpz2Z/nfb2CHCUJWk=</DigestValue>
    </Reference>
  </SignedInfo>
  <SignatureValue>poY0dRX/Y/NXuCcrluGQZWSeRzoXS5LUv5tpE29EgC7xmvmWXyN/s+Ia4r69kdV9
8caVvA4gMpHPFW8XEshbpg==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4HHwY4P+AQYYd6+JmAaotG0rNds=</DigestValue>
      </Reference>
      <Reference URI="/word/endnotes.xml?ContentType=application/vnd.openxmlformats-officedocument.wordprocessingml.endnotes+xml">
        <DigestMethod Algorithm="http://www.w3.org/2000/09/xmldsig#sha1"/>
        <DigestValue>T2URdqyJ6LJ9evh6d+Q0hDHADiw=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0Da3Sq7RPjKUUo0t+4FHnFYC5NM=</DigestValue>
      </Reference>
      <Reference URI="/word/footnotes.xml?ContentType=application/vnd.openxmlformats-officedocument.wordprocessingml.footnotes+xml">
        <DigestMethod Algorithm="http://www.w3.org/2000/09/xmldsig#sha1"/>
        <DigestValue>33JcOQ8b/9KNTvpe5uOqIZi7G1A=</DigestValue>
      </Reference>
      <Reference URI="/word/settings.xml?ContentType=application/vnd.openxmlformats-officedocument.wordprocessingml.settings+xml">
        <DigestMethod Algorithm="http://www.w3.org/2000/09/xmldsig#sha1"/>
        <DigestValue>aTmbP4Oe+/qLrcHTLgMqz/8RBOk=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2021-10-21T07:45:47Z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2021-10-21T07:45:47Z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lUzw5n1xaAsZL0HiMfYufoixnl5+Ss/qLnXPrHAyLeE=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RHQQRkqRpeKgR1nj+KtsdGV1g7EEXJzyVzC8yBH0qdE=</DigestValue>
    </Reference>
  </SignedInfo>
  <SignatureValue>TbmHTbOkaDr8XHzbYK0b7ep8Ytn0nkXIeEp4L525L0aYxilm78UaW6/l8JvOcPKy
Gqijg4pV+4HRsLb/jK8qUA==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4HHwY4P+AQYYd6+JmAaotG0rNds=</DigestValue>
      </Reference>
      <Reference URI="/word/endnotes.xml?ContentType=application/vnd.openxmlformats-officedocument.wordprocessingml.endnotes+xml">
        <DigestMethod Algorithm="http://www.w3.org/2000/09/xmldsig#sha1"/>
        <DigestValue>T2URdqyJ6LJ9evh6d+Q0hDHADiw=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0Da3Sq7RPjKUUo0t+4FHnFYC5NM=</DigestValue>
      </Reference>
      <Reference URI="/word/footnotes.xml?ContentType=application/vnd.openxmlformats-officedocument.wordprocessingml.footnotes+xml">
        <DigestMethod Algorithm="http://www.w3.org/2000/09/xmldsig#sha1"/>
        <DigestValue>33JcOQ8b/9KNTvpe5uOqIZi7G1A=</DigestValue>
      </Reference>
      <Reference URI="/word/settings.xml?ContentType=application/vnd.openxmlformats-officedocument.wordprocessingml.settings+xml">
        <DigestMethod Algorithm="http://www.w3.org/2000/09/xmldsig#sha1"/>
        <DigestValue>aTmbP4Oe+/qLrcHTLgMqz/8RBOk=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2021-10-21T07:46:02Z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2021-10-21T07:46:02Z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i8IpYe1qlV3sOABrBDyI6h56lwjIqW1RAZpejtJVfVg=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RX0ZZnPnEVmOFJncYJpsa8pusrHI9o78aNnnpQWrRqo=</DigestValue>
    </Reference>
  </SignedInfo>
  <SignatureValue>f+ZmchqzhvAYr3702053P6gknmAHgL/BM938E7Il+9n34okNMn9VUp5OWFkbENG2
Sy9JGgWC2llVR8wuZMTwkA==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4HHwY4P+AQYYd6+JmAaotG0rNds=</DigestValue>
      </Reference>
      <Reference URI="/word/endnotes.xml?ContentType=application/vnd.openxmlformats-officedocument.wordprocessingml.endnotes+xml">
        <DigestMethod Algorithm="http://www.w3.org/2000/09/xmldsig#sha1"/>
        <DigestValue>T2URdqyJ6LJ9evh6d+Q0hDHADiw=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0Da3Sq7RPjKUUo0t+4FHnFYC5NM=</DigestValue>
      </Reference>
      <Reference URI="/word/footnotes.xml?ContentType=application/vnd.openxmlformats-officedocument.wordprocessingml.footnotes+xml">
        <DigestMethod Algorithm="http://www.w3.org/2000/09/xmldsig#sha1"/>
        <DigestValue>33JcOQ8b/9KNTvpe5uOqIZi7G1A=</DigestValue>
      </Reference>
      <Reference URI="/word/settings.xml?ContentType=application/vnd.openxmlformats-officedocument.wordprocessingml.settings+xml">
        <DigestMethod Algorithm="http://www.w3.org/2000/09/xmldsig#sha1"/>
        <DigestValue>aTmbP4Oe+/qLrcHTLgMqz/8RBOk=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2021-10-21T07:46:34Z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2021-10-21T07:46:34Z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785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2021-10-21T07:45:00Z</cp:lastPrinted>
  <dcterms:created xsi:type="dcterms:W3CDTF">2019-08-30T06:11:00Z</dcterms:created>
  <dcterms:modified xsi:type="dcterms:W3CDTF">2021-10-21T07:45:00Z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