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 № 07-01/618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21.10.2021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"ОБЛАСТНАЯ КЛИНИЧЕСКАЯ НАРКОЛОГИЧЕСКАЯ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лекарственного препарата - декстран [ср.мол.масса 35000-45000]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212462902942846320100100610012120244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186 000,00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Коломиец Игорь Владиславович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Медведева Татьяна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 xml:space="preserve">Сидоров Павел </w:t>
            </w:r>
            <w:r>
              <w:rPr>
                <w:rFonts w:eastAsia="" w:cs="Times New Roman" w:eastAsiaTheme="minorEastAsia"/>
                <w:color w:val="00000A"/>
                <w:kern w:val="0"/>
                <w:sz w:val="20"/>
                <w:szCs w:val="20"/>
                <w:lang w:val="ru-RU" w:eastAsia="ru-RU" w:bidi="ar-SA"/>
              </w:rPr>
              <w:t>Борисович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Варванин Дмитрий Дмитриевич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EA-121746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"НОРДФАРМ" / 9718009253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EA-121746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"НОРДФАРМ" / 9718009253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EA-121746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"НОРДФАРМ" / 9718009253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Коломиец Игорь Владиславович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EA-121746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"НОРДФАРМ" / 9718009253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Медведева Татьяна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EA-121746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"НОРДФАРМ" / 9718009253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Сидоров Павел </w:t>
            </w:r>
            <w:r>
              <w:rPr>
                <w:rFonts w:eastAsia="" w:cs="Times New Roman" w:eastAsiaTheme="minorEastAsia"/>
                <w:color w:val="00000A"/>
                <w:kern w:val="0"/>
                <w:sz w:val="20"/>
                <w:szCs w:val="20"/>
                <w:lang w:val="ru-RU" w:eastAsia="ru-RU" w:bidi="ar-SA"/>
              </w:rPr>
              <w:t>Борисович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EA-121746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"НОРДФАРМ" / 9718009253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 xml:space="preserve">Среди предложений участников закупки, признанных участниками закупки, </w:t>
      </w:r>
      <w:r>
        <w:rPr>
          <w:rFonts w:eastAsia="Times New Roman" w:cs="Times New Roman"/>
          <w:b w:val="false"/>
          <w:color w:val="00000A"/>
          <w:kern w:val="0"/>
          <w:sz w:val="20"/>
          <w:szCs w:val="20"/>
          <w:lang w:val="ru-RU" w:eastAsia="ru-RU" w:bidi="ar-SA"/>
        </w:rPr>
        <w:t>отсутствуют</w:t>
      </w:r>
      <w:r>
        <w:rPr>
          <w:rFonts w:eastAsia="Times New Roman" w:cs="Times New Roman"/>
          <w:b w:val="false"/>
          <w:sz w:val="20"/>
          <w:szCs w:val="20"/>
        </w:rPr>
        <w:t xml:space="preserve"> предложения о поставке товаров, происходящих из иностранного государства или группы иностранных государств </w:t>
      </w:r>
    </w:p>
    <w:tbl>
      <w:tblPr>
        <w:tblW w:w="10244" w:type="dxa"/>
        <w:jc w:val="left"/>
        <w:tblInd w:w="-5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450"/>
        <w:gridCol w:w="7793"/>
      </w:tblGrid>
      <w:tr>
        <w:trPr/>
        <w:tc>
          <w:tcPr>
            <w:tcW w:w="2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Идентификационный номер заявки </w:t>
            </w:r>
          </w:p>
        </w:tc>
        <w:tc>
          <w:tcPr>
            <w:tcW w:w="7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п.37 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нужд»:</w:t>
            </w:r>
          </w:p>
        </w:tc>
      </w:tr>
      <w:tr>
        <w:trPr/>
        <w:tc>
          <w:tcPr>
            <w:tcW w:w="2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b w:val="false"/>
                <w:sz w:val="20"/>
                <w:szCs w:val="20"/>
                <w:lang w:val="en-US"/>
              </w:rPr>
              <w:t>EA-121746</w:t>
            </w:r>
          </w:p>
        </w:tc>
        <w:tc>
          <w:tcPr>
            <w:tcW w:w="77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Не содержит </w:t>
            </w:r>
          </w:p>
        </w:tc>
      </w:tr>
    </w:tbl>
    <w:p>
      <w:pPr>
        <w:pStyle w:val="Normal"/>
        <w:jc w:val="both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  <w:r>
        <w:rPr>
          <w:rFonts w:eastAsia="Times New Roman" w:cs="Times New Roman"/>
          <w:sz w:val="20"/>
          <w:szCs w:val="20"/>
        </w:rPr>
        <w:t xml:space="preserve"> 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Коломиец Игорь Владиславович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Медведева Татьяна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 xml:space="preserve">Сидоров Павел </w:t>
            </w:r>
            <w:r>
              <w:rPr>
                <w:rFonts w:eastAsia="" w:cs="Times New Roman" w:eastAsiaTheme="minorEastAsia"/>
                <w:color w:val="00000A"/>
                <w:kern w:val="0"/>
                <w:sz w:val="20"/>
                <w:szCs w:val="20"/>
                <w:lang w:val="ru-RU" w:eastAsia="ru-RU" w:bidi="ar-SA"/>
              </w:rPr>
              <w:t>Борисович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D1eee4e5f0e6e8eceee5f2e0e1ebe8f6fb">
    <w:name w:val="Сd1оeeдe4еe5рf0жe6иe8мecоeeеe5 тf2аe0бe1лebиe8цf6ыfb"/>
    <w:basedOn w:val="Normal"/>
    <w:qFormat/>
    <w:pPr/>
    <w:rPr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777</TotalTime>
  <Application>LibreOffice/6.4.5.2$Windows_x86 LibreOffice_project/a726b36747cf2001e06b58ad5db1aa3a9a1872d6</Application>
  <Pages>2</Pages>
  <Words>478</Words>
  <Characters>3740</Characters>
  <CharactersWithSpaces>4135</CharactersWithSpaces>
  <Paragraphs>90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2021-10-21T10:12:30Z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