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97F" w:rsidRPr="00971A2E" w:rsidRDefault="00971A2E">
      <w:pPr>
        <w:ind w:firstLine="567"/>
        <w:jc w:val="center"/>
      </w:pPr>
      <w:bookmarkStart w:id="0" w:name="_GoBack"/>
      <w:r w:rsidRPr="00971A2E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6797F" w:rsidRPr="00971A2E" w:rsidRDefault="00971A2E">
      <w:pPr>
        <w:ind w:firstLine="567"/>
        <w:jc w:val="center"/>
        <w:rPr>
          <w:lang w:val="en-US"/>
        </w:rPr>
      </w:pPr>
      <w:r w:rsidRPr="00971A2E">
        <w:rPr>
          <w:rFonts w:eastAsia="Times New Roman"/>
          <w:b/>
          <w:bCs/>
          <w:lang w:val="en-US"/>
        </w:rPr>
        <w:t xml:space="preserve">"Ремонт автомобильной дороги Курск-Борисоглебск-граница Липецкой области-Серебрянка км 0+000-км 2+900 в Советском районе Курской области" </w:t>
      </w:r>
    </w:p>
    <w:p w:rsidR="0046797F" w:rsidRPr="00971A2E" w:rsidRDefault="00971A2E">
      <w:pPr>
        <w:ind w:firstLine="567"/>
        <w:jc w:val="center"/>
        <w:rPr>
          <w:rFonts w:eastAsia="Times New Roman"/>
          <w:b/>
          <w:bCs/>
          <w:lang w:val="en-US"/>
        </w:rPr>
      </w:pPr>
      <w:r w:rsidRPr="00971A2E">
        <w:rPr>
          <w:rFonts w:eastAsia="Times New Roman"/>
          <w:b/>
          <w:bCs/>
          <w:lang w:val="en-US"/>
        </w:rPr>
        <w:t xml:space="preserve">(№ </w:t>
      </w:r>
      <w:r w:rsidRPr="00971A2E">
        <w:rPr>
          <w:rFonts w:eastAsia="Times New Roman"/>
          <w:b/>
          <w:bCs/>
        </w:rPr>
        <w:t>извещения</w:t>
      </w:r>
      <w:r w:rsidRPr="00971A2E">
        <w:rPr>
          <w:rFonts w:eastAsia="Times New Roman"/>
          <w:b/>
          <w:bCs/>
          <w:lang w:val="en-US"/>
        </w:rPr>
        <w:t xml:space="preserve"> 0144200001821000312) </w:t>
      </w:r>
    </w:p>
    <w:p w:rsidR="0046797F" w:rsidRPr="00971A2E" w:rsidRDefault="0046797F">
      <w:pPr>
        <w:ind w:firstLine="567"/>
        <w:jc w:val="center"/>
        <w:rPr>
          <w:lang w:val="en-US"/>
        </w:rPr>
      </w:pPr>
    </w:p>
    <w:p w:rsidR="0046797F" w:rsidRPr="00971A2E" w:rsidRDefault="00971A2E">
      <w:pPr>
        <w:ind w:firstLine="567"/>
        <w:jc w:val="right"/>
        <w:rPr>
          <w:lang w:val="en-US"/>
        </w:rPr>
      </w:pPr>
      <w:r w:rsidRPr="00971A2E">
        <w:rPr>
          <w:rFonts w:eastAsia="Times New Roman"/>
          <w:lang w:val="en-US"/>
        </w:rPr>
        <w:t>22.10.21 10:13:29 (MSK+00:00)</w:t>
      </w:r>
    </w:p>
    <w:p w:rsidR="0046797F" w:rsidRPr="00971A2E" w:rsidRDefault="0046797F">
      <w:pPr>
        <w:ind w:firstLine="567"/>
        <w:rPr>
          <w:rFonts w:eastAsia="Times New Roman"/>
          <w:lang w:val="en-US"/>
        </w:rPr>
      </w:pPr>
    </w:p>
    <w:p w:rsidR="0046797F" w:rsidRPr="00971A2E" w:rsidRDefault="00971A2E">
      <w:pPr>
        <w:overflowPunct w:val="0"/>
      </w:pPr>
      <w:r w:rsidRPr="00971A2E">
        <w:rPr>
          <w:rFonts w:eastAsia="Times New Roman"/>
        </w:rPr>
        <w:t>Место публикации: Российская Федерация, 305004, Курская обл, Курск г, УЛИЦА РАДИЩЕВА, 62</w:t>
      </w:r>
    </w:p>
    <w:p w:rsidR="0046797F" w:rsidRPr="00971A2E" w:rsidRDefault="0046797F">
      <w:pPr>
        <w:rPr>
          <w:rFonts w:eastAsia="Times New Roman"/>
        </w:rPr>
      </w:pPr>
    </w:p>
    <w:p w:rsidR="0046797F" w:rsidRPr="00971A2E" w:rsidRDefault="00971A2E">
      <w:pPr>
        <w:rPr>
          <w:lang w:val="en-US"/>
        </w:rPr>
      </w:pPr>
      <w:r w:rsidRPr="00971A2E">
        <w:rPr>
          <w:rFonts w:eastAsia="Times New Roman"/>
        </w:rPr>
        <w:t>Организатор</w:t>
      </w:r>
      <w:r w:rsidRPr="00971A2E">
        <w:rPr>
          <w:rFonts w:eastAsia="Times New Roman"/>
          <w:lang w:val="en-US"/>
        </w:rPr>
        <w:t xml:space="preserve"> </w:t>
      </w:r>
      <w:r w:rsidRPr="00971A2E">
        <w:rPr>
          <w:rFonts w:eastAsia="Times New Roman"/>
        </w:rPr>
        <w:t>аукциона</w:t>
      </w:r>
      <w:r w:rsidRPr="00971A2E">
        <w:rPr>
          <w:rFonts w:eastAsia="Times New Roman"/>
          <w:lang w:val="en-US"/>
        </w:rPr>
        <w:t>: ОБЛАСТНОЕ КАЗЕННОЕ УЧРЕЖДЕНИЕ "КУРСКАВТОДОР"</w:t>
      </w:r>
    </w:p>
    <w:p w:rsidR="0046797F" w:rsidRPr="00971A2E" w:rsidRDefault="0046797F">
      <w:pPr>
        <w:rPr>
          <w:rFonts w:eastAsia="Times New Roman"/>
          <w:lang w:val="en-US"/>
        </w:rPr>
      </w:pPr>
    </w:p>
    <w:p w:rsidR="0046797F" w:rsidRPr="00971A2E" w:rsidRDefault="00971A2E">
      <w:r w:rsidRPr="00971A2E">
        <w:rPr>
          <w:rFonts w:eastAsia="Times New Roman"/>
          <w:lang w:val="en-US"/>
        </w:rPr>
        <w:t>Заказчик: АДМИНИСТРАЦИЯ СОВЕТСКОГО РАЙОНА КУРСКОЙ ОБЛАСТИ</w:t>
      </w:r>
    </w:p>
    <w:p w:rsidR="0046797F" w:rsidRPr="00971A2E" w:rsidRDefault="0046797F">
      <w:pPr>
        <w:rPr>
          <w:rFonts w:eastAsia="Times New Roman"/>
          <w:lang w:val="en-US"/>
        </w:rPr>
      </w:pPr>
    </w:p>
    <w:p w:rsidR="0046797F" w:rsidRPr="00971A2E" w:rsidRDefault="00971A2E">
      <w:pPr>
        <w:rPr>
          <w:lang w:val="en-US"/>
        </w:rPr>
      </w:pPr>
      <w:r w:rsidRPr="00971A2E">
        <w:rPr>
          <w:rFonts w:eastAsia="Times New Roman"/>
        </w:rPr>
        <w:t>Наименов</w:t>
      </w:r>
      <w:r w:rsidRPr="00971A2E">
        <w:rPr>
          <w:rFonts w:eastAsia="Times New Roman"/>
        </w:rPr>
        <w:t>ание</w:t>
      </w:r>
      <w:r w:rsidRPr="00971A2E">
        <w:rPr>
          <w:rFonts w:eastAsia="Times New Roman"/>
          <w:lang w:val="en-US"/>
        </w:rPr>
        <w:t xml:space="preserve"> </w:t>
      </w:r>
      <w:r w:rsidRPr="00971A2E">
        <w:rPr>
          <w:rFonts w:eastAsia="Times New Roman"/>
        </w:rPr>
        <w:t>закупки</w:t>
      </w:r>
      <w:r w:rsidRPr="00971A2E">
        <w:rPr>
          <w:rFonts w:eastAsia="Times New Roman"/>
          <w:lang w:val="en-US"/>
        </w:rPr>
        <w:t xml:space="preserve">: Ремонт автомобильной дороги Курск-Борисоглебск-граница Липецкой области-Серебрянка км 0+000-км 2+900 в Советском районе Курской области </w:t>
      </w:r>
    </w:p>
    <w:p w:rsidR="0046797F" w:rsidRPr="00971A2E" w:rsidRDefault="0046797F">
      <w:pPr>
        <w:rPr>
          <w:rFonts w:eastAsia="Times New Roman"/>
          <w:lang w:val="en-US"/>
        </w:rPr>
      </w:pPr>
    </w:p>
    <w:p w:rsidR="0046797F" w:rsidRPr="00971A2E" w:rsidRDefault="00971A2E">
      <w:pPr>
        <w:rPr>
          <w:rFonts w:eastAsia="Times New Roman"/>
          <w:lang w:val="en-US"/>
        </w:rPr>
      </w:pPr>
      <w:r w:rsidRPr="00971A2E">
        <w:rPr>
          <w:rFonts w:eastAsia="Times New Roman"/>
        </w:rPr>
        <w:t>Идентификационный код закупки: 213462100371746210100100210014211244</w:t>
      </w:r>
    </w:p>
    <w:p w:rsidR="0046797F" w:rsidRPr="00971A2E" w:rsidRDefault="0046797F"/>
    <w:p w:rsidR="0046797F" w:rsidRPr="00971A2E" w:rsidRDefault="00971A2E">
      <w:pPr>
        <w:rPr>
          <w:rFonts w:eastAsia="Times New Roman"/>
        </w:rPr>
      </w:pPr>
      <w:r w:rsidRPr="00971A2E">
        <w:rPr>
          <w:rFonts w:eastAsia="Times New Roman"/>
        </w:rPr>
        <w:t>Начальная (максимальная) цена контр</w:t>
      </w:r>
      <w:r w:rsidRPr="00971A2E">
        <w:rPr>
          <w:rFonts w:eastAsia="Times New Roman"/>
        </w:rPr>
        <w:t>акта/Максимальное значение цены контракта: 10 656 377,00 руб.</w:t>
      </w:r>
    </w:p>
    <w:p w:rsidR="0046797F" w:rsidRPr="00971A2E" w:rsidRDefault="0046797F">
      <w:pPr>
        <w:rPr>
          <w:rFonts w:eastAsia="Times New Roman"/>
        </w:rPr>
      </w:pPr>
    </w:p>
    <w:p w:rsidR="0046797F" w:rsidRPr="00971A2E" w:rsidRDefault="00971A2E">
      <w:r w:rsidRPr="00971A2E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797F" w:rsidRPr="00971A2E">
        <w:tc>
          <w:tcPr>
            <w:tcW w:w="3400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Присутствует</w:t>
            </w:r>
          </w:p>
        </w:tc>
      </w:tr>
      <w:tr w:rsidR="0046797F" w:rsidRPr="00971A2E">
        <w:tc>
          <w:tcPr>
            <w:tcW w:w="3400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Отсутствует</w:t>
            </w:r>
          </w:p>
        </w:tc>
      </w:tr>
      <w:tr w:rsidR="0046797F" w:rsidRPr="00971A2E">
        <w:tc>
          <w:tcPr>
            <w:tcW w:w="3400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Семанюк Сергей Иванович</w:t>
            </w:r>
          </w:p>
        </w:tc>
        <w:tc>
          <w:tcPr>
            <w:tcW w:w="3125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Отсутствует</w:t>
            </w:r>
          </w:p>
        </w:tc>
      </w:tr>
      <w:tr w:rsidR="0046797F" w:rsidRPr="00971A2E">
        <w:tc>
          <w:tcPr>
            <w:tcW w:w="3400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Член</w:t>
            </w:r>
            <w:r w:rsidRPr="00971A2E">
              <w:rPr>
                <w:lang w:val="en-US"/>
              </w:rPr>
              <w:t xml:space="preserve"> комиссии</w:t>
            </w:r>
          </w:p>
        </w:tc>
        <w:tc>
          <w:tcPr>
            <w:tcW w:w="3402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Михайлова Елена Алексеевна</w:t>
            </w:r>
          </w:p>
        </w:tc>
        <w:tc>
          <w:tcPr>
            <w:tcW w:w="3125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Присутствует</w:t>
            </w:r>
          </w:p>
        </w:tc>
      </w:tr>
      <w:tr w:rsidR="0046797F" w:rsidRPr="00971A2E">
        <w:tc>
          <w:tcPr>
            <w:tcW w:w="3400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46797F" w:rsidRPr="00971A2E" w:rsidRDefault="00971A2E">
            <w:r w:rsidRPr="00971A2E">
              <w:rPr>
                <w:lang w:val="en-US"/>
              </w:rPr>
              <w:t>Присутствует</w:t>
            </w:r>
          </w:p>
        </w:tc>
      </w:tr>
    </w:tbl>
    <w:p w:rsidR="0046797F" w:rsidRPr="00971A2E" w:rsidRDefault="0046797F">
      <w:pPr>
        <w:rPr>
          <w:rFonts w:eastAsia="Times New Roman"/>
        </w:rPr>
      </w:pPr>
    </w:p>
    <w:p w:rsidR="0046797F" w:rsidRPr="00971A2E" w:rsidRDefault="00971A2E">
      <w:pPr>
        <w:jc w:val="both"/>
      </w:pPr>
      <w:r w:rsidRPr="00971A2E">
        <w:rPr>
          <w:rFonts w:eastAsia="Times New Roman"/>
        </w:rPr>
        <w:t>Заседание комиссии правомочно, кворум имеется.</w:t>
      </w:r>
    </w:p>
    <w:p w:rsidR="0046797F" w:rsidRPr="00971A2E" w:rsidRDefault="0046797F">
      <w:pPr>
        <w:rPr>
          <w:rFonts w:eastAsia="Times New Roman"/>
        </w:rPr>
      </w:pPr>
    </w:p>
    <w:p w:rsidR="0046797F" w:rsidRPr="00971A2E" w:rsidRDefault="00971A2E">
      <w:r w:rsidRPr="00971A2E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</w:t>
      </w:r>
      <w:r w:rsidRPr="00971A2E">
        <w:rPr>
          <w:rFonts w:eastAsia="Times New Roman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46797F" w:rsidRPr="00971A2E" w:rsidRDefault="0046797F">
      <w:pPr>
        <w:rPr>
          <w:rFonts w:eastAsia="Times New Roman"/>
        </w:rPr>
      </w:pPr>
    </w:p>
    <w:p w:rsidR="0046797F" w:rsidRPr="00971A2E" w:rsidRDefault="0046797F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96"/>
        <w:gridCol w:w="2697"/>
        <w:gridCol w:w="1869"/>
      </w:tblGrid>
      <w:tr w:rsidR="0046797F" w:rsidRPr="00971A2E">
        <w:tc>
          <w:tcPr>
            <w:tcW w:w="9924" w:type="dxa"/>
            <w:gridSpan w:val="4"/>
            <w:shd w:val="clear" w:color="auto" w:fill="auto"/>
          </w:tcPr>
          <w:p w:rsidR="0046797F" w:rsidRPr="00971A2E" w:rsidRDefault="00971A2E">
            <w:pPr>
              <w:ind w:left="-45"/>
            </w:pPr>
            <w:r w:rsidRPr="00971A2E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6797F" w:rsidRPr="00971A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pPr>
              <w:jc w:val="center"/>
            </w:pPr>
            <w:r w:rsidRPr="00971A2E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pPr>
              <w:overflowPunct w:val="0"/>
              <w:jc w:val="center"/>
            </w:pPr>
            <w:r w:rsidRPr="00971A2E">
              <w:rPr>
                <w:rFonts w:eastAsia="Times New Roman"/>
              </w:rPr>
              <w:t>Решение о соответствии или о несоотве</w:t>
            </w:r>
            <w:r w:rsidRPr="00971A2E">
              <w:rPr>
                <w:rFonts w:eastAsia="Times New Roman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pPr>
              <w:jc w:val="center"/>
            </w:pPr>
            <w:r w:rsidRPr="00971A2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pPr>
              <w:jc w:val="center"/>
            </w:pPr>
            <w:r w:rsidRPr="00971A2E">
              <w:rPr>
                <w:rFonts w:eastAsia="Times New Roman"/>
              </w:rPr>
              <w:t>Решение  члена комиссии</w:t>
            </w:r>
          </w:p>
        </w:tc>
      </w:tr>
      <w:tr w:rsidR="0046797F" w:rsidRPr="00971A2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EA-122420</w:t>
            </w:r>
          </w:p>
          <w:p w:rsidR="0046797F" w:rsidRPr="00971A2E" w:rsidRDefault="00971A2E">
            <w:r w:rsidRPr="00971A2E">
              <w:rPr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Соответствует</w:t>
            </w:r>
          </w:p>
          <w:p w:rsidR="0046797F" w:rsidRPr="00971A2E" w:rsidRDefault="0046797F">
            <w:pPr>
              <w:pStyle w:val="af0"/>
              <w:rPr>
                <w:rFonts w:eastAsia="Times New Roman"/>
                <w:lang w:val="en-US"/>
              </w:rPr>
            </w:pPr>
          </w:p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Соответствует</w:t>
            </w:r>
          </w:p>
        </w:tc>
      </w:tr>
      <w:tr w:rsidR="0046797F" w:rsidRPr="00971A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EA-122420</w:t>
            </w:r>
          </w:p>
          <w:p w:rsidR="0046797F" w:rsidRPr="00971A2E" w:rsidRDefault="00971A2E">
            <w:r w:rsidRPr="00971A2E">
              <w:rPr>
                <w:lang w:val="en-US"/>
              </w:rPr>
              <w:t xml:space="preserve">ОБЩЕСТВО С </w:t>
            </w:r>
            <w:r w:rsidRPr="00971A2E">
              <w:rPr>
                <w:lang w:val="en-US"/>
              </w:rPr>
              <w:t>ОГРАНИЧЕННОЙ ОТВЕТСТВЕННОСТЬЮ "ТЕРРА" / 4621009123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Соответствует</w:t>
            </w:r>
          </w:p>
          <w:p w:rsidR="0046797F" w:rsidRPr="00971A2E" w:rsidRDefault="0046797F">
            <w:pPr>
              <w:pStyle w:val="af0"/>
              <w:rPr>
                <w:rFonts w:eastAsia="Times New Roman"/>
                <w:lang w:val="en-US"/>
              </w:rPr>
            </w:pPr>
          </w:p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Михайлова Елена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Соответствует</w:t>
            </w:r>
          </w:p>
        </w:tc>
      </w:tr>
      <w:tr w:rsidR="0046797F" w:rsidRPr="00971A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EA-122420</w:t>
            </w:r>
          </w:p>
          <w:p w:rsidR="0046797F" w:rsidRPr="00971A2E" w:rsidRDefault="00971A2E">
            <w:r w:rsidRPr="00971A2E">
              <w:rPr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Соответствует</w:t>
            </w:r>
          </w:p>
          <w:p w:rsidR="0046797F" w:rsidRPr="00971A2E" w:rsidRDefault="0046797F">
            <w:pPr>
              <w:pStyle w:val="af0"/>
              <w:rPr>
                <w:rFonts w:eastAsia="Times New Roman"/>
                <w:lang w:val="en-US"/>
              </w:rPr>
            </w:pPr>
          </w:p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Долинская Ольга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797F" w:rsidRPr="00971A2E" w:rsidRDefault="00971A2E">
            <w:r w:rsidRPr="00971A2E">
              <w:rPr>
                <w:lang w:val="en-US"/>
              </w:rPr>
              <w:t>Соответствует</w:t>
            </w:r>
          </w:p>
        </w:tc>
      </w:tr>
    </w:tbl>
    <w:p w:rsidR="0046797F" w:rsidRPr="00971A2E" w:rsidRDefault="0046797F"/>
    <w:p w:rsidR="0046797F" w:rsidRPr="00971A2E" w:rsidRDefault="0046797F">
      <w:pPr>
        <w:jc w:val="both"/>
        <w:rPr>
          <w:lang w:val="en-US"/>
        </w:rPr>
      </w:pPr>
    </w:p>
    <w:p w:rsidR="0046797F" w:rsidRPr="00971A2E" w:rsidRDefault="00971A2E">
      <w:pPr>
        <w:jc w:val="both"/>
      </w:pPr>
      <w:bookmarkStart w:id="1" w:name="__DdeLink__136_4014115248"/>
      <w:bookmarkEnd w:id="1"/>
      <w:r w:rsidRPr="00971A2E">
        <w:rPr>
          <w:rFonts w:eastAsia="Times New Roman"/>
          <w:lang w:val="en-US"/>
        </w:rPr>
        <w:lastRenderedPageBreak/>
        <w:t xml:space="preserve">На основании </w:t>
      </w:r>
      <w:r w:rsidRPr="00971A2E">
        <w:rPr>
          <w:rFonts w:eastAsia="Times New Roman"/>
          <w:lang w:val="en-US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71A2E">
        <w:rPr>
          <w:rFonts w:eastAsia="Times New Roman"/>
          <w:lang w:val="en-US"/>
        </w:rPr>
        <w:t>ужд» контракт заключается с единственным участником ОБЩЕСТВО С ОГРАНИЧЕННОЙ ОТВЕТСТВЕННОСТЬЮ "ТЕРРА".</w:t>
      </w:r>
    </w:p>
    <w:p w:rsidR="0046797F" w:rsidRPr="00971A2E" w:rsidRDefault="0046797F">
      <w:pPr>
        <w:jc w:val="both"/>
      </w:pPr>
    </w:p>
    <w:p w:rsidR="0046797F" w:rsidRPr="00971A2E" w:rsidRDefault="00971A2E">
      <w:pPr>
        <w:jc w:val="both"/>
      </w:pPr>
      <w:r w:rsidRPr="00971A2E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</w:t>
      </w:r>
      <w:r w:rsidRPr="00971A2E">
        <w:rPr>
          <w:rFonts w:eastAsia="Times New Roman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</w:t>
      </w:r>
      <w:r w:rsidRPr="00971A2E">
        <w:rPr>
          <w:rFonts w:eastAsia="Times New Roman"/>
        </w:rPr>
        <w:t>на только одна заявка.</w:t>
      </w:r>
    </w:p>
    <w:p w:rsidR="0046797F" w:rsidRPr="00971A2E" w:rsidRDefault="0046797F">
      <w:pPr>
        <w:jc w:val="both"/>
        <w:rPr>
          <w:rFonts w:eastAsia="Times New Roman"/>
        </w:rPr>
      </w:pPr>
    </w:p>
    <w:p w:rsidR="0046797F" w:rsidRPr="00971A2E" w:rsidRDefault="00971A2E">
      <w:pPr>
        <w:jc w:val="both"/>
      </w:pPr>
      <w:r w:rsidRPr="00971A2E">
        <w:rPr>
          <w:rFonts w:eastAsia="Times New Roman"/>
          <w:lang w:val="en-US"/>
        </w:rPr>
        <w:t xml:space="preserve">Настоящий </w:t>
      </w:r>
      <w:r w:rsidRPr="00971A2E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 w:rsidRPr="00971A2E">
        <w:rPr>
          <w:rFonts w:eastAsia="Times New Roman"/>
        </w:rPr>
        <w:t>печения государственных и муниципальных нужд».</w:t>
      </w:r>
    </w:p>
    <w:p w:rsidR="0046797F" w:rsidRPr="00971A2E" w:rsidRDefault="0046797F">
      <w:pPr>
        <w:jc w:val="both"/>
        <w:rPr>
          <w:rFonts w:eastAsia="Times New Roman"/>
        </w:rPr>
      </w:pPr>
    </w:p>
    <w:p w:rsidR="0046797F" w:rsidRPr="00971A2E" w:rsidRDefault="00971A2E">
      <w:r w:rsidRPr="00971A2E">
        <w:rPr>
          <w:rFonts w:eastAsia="Times New Roman"/>
        </w:rPr>
        <w:t>Подписи</w:t>
      </w:r>
    </w:p>
    <w:p w:rsidR="0046797F" w:rsidRPr="00971A2E" w:rsidRDefault="0046797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797F" w:rsidRPr="00971A2E">
        <w:tc>
          <w:tcPr>
            <w:tcW w:w="3307" w:type="dxa"/>
            <w:shd w:val="clear" w:color="auto" w:fill="auto"/>
            <w:vAlign w:val="bottom"/>
          </w:tcPr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46797F" w:rsidRPr="00971A2E" w:rsidRDefault="0046797F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797F" w:rsidRPr="00971A2E" w:rsidRDefault="00971A2E">
            <w:pPr>
              <w:pStyle w:val="af0"/>
            </w:pPr>
            <w:r w:rsidRPr="00971A2E">
              <w:rPr>
                <w:lang w:val="en-US"/>
              </w:rPr>
              <w:t>Полянский Евгений Юрьевич</w:t>
            </w:r>
          </w:p>
        </w:tc>
      </w:tr>
      <w:tr w:rsidR="0046797F" w:rsidRPr="00971A2E">
        <w:tc>
          <w:tcPr>
            <w:tcW w:w="3307" w:type="dxa"/>
            <w:shd w:val="clear" w:color="auto" w:fill="auto"/>
            <w:vAlign w:val="bottom"/>
          </w:tcPr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46797F" w:rsidRPr="00971A2E" w:rsidRDefault="0046797F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797F" w:rsidRPr="00971A2E" w:rsidRDefault="00971A2E">
            <w:pPr>
              <w:pStyle w:val="af0"/>
            </w:pPr>
            <w:r w:rsidRPr="00971A2E">
              <w:rPr>
                <w:lang w:val="en-US"/>
              </w:rPr>
              <w:t>Михайлова Елена Алексеевна</w:t>
            </w:r>
          </w:p>
        </w:tc>
      </w:tr>
      <w:tr w:rsidR="0046797F" w:rsidRPr="00971A2E">
        <w:tc>
          <w:tcPr>
            <w:tcW w:w="3307" w:type="dxa"/>
            <w:shd w:val="clear" w:color="auto" w:fill="auto"/>
            <w:vAlign w:val="bottom"/>
          </w:tcPr>
          <w:p w:rsidR="0046797F" w:rsidRPr="00971A2E" w:rsidRDefault="00971A2E">
            <w:pPr>
              <w:pStyle w:val="af0"/>
            </w:pPr>
            <w:r w:rsidRPr="00971A2E">
              <w:rPr>
                <w:rFonts w:eastAsia="Times New Roman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46797F" w:rsidRPr="00971A2E" w:rsidRDefault="0046797F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797F" w:rsidRPr="00971A2E" w:rsidRDefault="00971A2E">
            <w:pPr>
              <w:pStyle w:val="af0"/>
            </w:pPr>
            <w:r w:rsidRPr="00971A2E">
              <w:rPr>
                <w:lang w:val="en-US"/>
              </w:rPr>
              <w:t>Долинская Ольга Леонидовна</w:t>
            </w:r>
          </w:p>
        </w:tc>
      </w:tr>
      <w:bookmarkEnd w:id="0"/>
    </w:tbl>
    <w:p w:rsidR="00000000" w:rsidRPr="00971A2E" w:rsidRDefault="00971A2E"/>
    <w:sectPr w:rsidR="00000000" w:rsidRPr="00971A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97F"/>
    <w:rsid w:val="0046797F"/>
    <w:rsid w:val="0097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E3D3A-243D-4F5A-99BE-305F8C16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A1D7851D</Template>
  <TotalTime>1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Ковалёва Наталья Юрьевна</cp:lastModifiedBy>
  <cp:revision>2</cp:revision>
  <dcterms:created xsi:type="dcterms:W3CDTF">2021-10-22T07:14:00Z</dcterms:created>
  <dcterms:modified xsi:type="dcterms:W3CDTF">2021-10-22T07:14:00Z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