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84A" w:rsidRDefault="00AE1A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2484A" w:rsidRPr="00AE1A92" w:rsidRDefault="00AE1A92">
      <w:pPr>
        <w:ind w:firstLine="567"/>
        <w:jc w:val="center"/>
      </w:pPr>
      <w:r w:rsidRPr="00AE1A92">
        <w:rPr>
          <w:rFonts w:eastAsia="Times New Roman"/>
          <w:b/>
          <w:bCs/>
          <w:sz w:val="20"/>
          <w:szCs w:val="20"/>
        </w:rPr>
        <w:t xml:space="preserve">"Поставка медицинских расходных изделий (катетеры)" </w:t>
      </w:r>
    </w:p>
    <w:p w:rsidR="0032484A" w:rsidRPr="00AE1A92" w:rsidRDefault="00AE1A92">
      <w:pPr>
        <w:ind w:firstLine="567"/>
        <w:jc w:val="center"/>
        <w:rPr>
          <w:rFonts w:eastAsia="Times New Roman"/>
          <w:b/>
          <w:bCs/>
        </w:rPr>
      </w:pPr>
      <w:r w:rsidRPr="00AE1A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1A92">
        <w:rPr>
          <w:rFonts w:eastAsia="Times New Roman"/>
          <w:b/>
          <w:bCs/>
          <w:sz w:val="20"/>
          <w:szCs w:val="20"/>
        </w:rPr>
        <w:t xml:space="preserve"> 0372200100221000083) </w:t>
      </w:r>
    </w:p>
    <w:p w:rsidR="0032484A" w:rsidRPr="00AE1A92" w:rsidRDefault="0032484A">
      <w:pPr>
        <w:ind w:firstLine="567"/>
        <w:jc w:val="center"/>
        <w:rPr>
          <w:sz w:val="20"/>
          <w:szCs w:val="20"/>
        </w:rPr>
      </w:pPr>
    </w:p>
    <w:p w:rsidR="0032484A" w:rsidRPr="00AE1A92" w:rsidRDefault="00AE1A92">
      <w:pPr>
        <w:ind w:firstLine="567"/>
        <w:jc w:val="right"/>
      </w:pPr>
      <w:r w:rsidRPr="00AE1A92">
        <w:rPr>
          <w:rFonts w:eastAsia="Times New Roman"/>
          <w:sz w:val="20"/>
          <w:szCs w:val="20"/>
        </w:rPr>
        <w:t>22.10.21 12:05:45 (</w:t>
      </w:r>
      <w:r>
        <w:rPr>
          <w:rFonts w:eastAsia="Times New Roman"/>
          <w:sz w:val="20"/>
          <w:szCs w:val="20"/>
          <w:lang w:val="en-US"/>
        </w:rPr>
        <w:t>MSK</w:t>
      </w:r>
      <w:r w:rsidRPr="00AE1A92">
        <w:rPr>
          <w:rFonts w:eastAsia="Times New Roman"/>
          <w:sz w:val="20"/>
          <w:szCs w:val="20"/>
        </w:rPr>
        <w:t>+00:00)</w:t>
      </w:r>
    </w:p>
    <w:p w:rsidR="0032484A" w:rsidRPr="00AE1A92" w:rsidRDefault="0032484A">
      <w:pPr>
        <w:ind w:firstLine="567"/>
        <w:rPr>
          <w:rFonts w:eastAsia="Times New Roman"/>
          <w:sz w:val="20"/>
          <w:szCs w:val="20"/>
        </w:rPr>
      </w:pPr>
    </w:p>
    <w:p w:rsidR="0032484A" w:rsidRDefault="00AE1A9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198517, </w:t>
      </w:r>
      <w:r>
        <w:rPr>
          <w:rFonts w:eastAsia="Times New Roman"/>
          <w:sz w:val="20"/>
          <w:szCs w:val="20"/>
        </w:rPr>
        <w:t>Санкт-Петербург, Петергоф г, УЛ ВОРОВСКОГО, 12</w:t>
      </w:r>
    </w:p>
    <w:p w:rsidR="0032484A" w:rsidRDefault="0032484A">
      <w:pPr>
        <w:rPr>
          <w:rFonts w:eastAsia="Times New Roman"/>
          <w:sz w:val="20"/>
          <w:szCs w:val="20"/>
        </w:rPr>
      </w:pPr>
    </w:p>
    <w:p w:rsidR="0032484A" w:rsidRPr="00AE1A92" w:rsidRDefault="00AE1A92">
      <w:r>
        <w:rPr>
          <w:rFonts w:eastAsia="Times New Roman"/>
          <w:sz w:val="20"/>
          <w:szCs w:val="20"/>
        </w:rPr>
        <w:t>Организатор</w:t>
      </w:r>
      <w:r w:rsidRPr="00AE1A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1A92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</w:t>
      </w:r>
      <w:r w:rsidRPr="00AE1A92">
        <w:rPr>
          <w:rFonts w:eastAsia="Times New Roman"/>
          <w:sz w:val="20"/>
          <w:szCs w:val="20"/>
        </w:rPr>
        <w:t xml:space="preserve"> № 1"</w:t>
      </w:r>
    </w:p>
    <w:p w:rsidR="0032484A" w:rsidRPr="00AE1A92" w:rsidRDefault="0032484A">
      <w:pPr>
        <w:rPr>
          <w:rFonts w:eastAsia="Times New Roman"/>
          <w:sz w:val="20"/>
          <w:szCs w:val="20"/>
        </w:rPr>
      </w:pPr>
    </w:p>
    <w:p w:rsidR="0032484A" w:rsidRDefault="00AE1A92">
      <w:r w:rsidRPr="00AE1A92">
        <w:rPr>
          <w:rFonts w:eastAsia="Times New Roman"/>
          <w:sz w:val="20"/>
          <w:szCs w:val="20"/>
        </w:rPr>
        <w:t>Заказчик: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32484A" w:rsidRPr="00AE1A92" w:rsidRDefault="0032484A">
      <w:pPr>
        <w:rPr>
          <w:rFonts w:eastAsia="Times New Roman"/>
          <w:sz w:val="20"/>
          <w:szCs w:val="20"/>
        </w:rPr>
      </w:pPr>
    </w:p>
    <w:p w:rsidR="0032484A" w:rsidRPr="00AE1A92" w:rsidRDefault="00AE1A92">
      <w:r>
        <w:rPr>
          <w:rFonts w:eastAsia="Times New Roman"/>
          <w:sz w:val="20"/>
          <w:szCs w:val="20"/>
        </w:rPr>
        <w:t>Наименование</w:t>
      </w:r>
      <w:r w:rsidRPr="00AE1A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1A92">
        <w:rPr>
          <w:rFonts w:eastAsia="Times New Roman"/>
          <w:sz w:val="20"/>
          <w:szCs w:val="20"/>
        </w:rPr>
        <w:t>: Поставка медицинских рас</w:t>
      </w:r>
      <w:r w:rsidRPr="00AE1A92">
        <w:rPr>
          <w:rFonts w:eastAsia="Times New Roman"/>
          <w:sz w:val="20"/>
          <w:szCs w:val="20"/>
        </w:rPr>
        <w:t xml:space="preserve">ходных изделий (катетеры) </w:t>
      </w:r>
    </w:p>
    <w:p w:rsidR="0032484A" w:rsidRPr="00AE1A92" w:rsidRDefault="0032484A">
      <w:pPr>
        <w:rPr>
          <w:rFonts w:eastAsia="Times New Roman"/>
          <w:sz w:val="20"/>
          <w:szCs w:val="20"/>
        </w:rPr>
      </w:pPr>
    </w:p>
    <w:p w:rsidR="0032484A" w:rsidRPr="00AE1A92" w:rsidRDefault="00AE1A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212781901318978190100100020770000244</w:t>
      </w:r>
    </w:p>
    <w:p w:rsidR="0032484A" w:rsidRDefault="0032484A"/>
    <w:p w:rsidR="0032484A" w:rsidRDefault="00AE1A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28 992,00 руб.</w:t>
      </w:r>
    </w:p>
    <w:p w:rsidR="0032484A" w:rsidRDefault="0032484A">
      <w:pPr>
        <w:rPr>
          <w:rFonts w:eastAsia="Times New Roman"/>
          <w:sz w:val="20"/>
          <w:szCs w:val="20"/>
        </w:rPr>
      </w:pPr>
    </w:p>
    <w:p w:rsidR="0032484A" w:rsidRDefault="00AE1A9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2484A">
        <w:tc>
          <w:tcPr>
            <w:tcW w:w="3400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484A">
        <w:tc>
          <w:tcPr>
            <w:tcW w:w="3400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484A">
        <w:tc>
          <w:tcPr>
            <w:tcW w:w="3400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484A">
        <w:tc>
          <w:tcPr>
            <w:tcW w:w="3400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484A">
        <w:tc>
          <w:tcPr>
            <w:tcW w:w="3400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484A" w:rsidRDefault="00AE1A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2484A" w:rsidRDefault="0032484A">
      <w:pPr>
        <w:rPr>
          <w:rFonts w:eastAsia="Times New Roman"/>
          <w:sz w:val="20"/>
          <w:szCs w:val="20"/>
        </w:rPr>
      </w:pPr>
    </w:p>
    <w:p w:rsidR="0032484A" w:rsidRDefault="00AE1A9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2484A" w:rsidRDefault="0032484A">
      <w:pPr>
        <w:rPr>
          <w:rFonts w:eastAsia="Times New Roman"/>
          <w:sz w:val="20"/>
          <w:szCs w:val="20"/>
        </w:rPr>
      </w:pPr>
    </w:p>
    <w:p w:rsidR="0032484A" w:rsidRDefault="00AE1A9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2484A" w:rsidRDefault="0032484A">
      <w:pPr>
        <w:rPr>
          <w:rFonts w:eastAsia="Times New Roman"/>
        </w:rPr>
      </w:pPr>
    </w:p>
    <w:p w:rsidR="0032484A" w:rsidRDefault="0032484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32484A">
        <w:tc>
          <w:tcPr>
            <w:tcW w:w="9924" w:type="dxa"/>
            <w:gridSpan w:val="4"/>
            <w:shd w:val="clear" w:color="auto" w:fill="auto"/>
          </w:tcPr>
          <w:p w:rsidR="0032484A" w:rsidRDefault="00AE1A9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32484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2484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r>
              <w:rPr>
                <w:sz w:val="20"/>
                <w:szCs w:val="20"/>
                <w:lang w:val="en-US"/>
              </w:rPr>
              <w:t>EA</w:t>
            </w:r>
            <w:r w:rsidRPr="00AE1A92">
              <w:rPr>
                <w:sz w:val="20"/>
                <w:szCs w:val="20"/>
              </w:rPr>
              <w:t>-122396</w:t>
            </w:r>
          </w:p>
          <w:p w:rsidR="0032484A" w:rsidRDefault="00AE1A92">
            <w:r w:rsidRPr="00AE1A92">
              <w:rPr>
                <w:sz w:val="20"/>
                <w:szCs w:val="20"/>
              </w:rPr>
              <w:t xml:space="preserve">ОБЩЕСТВО С ОГРАНИЧЕННОЙ </w:t>
            </w:r>
            <w:r w:rsidRPr="00AE1A92">
              <w:rPr>
                <w:sz w:val="20"/>
                <w:szCs w:val="20"/>
              </w:rPr>
              <w:t>ОТВЕТСТВЕННОСТЬЮ "ВЕРОН" / 7816683530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484A" w:rsidRDefault="003248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84A" w:rsidRDefault="00AE1A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48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r>
              <w:rPr>
                <w:sz w:val="20"/>
                <w:szCs w:val="20"/>
                <w:lang w:val="en-US"/>
              </w:rPr>
              <w:t>EA</w:t>
            </w:r>
            <w:r w:rsidRPr="00AE1A92">
              <w:rPr>
                <w:sz w:val="20"/>
                <w:szCs w:val="20"/>
              </w:rPr>
              <w:t>-122396</w:t>
            </w:r>
          </w:p>
          <w:p w:rsidR="0032484A" w:rsidRDefault="00AE1A92">
            <w:r w:rsidRPr="00AE1A92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484A" w:rsidRDefault="003248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84A" w:rsidRDefault="00AE1A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48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r>
              <w:rPr>
                <w:sz w:val="20"/>
                <w:szCs w:val="20"/>
                <w:lang w:val="en-US"/>
              </w:rPr>
              <w:t>EA</w:t>
            </w:r>
            <w:r w:rsidRPr="00AE1A92">
              <w:rPr>
                <w:sz w:val="20"/>
                <w:szCs w:val="20"/>
              </w:rPr>
              <w:t>-122396</w:t>
            </w:r>
          </w:p>
          <w:p w:rsidR="0032484A" w:rsidRDefault="00AE1A92">
            <w:r w:rsidRPr="00AE1A92">
              <w:rPr>
                <w:sz w:val="20"/>
                <w:szCs w:val="20"/>
              </w:rPr>
              <w:t xml:space="preserve">ОБЩЕСТВО С </w:t>
            </w:r>
            <w:r w:rsidRPr="00AE1A92">
              <w:rPr>
                <w:sz w:val="20"/>
                <w:szCs w:val="20"/>
              </w:rPr>
              <w:t>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484A" w:rsidRDefault="003248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84A" w:rsidRDefault="00AE1A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48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r>
              <w:rPr>
                <w:sz w:val="20"/>
                <w:szCs w:val="20"/>
                <w:lang w:val="en-US"/>
              </w:rPr>
              <w:t>EA</w:t>
            </w:r>
            <w:r w:rsidRPr="00AE1A92">
              <w:rPr>
                <w:sz w:val="20"/>
                <w:szCs w:val="20"/>
              </w:rPr>
              <w:t>-122396</w:t>
            </w:r>
          </w:p>
          <w:p w:rsidR="0032484A" w:rsidRDefault="00AE1A92">
            <w:r w:rsidRPr="00AE1A92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484A" w:rsidRDefault="003248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84A" w:rsidRDefault="00AE1A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48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r>
              <w:rPr>
                <w:sz w:val="20"/>
                <w:szCs w:val="20"/>
                <w:lang w:val="en-US"/>
              </w:rPr>
              <w:t>EA</w:t>
            </w:r>
            <w:r w:rsidRPr="00AE1A92">
              <w:rPr>
                <w:sz w:val="20"/>
                <w:szCs w:val="20"/>
              </w:rPr>
              <w:t>-122396</w:t>
            </w:r>
          </w:p>
          <w:p w:rsidR="0032484A" w:rsidRDefault="00AE1A92">
            <w:r w:rsidRPr="00AE1A92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484A" w:rsidRDefault="003248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84A" w:rsidRDefault="00AE1A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84A" w:rsidRDefault="00AE1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484A" w:rsidRDefault="0032484A"/>
    <w:p w:rsidR="0032484A" w:rsidRDefault="0032484A">
      <w:pPr>
        <w:jc w:val="both"/>
        <w:rPr>
          <w:sz w:val="20"/>
          <w:szCs w:val="20"/>
          <w:lang w:val="en-US"/>
        </w:rPr>
      </w:pPr>
    </w:p>
    <w:p w:rsidR="0032484A" w:rsidRDefault="00AE1A92">
      <w:pPr>
        <w:jc w:val="both"/>
      </w:pPr>
      <w:bookmarkStart w:id="0" w:name="__DdeLink__136_4014115248"/>
      <w:bookmarkEnd w:id="0"/>
      <w:r w:rsidRPr="00AE1A9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AE1A92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"ВЕРОН".</w:t>
      </w:r>
    </w:p>
    <w:p w:rsidR="0032484A" w:rsidRDefault="0032484A">
      <w:pPr>
        <w:jc w:val="both"/>
        <w:rPr>
          <w:sz w:val="20"/>
          <w:szCs w:val="20"/>
        </w:rPr>
      </w:pPr>
    </w:p>
    <w:p w:rsidR="0032484A" w:rsidRDefault="00AE1A9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</w:t>
      </w:r>
      <w:r>
        <w:rPr>
          <w:sz w:val="20"/>
          <w:szCs w:val="20"/>
        </w:rPr>
        <w:t>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2484A" w:rsidRDefault="0032484A">
      <w:pPr>
        <w:jc w:val="both"/>
        <w:rPr>
          <w:sz w:val="20"/>
          <w:szCs w:val="20"/>
        </w:rPr>
      </w:pPr>
    </w:p>
    <w:p w:rsidR="0032484A" w:rsidRDefault="00AE1A9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</w:t>
      </w:r>
      <w:r>
        <w:rPr>
          <w:rFonts w:eastAsia="Times New Roman"/>
          <w:sz w:val="20"/>
          <w:szCs w:val="20"/>
        </w:rPr>
        <w:t xml:space="preserve">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подачи заявок </w:t>
      </w:r>
      <w:r>
        <w:rPr>
          <w:rFonts w:eastAsia="Times New Roman"/>
          <w:sz w:val="20"/>
          <w:szCs w:val="20"/>
        </w:rPr>
        <w:t>на участие в электронном аукционе оператором электронной площадки зарегистрирована только одна заявка.</w:t>
      </w:r>
    </w:p>
    <w:p w:rsidR="0032484A" w:rsidRDefault="0032484A">
      <w:pPr>
        <w:jc w:val="both"/>
        <w:rPr>
          <w:rFonts w:eastAsia="Times New Roman"/>
          <w:sz w:val="20"/>
          <w:szCs w:val="20"/>
        </w:rPr>
      </w:pPr>
    </w:p>
    <w:p w:rsidR="0032484A" w:rsidRDefault="00AE1A92">
      <w:pPr>
        <w:jc w:val="both"/>
      </w:pPr>
      <w:r w:rsidRPr="00AE1A9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2484A" w:rsidRDefault="0032484A">
      <w:pPr>
        <w:jc w:val="both"/>
        <w:rPr>
          <w:rFonts w:eastAsia="Times New Roman"/>
          <w:sz w:val="20"/>
          <w:szCs w:val="20"/>
        </w:rPr>
      </w:pPr>
    </w:p>
    <w:p w:rsidR="0032484A" w:rsidRDefault="00AE1A92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E1A92" w:rsidTr="00AE1A92">
        <w:tc>
          <w:tcPr>
            <w:tcW w:w="3307" w:type="dxa"/>
            <w:shd w:val="clear" w:color="auto" w:fill="auto"/>
            <w:vAlign w:val="bottom"/>
          </w:tcPr>
          <w:p w:rsidR="00AE1A92" w:rsidRPr="00AE1A92" w:rsidRDefault="00AE1A92" w:rsidP="008E3A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1A92" w:rsidRDefault="00AE1A92" w:rsidP="008E3AF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1A92" w:rsidRPr="00AE1A92" w:rsidRDefault="00AE1A92" w:rsidP="008E3AF4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2484A">
        <w:tc>
          <w:tcPr>
            <w:tcW w:w="3307" w:type="dxa"/>
            <w:shd w:val="clear" w:color="auto" w:fill="auto"/>
            <w:vAlign w:val="bottom"/>
          </w:tcPr>
          <w:p w:rsidR="00AE1A92" w:rsidRDefault="00AE1A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84A" w:rsidRDefault="00AE1A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484A" w:rsidRDefault="003248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484A" w:rsidRDefault="00AE1A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32484A">
        <w:tc>
          <w:tcPr>
            <w:tcW w:w="3307" w:type="dxa"/>
            <w:shd w:val="clear" w:color="auto" w:fill="auto"/>
            <w:vAlign w:val="bottom"/>
          </w:tcPr>
          <w:p w:rsidR="00AE1A92" w:rsidRDefault="00AE1A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84A" w:rsidRDefault="00AE1A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484A" w:rsidRDefault="003248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484A" w:rsidRDefault="00AE1A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2484A">
        <w:tc>
          <w:tcPr>
            <w:tcW w:w="3307" w:type="dxa"/>
            <w:shd w:val="clear" w:color="auto" w:fill="auto"/>
            <w:vAlign w:val="bottom"/>
          </w:tcPr>
          <w:p w:rsidR="00AE1A92" w:rsidRDefault="00AE1A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84A" w:rsidRDefault="00AE1A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484A" w:rsidRDefault="003248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484A" w:rsidRDefault="00AE1A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2484A">
        <w:tc>
          <w:tcPr>
            <w:tcW w:w="3307" w:type="dxa"/>
            <w:shd w:val="clear" w:color="auto" w:fill="auto"/>
            <w:vAlign w:val="bottom"/>
          </w:tcPr>
          <w:p w:rsidR="0032484A" w:rsidRDefault="0032484A">
            <w:pPr>
              <w:pStyle w:val="af0"/>
            </w:pPr>
          </w:p>
        </w:tc>
        <w:tc>
          <w:tcPr>
            <w:tcW w:w="3303" w:type="dxa"/>
            <w:shd w:val="clear" w:color="auto" w:fill="auto"/>
          </w:tcPr>
          <w:p w:rsidR="0032484A" w:rsidRDefault="003248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484A" w:rsidRDefault="0032484A">
            <w:pPr>
              <w:pStyle w:val="af0"/>
            </w:pPr>
          </w:p>
        </w:tc>
      </w:tr>
      <w:tr w:rsidR="0032484A">
        <w:tc>
          <w:tcPr>
            <w:tcW w:w="3307" w:type="dxa"/>
            <w:shd w:val="clear" w:color="auto" w:fill="auto"/>
            <w:vAlign w:val="bottom"/>
          </w:tcPr>
          <w:p w:rsidR="0032484A" w:rsidRDefault="00AE1A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484A" w:rsidRDefault="003248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484A" w:rsidRDefault="00AE1A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AE1A92"/>
    <w:p w:rsidR="00AE1A92" w:rsidRDefault="00AE1A92"/>
    <w:p w:rsidR="00AE1A92" w:rsidRDefault="00AE1A92">
      <w:r>
        <w:t xml:space="preserve">Представитель Заказчика                    ________________      </w:t>
      </w:r>
      <w:bookmarkStart w:id="1" w:name="_GoBack"/>
      <w:bookmarkEnd w:id="1"/>
      <w:r>
        <w:t>Валерий Николаевич Асикритов</w:t>
      </w:r>
    </w:p>
    <w:sectPr w:rsidR="00AE1A9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MS Mincho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84A"/>
    <w:rsid w:val="0032484A"/>
    <w:rsid w:val="00AE1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34489"/>
  <w15:docId w15:val="{F5EAECAD-C76F-463F-9DE4-5317E2D2F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2021-10-22T09:07:00Z</dcterms:created>
  <dcterms:modified xsi:type="dcterms:W3CDTF">2021-10-22T09:07:00Z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