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0BA" w:rsidRDefault="001128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№06-01/</w:t>
      </w:r>
      <w:r w:rsidR="0041292E">
        <w:rPr>
          <w:rFonts w:eastAsia="Times New Roman"/>
          <w:b/>
          <w:bCs/>
          <w:sz w:val="20"/>
          <w:szCs w:val="20"/>
        </w:rPr>
        <w:t>895</w:t>
      </w:r>
      <w:bookmarkStart w:id="0" w:name="_GoBack"/>
      <w:bookmarkEnd w:id="0"/>
    </w:p>
    <w:p w:rsidR="008870BA" w:rsidRDefault="001128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8870BA" w:rsidRPr="0041292E" w:rsidRDefault="008870BA">
      <w:pPr>
        <w:ind w:firstLine="567"/>
        <w:jc w:val="center"/>
      </w:pPr>
    </w:p>
    <w:p w:rsidR="008870BA" w:rsidRPr="0041292E" w:rsidRDefault="008870BA">
      <w:pPr>
        <w:ind w:firstLine="567"/>
        <w:jc w:val="center"/>
        <w:rPr>
          <w:sz w:val="20"/>
          <w:szCs w:val="20"/>
        </w:rPr>
      </w:pPr>
    </w:p>
    <w:p w:rsidR="008870BA" w:rsidRPr="0041292E" w:rsidRDefault="0041292E">
      <w:pPr>
        <w:ind w:firstLine="567"/>
        <w:jc w:val="right"/>
      </w:pPr>
      <w:r>
        <w:rPr>
          <w:rFonts w:eastAsia="Times New Roman"/>
          <w:sz w:val="20"/>
          <w:szCs w:val="20"/>
        </w:rPr>
        <w:t>25</w:t>
      </w:r>
      <w:r w:rsidR="0011287B" w:rsidRPr="0041292E">
        <w:rPr>
          <w:rFonts w:eastAsia="Times New Roman"/>
          <w:sz w:val="20"/>
          <w:szCs w:val="20"/>
        </w:rPr>
        <w:t xml:space="preserve">.10.21 </w:t>
      </w:r>
    </w:p>
    <w:p w:rsidR="008870BA" w:rsidRPr="0041292E" w:rsidRDefault="008870BA">
      <w:pPr>
        <w:ind w:firstLine="567"/>
        <w:rPr>
          <w:rFonts w:eastAsia="Times New Roman"/>
          <w:sz w:val="20"/>
          <w:szCs w:val="20"/>
        </w:rPr>
      </w:pPr>
    </w:p>
    <w:p w:rsidR="008870BA" w:rsidRDefault="008870BA">
      <w:pPr>
        <w:rPr>
          <w:rFonts w:eastAsia="Times New Roman"/>
          <w:sz w:val="20"/>
          <w:szCs w:val="20"/>
        </w:rPr>
      </w:pPr>
    </w:p>
    <w:p w:rsidR="008870BA" w:rsidRPr="0041292E" w:rsidRDefault="0011287B">
      <w:r>
        <w:rPr>
          <w:rFonts w:eastAsia="Times New Roman"/>
          <w:sz w:val="20"/>
          <w:szCs w:val="20"/>
        </w:rPr>
        <w:t>Организатор</w:t>
      </w:r>
      <w:r w:rsidRPr="004129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292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8870BA" w:rsidRPr="0041292E" w:rsidRDefault="008870BA">
      <w:pPr>
        <w:rPr>
          <w:rFonts w:eastAsia="Times New Roman"/>
          <w:sz w:val="20"/>
          <w:szCs w:val="20"/>
        </w:rPr>
      </w:pPr>
    </w:p>
    <w:p w:rsidR="008870BA" w:rsidRDefault="0011287B">
      <w:r w:rsidRPr="0041292E"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</w:t>
      </w:r>
      <w:r w:rsidRPr="0041292E">
        <w:rPr>
          <w:rFonts w:eastAsia="Times New Roman"/>
          <w:sz w:val="20"/>
          <w:szCs w:val="20"/>
        </w:rPr>
        <w:t xml:space="preserve"> БОЛЬНИЦА" КОМИТЕТА ЗДРАВООХРАНЕНИЯ КУРСКОЙ ОБЛАСТИ</w:t>
      </w:r>
    </w:p>
    <w:p w:rsidR="008870BA" w:rsidRPr="0041292E" w:rsidRDefault="008870BA">
      <w:pPr>
        <w:rPr>
          <w:rFonts w:eastAsia="Times New Roman"/>
          <w:sz w:val="20"/>
          <w:szCs w:val="20"/>
        </w:rPr>
      </w:pPr>
    </w:p>
    <w:p w:rsidR="008870BA" w:rsidRPr="0041292E" w:rsidRDefault="0011287B">
      <w:r>
        <w:rPr>
          <w:rFonts w:eastAsia="Times New Roman"/>
          <w:sz w:val="20"/>
          <w:szCs w:val="20"/>
        </w:rPr>
        <w:t>1. Наименование</w:t>
      </w:r>
      <w:r w:rsidRPr="004129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292E">
        <w:rPr>
          <w:rFonts w:eastAsia="Times New Roman"/>
          <w:sz w:val="20"/>
          <w:szCs w:val="20"/>
        </w:rPr>
        <w:t>: поставка медицинского изделия – дрели/пилы хирургической универсальной, с аккумуляторной батареей, ввод в эксплуатацию медицинского изделия, инструктаж специалистов, эксплуатирую</w:t>
      </w:r>
      <w:r w:rsidRPr="0041292E">
        <w:rPr>
          <w:rFonts w:eastAsia="Times New Roman"/>
          <w:sz w:val="20"/>
          <w:szCs w:val="20"/>
        </w:rPr>
        <w:t xml:space="preserve">щих медицинское изделие, и специалистов, осуществляющих техническое обслуживание медицинского изделия, гарантийное обслуживание </w:t>
      </w:r>
    </w:p>
    <w:p w:rsidR="008870BA" w:rsidRPr="0041292E" w:rsidRDefault="008870BA">
      <w:pPr>
        <w:rPr>
          <w:rFonts w:eastAsia="Times New Roman"/>
          <w:sz w:val="20"/>
          <w:szCs w:val="20"/>
        </w:rPr>
      </w:pPr>
    </w:p>
    <w:p w:rsidR="008870BA" w:rsidRPr="0041292E" w:rsidRDefault="001128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212463000551046320100102530013250244</w:t>
      </w:r>
    </w:p>
    <w:p w:rsidR="008870BA" w:rsidRDefault="008870BA"/>
    <w:p w:rsidR="008870BA" w:rsidRDefault="001128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Начальная (максимальная) цена контракта: 642 880,87 ру</w:t>
      </w:r>
      <w:r>
        <w:rPr>
          <w:rFonts w:eastAsia="Times New Roman"/>
          <w:sz w:val="20"/>
          <w:szCs w:val="20"/>
        </w:rPr>
        <w:t>б.</w:t>
      </w:r>
    </w:p>
    <w:p w:rsidR="008870BA" w:rsidRDefault="008870BA">
      <w:pPr>
        <w:rPr>
          <w:rFonts w:eastAsia="Times New Roman"/>
          <w:sz w:val="20"/>
          <w:szCs w:val="20"/>
        </w:rPr>
      </w:pPr>
    </w:p>
    <w:p w:rsidR="008870BA" w:rsidRDefault="0011287B">
      <w:r>
        <w:rPr>
          <w:rFonts w:eastAsia="Times New Roman"/>
          <w:sz w:val="20"/>
          <w:szCs w:val="20"/>
        </w:rPr>
        <w:t>3. 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9"/>
        <w:gridCol w:w="3402"/>
        <w:gridCol w:w="3126"/>
      </w:tblGrid>
      <w:tr w:rsidR="008870BA">
        <w:tc>
          <w:tcPr>
            <w:tcW w:w="3399" w:type="dxa"/>
            <w:shd w:val="clear" w:color="auto" w:fill="auto"/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6" w:type="dxa"/>
            <w:shd w:val="clear" w:color="auto" w:fill="auto"/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0BA">
        <w:tc>
          <w:tcPr>
            <w:tcW w:w="33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0BA">
        <w:tc>
          <w:tcPr>
            <w:tcW w:w="33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0BA">
        <w:tc>
          <w:tcPr>
            <w:tcW w:w="33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0BA">
        <w:tc>
          <w:tcPr>
            <w:tcW w:w="33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0BA">
        <w:tc>
          <w:tcPr>
            <w:tcW w:w="339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870BA" w:rsidRDefault="00112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70BA" w:rsidRDefault="008870BA">
      <w:pPr>
        <w:rPr>
          <w:rFonts w:eastAsia="Times New Roman"/>
          <w:sz w:val="20"/>
          <w:szCs w:val="20"/>
        </w:rPr>
      </w:pPr>
    </w:p>
    <w:p w:rsidR="008870BA" w:rsidRDefault="001128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70BA" w:rsidRDefault="008870BA">
      <w:pPr>
        <w:rPr>
          <w:rFonts w:eastAsia="Times New Roman"/>
          <w:sz w:val="20"/>
          <w:szCs w:val="20"/>
        </w:rPr>
      </w:pPr>
    </w:p>
    <w:p w:rsidR="008870BA" w:rsidRDefault="0011287B">
      <w:r>
        <w:rPr>
          <w:rFonts w:eastAsia="Times New Roman"/>
          <w:sz w:val="20"/>
          <w:szCs w:val="20"/>
        </w:rPr>
        <w:t>4. 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4"/>
        <w:gridCol w:w="2694"/>
        <w:gridCol w:w="2180"/>
        <w:gridCol w:w="2233"/>
        <w:gridCol w:w="1464"/>
      </w:tblGrid>
      <w:tr w:rsidR="008870BA">
        <w:tc>
          <w:tcPr>
            <w:tcW w:w="9924" w:type="dxa"/>
            <w:gridSpan w:val="5"/>
            <w:shd w:val="clear" w:color="auto" w:fill="auto"/>
          </w:tcPr>
          <w:p w:rsidR="008870BA" w:rsidRDefault="008870BA"/>
          <w:p w:rsidR="008870BA" w:rsidRDefault="001128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870BA"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8"/>
              <w:spacing w:after="12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по ранжированию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2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70BA">
        <w:tc>
          <w:tcPr>
            <w:tcW w:w="13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jc w:val="center"/>
            </w:pPr>
            <w:r>
              <w:t>1</w:t>
            </w:r>
          </w:p>
        </w:tc>
        <w:tc>
          <w:tcPr>
            <w:tcW w:w="27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>ОБЩЕСТВО С ОГРАНИЧЕННОЙ ОТВЕТСТВЕННОСТЬЮ "МЕДГРАНД" / 5018150743</w:t>
            </w:r>
          </w:p>
        </w:tc>
        <w:tc>
          <w:tcPr>
            <w:tcW w:w="21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0BA"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8870BA"/>
        </w:tc>
        <w:tc>
          <w:tcPr>
            <w:tcW w:w="27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>ОБЩЕСТВО С ОГРАНИЧЕННОЙ ОТВЕТСТВЕННОСТЬЮ "МЕДГРАНД" / 5018150743</w:t>
            </w:r>
          </w:p>
        </w:tc>
        <w:tc>
          <w:tcPr>
            <w:tcW w:w="21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1128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0BA"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8870BA"/>
        </w:tc>
        <w:tc>
          <w:tcPr>
            <w:tcW w:w="27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>ОБЩЕСТВО С ОГРАНИЧЕННОЙ ОТВЕТСТВЕННОСТЬЮ "МЕДГРАНД" / 5018150743</w:t>
            </w:r>
          </w:p>
        </w:tc>
        <w:tc>
          <w:tcPr>
            <w:tcW w:w="21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1128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0BA"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8870BA"/>
        </w:tc>
        <w:tc>
          <w:tcPr>
            <w:tcW w:w="27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>ОБЩЕСТВО С ОГРАНИЧЕННОЙ ОТВЕТСТВЕННОСТЬЮ "МЕДГРАНД" / 5018150743</w:t>
            </w:r>
          </w:p>
        </w:tc>
        <w:tc>
          <w:tcPr>
            <w:tcW w:w="21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1128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0BA"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8870BA"/>
        </w:tc>
        <w:tc>
          <w:tcPr>
            <w:tcW w:w="27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 xml:space="preserve">ОБЩЕСТВО С ОГРАНИЧЕННОЙ ОТВЕТСТВЕННОСТЬЮ "МЕДГРАНД" / </w:t>
            </w:r>
            <w:r w:rsidRPr="0041292E">
              <w:rPr>
                <w:sz w:val="20"/>
                <w:szCs w:val="20"/>
              </w:rPr>
              <w:t>5018150743</w:t>
            </w:r>
          </w:p>
        </w:tc>
        <w:tc>
          <w:tcPr>
            <w:tcW w:w="21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1128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0BA">
        <w:tc>
          <w:tcPr>
            <w:tcW w:w="130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8870BA"/>
        </w:tc>
        <w:tc>
          <w:tcPr>
            <w:tcW w:w="27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r>
              <w:rPr>
                <w:sz w:val="20"/>
                <w:szCs w:val="20"/>
                <w:lang w:val="en-US"/>
              </w:rPr>
              <w:t>EA</w:t>
            </w:r>
            <w:r w:rsidRPr="0041292E">
              <w:rPr>
                <w:sz w:val="20"/>
                <w:szCs w:val="20"/>
              </w:rPr>
              <w:t>-121338</w:t>
            </w:r>
          </w:p>
          <w:p w:rsidR="008870BA" w:rsidRDefault="0011287B">
            <w:r w:rsidRPr="0041292E">
              <w:rPr>
                <w:sz w:val="20"/>
                <w:szCs w:val="20"/>
              </w:rPr>
              <w:t>ОБЩЕСТВО С ОГРАНИЧЕННОЙ ОТВЕТСТВЕННОСТЬЮ "МЕДГРАНД" / 5018150743</w:t>
            </w:r>
          </w:p>
        </w:tc>
        <w:tc>
          <w:tcPr>
            <w:tcW w:w="21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0BA" w:rsidRDefault="008870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0BA" w:rsidRDefault="0011287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870BA" w:rsidRDefault="00112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70BA" w:rsidRDefault="008870BA"/>
    <w:p w:rsidR="008870BA" w:rsidRPr="0041292E" w:rsidRDefault="0011287B">
      <w:pPr>
        <w:pStyle w:val="a8"/>
        <w:jc w:val="both"/>
        <w:rPr>
          <w:sz w:val="20"/>
          <w:szCs w:val="20"/>
        </w:rPr>
      </w:pPr>
      <w:r w:rsidRPr="0041292E">
        <w:rPr>
          <w:rFonts w:eastAsia="Times New Roman"/>
          <w:sz w:val="20"/>
          <w:szCs w:val="20"/>
        </w:rPr>
        <w:t xml:space="preserve">У участника закупки, признанного участником </w:t>
      </w:r>
      <w:r w:rsidRPr="0041292E">
        <w:rPr>
          <w:rFonts w:eastAsia="Times New Roman"/>
          <w:sz w:val="20"/>
          <w:szCs w:val="20"/>
        </w:rPr>
        <w:t xml:space="preserve">электронного аукциона, </w:t>
      </w:r>
      <w:proofErr w:type="gramStart"/>
      <w:r w:rsidRPr="0041292E">
        <w:rPr>
          <w:rFonts w:eastAsia="Times New Roman"/>
          <w:sz w:val="20"/>
          <w:szCs w:val="20"/>
        </w:rPr>
        <w:t>отсутствует  предложение</w:t>
      </w:r>
      <w:proofErr w:type="gramEnd"/>
      <w:r w:rsidRPr="0041292E">
        <w:rPr>
          <w:rFonts w:eastAsia="Times New Roman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 w:rsidRPr="0041292E">
        <w:rPr>
          <w:rFonts w:ascii="Arial" w:eastAsia="Times New Roman" w:hAnsi="Arial" w:cs="Arial"/>
          <w:sz w:val="20"/>
          <w:szCs w:val="20"/>
        </w:rPr>
        <w:t xml:space="preserve"> </w:t>
      </w:r>
    </w:p>
    <w:p w:rsidR="008870BA" w:rsidRDefault="008870BA">
      <w:pPr>
        <w:jc w:val="both"/>
        <w:rPr>
          <w:sz w:val="20"/>
          <w:szCs w:val="20"/>
        </w:rPr>
      </w:pPr>
    </w:p>
    <w:p w:rsidR="008870BA" w:rsidRDefault="001128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70BA" w:rsidRDefault="008870BA">
      <w:pPr>
        <w:pStyle w:val="a8"/>
        <w:jc w:val="both"/>
        <w:rPr>
          <w:sz w:val="20"/>
          <w:szCs w:val="20"/>
        </w:rPr>
      </w:pPr>
    </w:p>
    <w:p w:rsidR="008870BA" w:rsidRDefault="0011287B">
      <w:pPr>
        <w:pStyle w:val="a8"/>
        <w:jc w:val="both"/>
      </w:pPr>
      <w:r>
        <w:rPr>
          <w:sz w:val="20"/>
          <w:szCs w:val="20"/>
        </w:rPr>
        <w:t xml:space="preserve">5. </w:t>
      </w:r>
      <w:r>
        <w:rPr>
          <w:rFonts w:eastAsia="Times New Roman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</w:t>
      </w:r>
      <w:proofErr w:type="spellStart"/>
      <w:r>
        <w:rPr>
          <w:rFonts w:eastAsia="Times New Roman"/>
          <w:color w:val="000000"/>
          <w:sz w:val="20"/>
          <w:szCs w:val="20"/>
        </w:rPr>
        <w:t>подписанвсе</w:t>
      </w:r>
      <w:r>
        <w:rPr>
          <w:rFonts w:eastAsia="Times New Roman"/>
          <w:color w:val="000000"/>
          <w:sz w:val="20"/>
          <w:szCs w:val="20"/>
        </w:rPr>
        <w:t>ми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присутствующими членами аукционной комиссии.</w:t>
      </w:r>
    </w:p>
    <w:p w:rsidR="008870BA" w:rsidRDefault="008870BA">
      <w:pPr>
        <w:pStyle w:val="a8"/>
        <w:jc w:val="both"/>
        <w:rPr>
          <w:rFonts w:eastAsia="Times New Roman"/>
          <w:sz w:val="20"/>
          <w:szCs w:val="20"/>
        </w:rPr>
      </w:pPr>
    </w:p>
    <w:p w:rsidR="008870BA" w:rsidRDefault="008870BA">
      <w:pPr>
        <w:jc w:val="both"/>
        <w:rPr>
          <w:rFonts w:eastAsia="Times New Roman"/>
          <w:sz w:val="20"/>
          <w:szCs w:val="20"/>
        </w:rPr>
      </w:pPr>
    </w:p>
    <w:p w:rsidR="008870BA" w:rsidRDefault="0011287B">
      <w:r>
        <w:rPr>
          <w:rFonts w:eastAsia="Times New Roman"/>
          <w:sz w:val="20"/>
          <w:szCs w:val="20"/>
        </w:rPr>
        <w:t>Подписи:</w:t>
      </w:r>
    </w:p>
    <w:p w:rsidR="008870BA" w:rsidRDefault="008870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Докалин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870BA">
        <w:tc>
          <w:tcPr>
            <w:tcW w:w="3307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870BA" w:rsidRDefault="008870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870BA" w:rsidRDefault="0011287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1287B" w:rsidRDefault="0011287B"/>
    <w:sectPr w:rsidR="001128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870BA"/>
    <w:rsid w:val="0011287B"/>
    <w:rsid w:val="0041292E"/>
    <w:rsid w:val="0088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1EA1"/>
  <w15:docId w15:val="{B6A064E1-D7CA-46B3-97C0-A0CF7576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1">
    <w:name w:val="Схема документа1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2</Pages>
  <Words>545</Words>
  <Characters>3108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mac-sim80@mail.ru</cp:lastModifiedBy>
  <cp:revision>114</cp:revision>
  <dcterms:created xsi:type="dcterms:W3CDTF">2018-07-02T14:52:00Z</dcterms:created>
  <dcterms:modified xsi:type="dcterms:W3CDTF">2021-10-25T12:12:00Z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