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5F2" w:rsidRDefault="00C259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45F2" w:rsidRDefault="00C259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развитию подсистемы "Система защиты информации" ГИС СПБ "Транспортная модель Санкт-Петербурга""</w:t>
      </w:r>
    </w:p>
    <w:p w:rsidR="00FC45F2" w:rsidRPr="000E0E0F" w:rsidRDefault="00C25974">
      <w:pPr>
        <w:ind w:firstLine="567"/>
        <w:jc w:val="center"/>
        <w:rPr>
          <w:rFonts w:eastAsia="Times New Roman"/>
          <w:b/>
          <w:bCs/>
        </w:rPr>
      </w:pPr>
      <w:r w:rsidRPr="000E0E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0E0F">
        <w:rPr>
          <w:rFonts w:eastAsia="Times New Roman"/>
          <w:b/>
          <w:bCs/>
          <w:sz w:val="20"/>
          <w:szCs w:val="20"/>
        </w:rPr>
        <w:t xml:space="preserve"> 0172200001121000042) </w:t>
      </w:r>
    </w:p>
    <w:p w:rsidR="00FC45F2" w:rsidRPr="000E0E0F" w:rsidRDefault="00FC45F2">
      <w:pPr>
        <w:ind w:firstLine="567"/>
        <w:jc w:val="center"/>
        <w:rPr>
          <w:sz w:val="20"/>
          <w:szCs w:val="20"/>
        </w:rPr>
      </w:pPr>
    </w:p>
    <w:p w:rsidR="00FC45F2" w:rsidRPr="000E0E0F" w:rsidRDefault="00C25974">
      <w:pPr>
        <w:ind w:firstLine="567"/>
        <w:jc w:val="right"/>
      </w:pPr>
      <w:r w:rsidRPr="000E0E0F">
        <w:rPr>
          <w:rFonts w:eastAsia="Times New Roman"/>
          <w:sz w:val="20"/>
          <w:szCs w:val="20"/>
        </w:rPr>
        <w:t>26.10.21 15:31:47 (</w:t>
      </w:r>
      <w:r>
        <w:rPr>
          <w:rFonts w:eastAsia="Times New Roman"/>
          <w:sz w:val="20"/>
          <w:szCs w:val="20"/>
          <w:lang w:val="en-US"/>
        </w:rPr>
        <w:t>MSK</w:t>
      </w:r>
      <w:r w:rsidRPr="000E0E0F">
        <w:rPr>
          <w:rFonts w:eastAsia="Times New Roman"/>
          <w:sz w:val="20"/>
          <w:szCs w:val="20"/>
        </w:rPr>
        <w:t>+00:00)</w:t>
      </w:r>
    </w:p>
    <w:p w:rsidR="00FC45F2" w:rsidRPr="000E0E0F" w:rsidRDefault="00FC45F2">
      <w:pPr>
        <w:ind w:firstLine="567"/>
        <w:rPr>
          <w:rFonts w:eastAsia="Times New Roman"/>
          <w:sz w:val="20"/>
          <w:szCs w:val="20"/>
        </w:rPr>
      </w:pPr>
    </w:p>
    <w:p w:rsidR="00FC45F2" w:rsidRPr="000E0E0F" w:rsidRDefault="00C25974">
      <w:r>
        <w:rPr>
          <w:rFonts w:eastAsia="Times New Roman"/>
          <w:sz w:val="20"/>
          <w:szCs w:val="20"/>
        </w:rPr>
        <w:t>Место</w:t>
      </w:r>
      <w:r w:rsidRPr="000E0E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0E0F">
        <w:rPr>
          <w:rFonts w:eastAsia="Times New Roman"/>
          <w:sz w:val="20"/>
          <w:szCs w:val="20"/>
        </w:rPr>
        <w:t xml:space="preserve">: </w:t>
      </w:r>
      <w:r w:rsidRPr="000E0E0F">
        <w:rPr>
          <w:rFonts w:eastAsia="Times New Roman"/>
          <w:sz w:val="20"/>
          <w:szCs w:val="20"/>
        </w:rPr>
        <w:t>Российская Федерация, 191167, Санкт-Петербург, УЛИЦА ИСПОЛКОМСКАЯ, 16/ЛИТ А</w:t>
      </w:r>
    </w:p>
    <w:p w:rsidR="00FC45F2" w:rsidRPr="000E0E0F" w:rsidRDefault="00FC45F2">
      <w:pPr>
        <w:rPr>
          <w:rFonts w:eastAsia="Times New Roman"/>
          <w:sz w:val="20"/>
          <w:szCs w:val="20"/>
        </w:rPr>
      </w:pPr>
    </w:p>
    <w:p w:rsidR="00FC45F2" w:rsidRPr="000E0E0F" w:rsidRDefault="00C25974">
      <w:r>
        <w:rPr>
          <w:rFonts w:eastAsia="Times New Roman"/>
          <w:sz w:val="20"/>
          <w:szCs w:val="20"/>
        </w:rPr>
        <w:t>Организатор</w:t>
      </w:r>
      <w:r w:rsidRPr="000E0E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0E0F">
        <w:rPr>
          <w:rFonts w:eastAsia="Times New Roman"/>
          <w:sz w:val="20"/>
          <w:szCs w:val="20"/>
        </w:rPr>
        <w:t>: КОМИТЕТ ПО ТРАНСПОРТУ</w:t>
      </w:r>
    </w:p>
    <w:p w:rsidR="00FC45F2" w:rsidRPr="000E0E0F" w:rsidRDefault="00FC45F2">
      <w:pPr>
        <w:rPr>
          <w:rFonts w:eastAsia="Times New Roman"/>
          <w:sz w:val="20"/>
          <w:szCs w:val="20"/>
        </w:rPr>
      </w:pPr>
    </w:p>
    <w:p w:rsidR="00FC45F2" w:rsidRPr="000E0E0F" w:rsidRDefault="00C25974">
      <w:r w:rsidRPr="000E0E0F">
        <w:rPr>
          <w:rFonts w:eastAsia="Times New Roman"/>
          <w:sz w:val="20"/>
          <w:szCs w:val="20"/>
        </w:rPr>
        <w:t>Заказчик: КОМИТЕТ ПО ТРАНСПОРТУ</w:t>
      </w:r>
    </w:p>
    <w:p w:rsidR="00FC45F2" w:rsidRPr="000E0E0F" w:rsidRDefault="00FC45F2">
      <w:pPr>
        <w:rPr>
          <w:rFonts w:eastAsia="Times New Roman"/>
          <w:sz w:val="20"/>
          <w:szCs w:val="20"/>
        </w:rPr>
      </w:pPr>
    </w:p>
    <w:p w:rsidR="00FC45F2" w:rsidRPr="000E0E0F" w:rsidRDefault="00C259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0E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0E0F">
        <w:rPr>
          <w:rFonts w:eastAsia="Times New Roman"/>
          <w:sz w:val="20"/>
          <w:szCs w:val="20"/>
        </w:rPr>
        <w:t>: Выполнение работ по развитию подсистемы "Система защиты информации" ГИС СПБ "Тр</w:t>
      </w:r>
      <w:r w:rsidRPr="000E0E0F">
        <w:rPr>
          <w:rFonts w:eastAsia="Times New Roman"/>
          <w:sz w:val="20"/>
          <w:szCs w:val="20"/>
        </w:rPr>
        <w:t xml:space="preserve">анспортная модель Санкт-Петербурга" </w:t>
      </w:r>
    </w:p>
    <w:p w:rsidR="00FC45F2" w:rsidRPr="000E0E0F" w:rsidRDefault="00FC45F2">
      <w:pPr>
        <w:rPr>
          <w:rFonts w:eastAsia="Times New Roman"/>
          <w:sz w:val="20"/>
          <w:szCs w:val="20"/>
        </w:rPr>
      </w:pPr>
    </w:p>
    <w:p w:rsidR="00FC45F2" w:rsidRDefault="00C259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212783000106778420100100950027490246</w:t>
      </w:r>
    </w:p>
    <w:p w:rsidR="00FC45F2" w:rsidRDefault="00FC45F2"/>
    <w:p w:rsidR="00FC45F2" w:rsidRDefault="00C259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3 941 600,00 руб.</w:t>
      </w:r>
    </w:p>
    <w:p w:rsidR="00FC45F2" w:rsidRPr="000E0E0F" w:rsidRDefault="00FC45F2">
      <w:pPr>
        <w:rPr>
          <w:rFonts w:eastAsia="Times New Roman"/>
          <w:sz w:val="20"/>
          <w:szCs w:val="20"/>
        </w:rPr>
      </w:pPr>
    </w:p>
    <w:p w:rsidR="00FC45F2" w:rsidRDefault="00C25974">
      <w:r>
        <w:rPr>
          <w:rFonts w:eastAsia="Times New Roman"/>
          <w:sz w:val="20"/>
          <w:szCs w:val="20"/>
        </w:rPr>
        <w:t>Снижение</w:t>
      </w:r>
      <w:r w:rsidRPr="000E0E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0E0F">
        <w:rPr>
          <w:rFonts w:eastAsia="Times New Roman"/>
          <w:sz w:val="20"/>
          <w:szCs w:val="20"/>
        </w:rPr>
        <w:t>, %: 6.00</w:t>
      </w:r>
    </w:p>
    <w:p w:rsidR="00FC45F2" w:rsidRDefault="00FC45F2">
      <w:pPr>
        <w:rPr>
          <w:rFonts w:eastAsia="Times New Roman"/>
          <w:sz w:val="20"/>
          <w:szCs w:val="20"/>
        </w:rPr>
      </w:pPr>
    </w:p>
    <w:p w:rsidR="00FC45F2" w:rsidRDefault="00C259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C45F2">
        <w:tc>
          <w:tcPr>
            <w:tcW w:w="3400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5F2" w:rsidRDefault="00C25974"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45F2">
        <w:tc>
          <w:tcPr>
            <w:tcW w:w="3400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5F2" w:rsidRDefault="00C25974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45F2">
        <w:tc>
          <w:tcPr>
            <w:tcW w:w="3400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5F2" w:rsidRDefault="00C25974">
            <w:r>
              <w:rPr>
                <w:sz w:val="20"/>
                <w:szCs w:val="20"/>
                <w:lang w:val="en-US"/>
              </w:rPr>
              <w:t xml:space="preserve">Колбунова Елена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45F2">
        <w:tc>
          <w:tcPr>
            <w:tcW w:w="3400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5F2" w:rsidRDefault="00C25974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45F2">
        <w:tc>
          <w:tcPr>
            <w:tcW w:w="3400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5F2" w:rsidRDefault="00C25974">
            <w:r>
              <w:rPr>
                <w:sz w:val="20"/>
                <w:szCs w:val="20"/>
                <w:lang w:val="en-US"/>
              </w:rPr>
              <w:t xml:space="preserve">Тихонова Ирина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45F2">
        <w:tc>
          <w:tcPr>
            <w:tcW w:w="3400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5F2" w:rsidRDefault="00C25974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45F2">
        <w:tc>
          <w:tcPr>
            <w:tcW w:w="3400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45F2">
        <w:tc>
          <w:tcPr>
            <w:tcW w:w="3400" w:type="dxa"/>
            <w:shd w:val="clear" w:color="auto" w:fill="auto"/>
          </w:tcPr>
          <w:p w:rsidR="00FC45F2" w:rsidRDefault="00C25974">
            <w:r w:rsidRPr="000E0E0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C45F2" w:rsidRDefault="00C25974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FC45F2" w:rsidRDefault="00C25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45F2" w:rsidRDefault="00FC45F2">
      <w:pPr>
        <w:rPr>
          <w:rFonts w:eastAsia="Times New Roman"/>
          <w:sz w:val="20"/>
          <w:szCs w:val="20"/>
        </w:rPr>
      </w:pPr>
    </w:p>
    <w:p w:rsidR="00FC45F2" w:rsidRDefault="00C2597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FC45F2" w:rsidRDefault="00FC45F2">
      <w:pPr>
        <w:rPr>
          <w:rFonts w:eastAsia="Times New Roman"/>
          <w:sz w:val="20"/>
          <w:szCs w:val="20"/>
        </w:rPr>
      </w:pPr>
    </w:p>
    <w:p w:rsidR="00FC45F2" w:rsidRDefault="00C259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45F2" w:rsidRDefault="00FC45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C45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C45F2" w:rsidRDefault="00C25974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FC45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5F2" w:rsidRDefault="00C25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5F2" w:rsidRDefault="00C25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5F2" w:rsidRDefault="00C25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C45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EA-121391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r>
              <w:rPr>
                <w:sz w:val="20"/>
                <w:szCs w:val="20"/>
                <w:lang w:val="en-US"/>
              </w:rPr>
              <w:t>АКЦИОНЕРНОЕ ОБЩЕСТВО "ВИНТЕГРА СЕКЬЮРИТИ" / 7743791348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3 705 104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C45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EA-121566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r w:rsidRPr="000E0E0F">
              <w:rPr>
                <w:sz w:val="20"/>
                <w:szCs w:val="20"/>
              </w:rPr>
              <w:t>ОБЩЕСТВО С</w:t>
            </w:r>
            <w:r w:rsidRPr="000E0E0F">
              <w:rPr>
                <w:sz w:val="20"/>
                <w:szCs w:val="20"/>
              </w:rPr>
              <w:t xml:space="preserve"> ОГРАНИЧЕННОЙ ОТВЕТСТВЕННОСТЬЮ "ЛАНИТ СЕВЕРО-ЗАПАД" / 7842452561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3 724 812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C45F2" w:rsidRDefault="00FC45F2">
      <w:pPr>
        <w:rPr>
          <w:rFonts w:eastAsia="Times New Roman"/>
        </w:rPr>
      </w:pPr>
    </w:p>
    <w:p w:rsidR="00FC45F2" w:rsidRDefault="00FC45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C45F2">
        <w:tc>
          <w:tcPr>
            <w:tcW w:w="9976" w:type="dxa"/>
            <w:gridSpan w:val="4"/>
            <w:shd w:val="clear" w:color="auto" w:fill="auto"/>
          </w:tcPr>
          <w:p w:rsidR="00FC45F2" w:rsidRDefault="00C259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45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5F2" w:rsidRDefault="00C25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5F2" w:rsidRDefault="00C259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5F2" w:rsidRDefault="00C25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5F2" w:rsidRDefault="00C25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C45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-121391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АКЦИОНЕРНОЕ ОБЩЕСТВО "ВИНТЕГРА СЕКЬЮРИТИ"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5F2" w:rsidRDefault="00FC4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5F2" w:rsidRDefault="00C259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-121391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АКЦИОНЕРНОЕ ОБЩЕСТВО "ВИНТЕГРА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5F2" w:rsidRDefault="00FC4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5F2" w:rsidRDefault="00C259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-121391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АКЦИОНЕРНОЕ ОБЩЕСТВО "ВИНТЕГРА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5F2" w:rsidRDefault="00FC4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5F2" w:rsidRDefault="00C259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E0E0F">
              <w:rPr>
                <w:sz w:val="20"/>
                <w:szCs w:val="20"/>
              </w:rPr>
              <w:t>-121391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АКЦИОНЕРНОЕ ОБЩЕСТВО "ВИНТЕГРА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5F2" w:rsidRDefault="00FC4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5F2" w:rsidRDefault="00C259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-121391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АКЦИОНЕРНОЕ ОБЩЕСТВО "ВИНТЕГРА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5F2" w:rsidRDefault="00FC4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5F2" w:rsidRDefault="00C259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C45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-121566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ОБЩЕСТВО С ОГРАНИЧЕННОЙ ОТВЕТСТВЕННОСТЬЮ "ЛАНИТ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 w:rsidRPr="000E0E0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5F2" w:rsidRPr="000E0E0F" w:rsidRDefault="00FC45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E0E0F" w:rsidRDefault="00C25974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gramStart"/>
            <w:r w:rsidRPr="000E0E0F">
              <w:rPr>
                <w:rFonts w:eastAsia="Times New Roman"/>
                <w:sz w:val="20"/>
                <w:szCs w:val="20"/>
              </w:rPr>
              <w:t>Обоснование:</w:t>
            </w:r>
            <w:r w:rsidRPr="000E0E0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</w:t>
            </w:r>
            <w:r w:rsidRPr="000E0E0F">
              <w:rPr>
                <w:rFonts w:eastAsia="Times New Roman"/>
                <w:sz w:val="20"/>
                <w:szCs w:val="20"/>
              </w:rPr>
              <w:t>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</w:t>
            </w:r>
            <w:r w:rsidRPr="000E0E0F">
              <w:rPr>
                <w:rFonts w:eastAsia="Times New Roman"/>
                <w:sz w:val="20"/>
                <w:szCs w:val="20"/>
              </w:rPr>
              <w:t>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0E0E0F" w:rsidRDefault="000E0E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E0E0F" w:rsidRDefault="000E0E0F" w:rsidP="000E0E0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0E0E0F">
              <w:rPr>
                <w:rFonts w:eastAsia="Times New Roman"/>
                <w:sz w:val="20"/>
                <w:szCs w:val="20"/>
              </w:rPr>
              <w:t>В качестве подтверждения соответствия участника требованиям, предусмотренными  п. 2 ч. 5 ст. 66 Закона участником не представлены необходимые документы, подтверждающие соответствие требованиям п. 18.6.4 раздела 18 Документации об аукционе</w:t>
            </w:r>
            <w:r>
              <w:rPr>
                <w:rFonts w:eastAsia="Times New Roman"/>
                <w:sz w:val="20"/>
                <w:szCs w:val="20"/>
              </w:rPr>
              <w:t>, в соответствии с которым участник предоставляет</w:t>
            </w:r>
          </w:p>
          <w:p w:rsidR="000E0E0F" w:rsidRPr="000E0E0F" w:rsidRDefault="000E0E0F" w:rsidP="000E0E0F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в</w:t>
            </w:r>
            <w:r w:rsidRPr="000E0E0F">
              <w:rPr>
                <w:rFonts w:eastAsia="Times New Roman"/>
                <w:sz w:val="20"/>
                <w:szCs w:val="20"/>
              </w:rPr>
              <w:t>ыписк</w:t>
            </w:r>
            <w:r>
              <w:rPr>
                <w:rFonts w:eastAsia="Times New Roman"/>
                <w:sz w:val="20"/>
                <w:szCs w:val="20"/>
              </w:rPr>
              <w:t xml:space="preserve">у </w:t>
            </w:r>
            <w:r w:rsidRPr="000E0E0F">
              <w:rPr>
                <w:rFonts w:eastAsia="Times New Roman"/>
                <w:sz w:val="20"/>
                <w:szCs w:val="20"/>
              </w:rPr>
              <w:t>из реестра лицензий по форме, утвержденной постановлением Правительства Российской Федерации от 29.12.2020 № 2343, либо копию акта лицензирующего органа о принятом решении, содержащих сведения о действующей лицензии Федеральной службы по техническому и экспортному контролю на право осуществления деятельности по технической защите конфиденциальной информации в части работ, предусмотренных подпунктами</w:t>
            </w:r>
          </w:p>
          <w:p w:rsidR="000E0E0F" w:rsidRPr="000E0E0F" w:rsidRDefault="000E0E0F" w:rsidP="000E0E0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0E0E0F">
              <w:rPr>
                <w:rFonts w:eastAsia="Times New Roman"/>
                <w:sz w:val="20"/>
                <w:szCs w:val="20"/>
              </w:rPr>
              <w:t xml:space="preserve"> «д» и «е» пункта 4 Положения о лицензировании деятельности по технической защите конфиденциальной информации, утвержденного постановлением Правительства Российской Федерации от 03.02.2012 № 79 «О лицензировании деятельности </w:t>
            </w:r>
          </w:p>
          <w:p w:rsidR="000E0E0F" w:rsidRPr="000E0E0F" w:rsidRDefault="000E0E0F" w:rsidP="000E0E0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0E0E0F">
              <w:rPr>
                <w:rFonts w:eastAsia="Times New Roman"/>
                <w:sz w:val="20"/>
                <w:szCs w:val="20"/>
              </w:rPr>
              <w:t xml:space="preserve">по технической защите конфиденциальной информации», а именно «работы </w:t>
            </w:r>
            <w:r w:rsidRPr="000E0E0F">
              <w:rPr>
                <w:rFonts w:eastAsia="Times New Roman"/>
                <w:sz w:val="20"/>
                <w:szCs w:val="20"/>
              </w:rPr>
              <w:lastRenderedPageBreak/>
              <w:t xml:space="preserve">и услуги </w:t>
            </w:r>
          </w:p>
          <w:p w:rsidR="000E0E0F" w:rsidRPr="000E0E0F" w:rsidRDefault="000E0E0F" w:rsidP="000E0E0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0E0E0F">
              <w:rPr>
                <w:rFonts w:eastAsia="Times New Roman"/>
                <w:sz w:val="20"/>
                <w:szCs w:val="20"/>
              </w:rPr>
              <w:t xml:space="preserve">по проектированию в защищенном исполнении средств и систем информатизации» </w:t>
            </w:r>
          </w:p>
          <w:p w:rsidR="000E0E0F" w:rsidRDefault="000E0E0F" w:rsidP="000E0E0F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gramStart"/>
            <w:r w:rsidRPr="000E0E0F">
              <w:rPr>
                <w:rFonts w:eastAsia="Times New Roman"/>
                <w:sz w:val="20"/>
                <w:szCs w:val="20"/>
              </w:rPr>
              <w:t>и «услуги по установке, монтажу, наладке, испытаниям, ремонту средств защиты информации  (программных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информации».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gramEnd"/>
          </w:p>
          <w:p w:rsidR="00FC45F2" w:rsidRDefault="000E0E0F" w:rsidP="000E0E0F">
            <w:pPr>
              <w:pStyle w:val="af1"/>
            </w:pPr>
            <w:r w:rsidRPr="000E0E0F">
              <w:rPr>
                <w:rFonts w:eastAsia="Times New Roman"/>
                <w:sz w:val="20"/>
                <w:szCs w:val="20"/>
              </w:rPr>
              <w:t>Документ, предоставленный участником</w:t>
            </w:r>
            <w:r>
              <w:rPr>
                <w:rFonts w:eastAsia="Times New Roman"/>
                <w:sz w:val="20"/>
                <w:szCs w:val="20"/>
              </w:rPr>
              <w:t xml:space="preserve">, не является </w:t>
            </w:r>
            <w:r w:rsidRPr="000E0E0F">
              <w:rPr>
                <w:rFonts w:eastAsia="Times New Roman"/>
                <w:sz w:val="20"/>
                <w:szCs w:val="20"/>
              </w:rPr>
              <w:t>выписк</w:t>
            </w:r>
            <w:r>
              <w:rPr>
                <w:rFonts w:eastAsia="Times New Roman"/>
                <w:sz w:val="20"/>
                <w:szCs w:val="20"/>
              </w:rPr>
              <w:t>ой</w:t>
            </w:r>
            <w:r w:rsidRPr="000E0E0F">
              <w:rPr>
                <w:rFonts w:eastAsia="Times New Roman"/>
                <w:sz w:val="20"/>
                <w:szCs w:val="20"/>
              </w:rPr>
              <w:t xml:space="preserve"> из реестра лицензий по форме, утвержденной постановлением Правительства Российской Федерации от 29.12.2020 № 2343, либо копи</w:t>
            </w:r>
            <w:r>
              <w:rPr>
                <w:rFonts w:eastAsia="Times New Roman"/>
                <w:sz w:val="20"/>
                <w:szCs w:val="20"/>
              </w:rPr>
              <w:t>ей</w:t>
            </w:r>
            <w:r w:rsidRPr="000E0E0F">
              <w:rPr>
                <w:rFonts w:eastAsia="Times New Roman"/>
                <w:sz w:val="20"/>
                <w:szCs w:val="20"/>
              </w:rPr>
              <w:t xml:space="preserve"> акта лицензирующего органа о принятом решении</w:t>
            </w:r>
            <w:r>
              <w:rPr>
                <w:rFonts w:eastAsia="Times New Roman"/>
                <w:sz w:val="20"/>
                <w:szCs w:val="20"/>
              </w:rPr>
              <w:t xml:space="preserve">.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 w:rsidRPr="000E0E0F">
              <w:rPr>
                <w:sz w:val="20"/>
                <w:szCs w:val="20"/>
              </w:rPr>
              <w:lastRenderedPageBreak/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 w:rsidRPr="000E0E0F">
              <w:rPr>
                <w:sz w:val="20"/>
                <w:szCs w:val="20"/>
              </w:rPr>
              <w:t>Не соответствует</w:t>
            </w:r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-121566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ОБЩЕСТВО С ОГРАНИЧЕННОЙ ОТВЕТСТВЕННОСТЬЮ "ЛАНИТ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 w:rsidRPr="000E0E0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5F2" w:rsidRPr="000E0E0F" w:rsidRDefault="00FC45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C45F2" w:rsidRDefault="00C25974">
            <w:pPr>
              <w:pStyle w:val="af1"/>
            </w:pPr>
            <w:proofErr w:type="gramStart"/>
            <w:r w:rsidRPr="000E0E0F">
              <w:rPr>
                <w:rFonts w:eastAsia="Times New Roman"/>
                <w:sz w:val="20"/>
                <w:szCs w:val="20"/>
              </w:rPr>
              <w:t>Обоснование:</w:t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r w:rsidRPr="000E0E0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0E0E0F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-121566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 xml:space="preserve">ОБЩЕСТВО С ОГРАНИЧЕННОЙ </w:t>
            </w:r>
            <w:r w:rsidRPr="000E0E0F">
              <w:rPr>
                <w:sz w:val="20"/>
                <w:szCs w:val="20"/>
              </w:rPr>
              <w:t>ОТВЕТСТВЕННОСТЬЮ "ЛАНИТ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 w:rsidRPr="000E0E0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5F2" w:rsidRPr="000E0E0F" w:rsidRDefault="00FC45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C45F2" w:rsidRDefault="00C25974">
            <w:pPr>
              <w:pStyle w:val="af1"/>
            </w:pPr>
            <w:proofErr w:type="gramStart"/>
            <w:r w:rsidRPr="000E0E0F">
              <w:rPr>
                <w:rFonts w:eastAsia="Times New Roman"/>
                <w:sz w:val="20"/>
                <w:szCs w:val="20"/>
              </w:rPr>
              <w:t>Обоснование:</w:t>
            </w:r>
            <w:r w:rsidRPr="000E0E0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</w:t>
            </w:r>
            <w:r w:rsidRPr="000E0E0F">
              <w:rPr>
                <w:rFonts w:eastAsia="Times New Roman"/>
                <w:sz w:val="20"/>
                <w:szCs w:val="20"/>
              </w:rPr>
              <w:t xml:space="preserve">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-121566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ОБЩЕСТВО С ОГРАНИЧЕННОЙ ОТВЕТСТВЕННОСТЬЮ "ЛАНИТ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 w:rsidRPr="000E0E0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5F2" w:rsidRPr="000E0E0F" w:rsidRDefault="00FC45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C45F2" w:rsidRDefault="00C25974">
            <w:pPr>
              <w:pStyle w:val="af1"/>
            </w:pPr>
            <w:proofErr w:type="gramStart"/>
            <w:r w:rsidRPr="000E0E0F">
              <w:rPr>
                <w:rFonts w:eastAsia="Times New Roman"/>
                <w:sz w:val="20"/>
                <w:szCs w:val="20"/>
              </w:rPr>
              <w:t>Обоснование:</w:t>
            </w:r>
            <w:r w:rsidRPr="000E0E0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</w:t>
            </w:r>
            <w:r w:rsidRPr="000E0E0F">
              <w:rPr>
                <w:rFonts w:eastAsia="Times New Roman"/>
                <w:sz w:val="20"/>
                <w:szCs w:val="20"/>
              </w:rPr>
              <w:t>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</w:t>
            </w:r>
            <w:r w:rsidRPr="000E0E0F">
              <w:rPr>
                <w:rFonts w:eastAsia="Times New Roman"/>
                <w:sz w:val="20"/>
                <w:szCs w:val="20"/>
              </w:rPr>
              <w:t xml:space="preserve"> на участие в таком аукционе</w:t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5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0E0F">
              <w:rPr>
                <w:sz w:val="20"/>
                <w:szCs w:val="20"/>
              </w:rPr>
              <w:t>-121566</w:t>
            </w:r>
          </w:p>
          <w:p w:rsidR="00FC45F2" w:rsidRDefault="00C25974">
            <w:pPr>
              <w:pStyle w:val="af1"/>
            </w:pPr>
            <w:r w:rsidRPr="000E0E0F">
              <w:rPr>
                <w:sz w:val="20"/>
                <w:szCs w:val="20"/>
              </w:rPr>
              <w:t>ОБЩЕСТВО С ОГРАНИЧЕННОЙ ОТВЕТСТВЕННОСТЬЮ "ЛАНИТ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</w:pPr>
            <w:r w:rsidRPr="000E0E0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5F2" w:rsidRPr="000E0E0F" w:rsidRDefault="00FC45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C45F2" w:rsidRDefault="00C25974">
            <w:pPr>
              <w:pStyle w:val="af1"/>
            </w:pPr>
            <w:proofErr w:type="gramStart"/>
            <w:r w:rsidRPr="000E0E0F">
              <w:rPr>
                <w:rFonts w:eastAsia="Times New Roman"/>
                <w:sz w:val="20"/>
                <w:szCs w:val="20"/>
              </w:rPr>
              <w:t>Обоснование:</w:t>
            </w:r>
            <w:r w:rsidRPr="000E0E0F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</w:t>
            </w:r>
            <w:r w:rsidRPr="000E0E0F">
              <w:rPr>
                <w:rFonts w:eastAsia="Times New Roman"/>
                <w:sz w:val="20"/>
                <w:szCs w:val="20"/>
              </w:rPr>
              <w:t xml:space="preserve">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</w:t>
            </w:r>
            <w:r w:rsidRPr="000E0E0F">
              <w:rPr>
                <w:rFonts w:eastAsia="Times New Roman"/>
                <w:sz w:val="20"/>
                <w:szCs w:val="20"/>
              </w:rPr>
              <w:t>акого аукциона на дату и время окончания срока подачи заявок на участие в таком аукционе</w:t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r w:rsidRPr="000E0E0F">
              <w:rPr>
                <w:rFonts w:eastAsia="Times New Roman"/>
                <w:sz w:val="20"/>
                <w:szCs w:val="20"/>
              </w:rPr>
              <w:br/>
            </w:r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5F2" w:rsidRDefault="00C25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45F2" w:rsidRDefault="00FC45F2">
      <w:pPr>
        <w:rPr>
          <w:sz w:val="20"/>
          <w:szCs w:val="20"/>
        </w:rPr>
      </w:pPr>
    </w:p>
    <w:p w:rsidR="00FC45F2" w:rsidRDefault="00FC45F2">
      <w:pPr>
        <w:jc w:val="both"/>
        <w:rPr>
          <w:rFonts w:eastAsia="Times New Roman"/>
          <w:sz w:val="20"/>
          <w:szCs w:val="20"/>
          <w:lang w:val="en-US"/>
        </w:rPr>
      </w:pPr>
    </w:p>
    <w:p w:rsidR="00FC45F2" w:rsidRDefault="00C2597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АКЦИОНЕРНОЕ ОБЩЕСТВО "ВИНТЕГРА СЕКЬЮРИТИ", </w:t>
      </w:r>
      <w:r>
        <w:rPr>
          <w:rFonts w:eastAsia="Times New Roman"/>
          <w:sz w:val="20"/>
          <w:szCs w:val="20"/>
        </w:rPr>
        <w:t>предложивший цену контракта 3 705 104,00 руб.</w:t>
      </w:r>
    </w:p>
    <w:p w:rsidR="00FC45F2" w:rsidRDefault="00FC45F2">
      <w:pPr>
        <w:jc w:val="both"/>
        <w:rPr>
          <w:rFonts w:eastAsia="Times New Roman"/>
          <w:sz w:val="20"/>
          <w:szCs w:val="20"/>
        </w:rPr>
      </w:pPr>
    </w:p>
    <w:p w:rsidR="00FC45F2" w:rsidRDefault="00C2597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АКЦИОНЕРНОЕ ОБЩЕСТВО "ВИНТЕГРА СЕКЬЮРИТИ",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FC45F2" w:rsidRPr="000E0E0F" w:rsidRDefault="00FC45F2">
      <w:pPr>
        <w:jc w:val="both"/>
        <w:rPr>
          <w:rFonts w:eastAsia="Times New Roman"/>
          <w:sz w:val="20"/>
          <w:szCs w:val="20"/>
        </w:rPr>
      </w:pPr>
    </w:p>
    <w:p w:rsidR="00FC45F2" w:rsidRPr="000E0E0F" w:rsidRDefault="00C25974">
      <w:pPr>
        <w:jc w:val="both"/>
      </w:pPr>
      <w:r w:rsidRPr="000E0E0F">
        <w:rPr>
          <w:rFonts w:eastAsia="Times New Roman"/>
          <w:sz w:val="20"/>
          <w:szCs w:val="20"/>
        </w:rPr>
        <w:t>Электронный аукцион признан не состоявши</w:t>
      </w:r>
      <w:bookmarkStart w:id="0" w:name="_GoBack"/>
      <w:bookmarkEnd w:id="0"/>
      <w:r w:rsidRPr="000E0E0F">
        <w:rPr>
          <w:rFonts w:eastAsia="Times New Roman"/>
          <w:sz w:val="20"/>
          <w:szCs w:val="20"/>
        </w:rPr>
        <w:t xml:space="preserve">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 w:rsidRPr="000E0E0F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C45F2" w:rsidRDefault="00FC45F2">
      <w:pPr>
        <w:jc w:val="both"/>
        <w:rPr>
          <w:rFonts w:eastAsia="Times New Roman"/>
          <w:sz w:val="20"/>
          <w:szCs w:val="20"/>
        </w:rPr>
      </w:pPr>
    </w:p>
    <w:p w:rsidR="00FC45F2" w:rsidRDefault="00C2597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FC45F2" w:rsidRDefault="00FC45F2">
      <w:pPr>
        <w:jc w:val="both"/>
        <w:rPr>
          <w:rFonts w:eastAsia="Times New Roman"/>
          <w:sz w:val="20"/>
          <w:szCs w:val="20"/>
        </w:rPr>
      </w:pPr>
    </w:p>
    <w:p w:rsidR="00FC45F2" w:rsidRDefault="00C25974">
      <w:r>
        <w:rPr>
          <w:rFonts w:eastAsia="Times New Roman"/>
          <w:sz w:val="20"/>
          <w:szCs w:val="20"/>
        </w:rPr>
        <w:t>Подписи</w:t>
      </w:r>
    </w:p>
    <w:p w:rsidR="00FC45F2" w:rsidRDefault="00FC45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45F2">
        <w:tc>
          <w:tcPr>
            <w:tcW w:w="3307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45F2" w:rsidRDefault="00FC4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</w:tr>
      <w:tr w:rsidR="00FC45F2">
        <w:tc>
          <w:tcPr>
            <w:tcW w:w="3307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45F2" w:rsidRDefault="00FC4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FC45F2">
        <w:tc>
          <w:tcPr>
            <w:tcW w:w="3307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45F2" w:rsidRDefault="00FC4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C45F2">
        <w:tc>
          <w:tcPr>
            <w:tcW w:w="3307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45F2" w:rsidRDefault="00FC4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C45F2">
        <w:tc>
          <w:tcPr>
            <w:tcW w:w="3307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r w:rsidRPr="000E0E0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C45F2" w:rsidRPr="000E0E0F" w:rsidRDefault="00FC4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5F2" w:rsidRDefault="00C25974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C2597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5F2"/>
    <w:rsid w:val="000E0E0F"/>
    <w:rsid w:val="00C25974"/>
    <w:rsid w:val="00FC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Пивоварова Маргарита Михайловна</cp:lastModifiedBy>
  <cp:revision>16</cp:revision>
  <cp:lastPrinted>2021-10-26T13:14:00Z</cp:lastPrinted>
  <dcterms:created xsi:type="dcterms:W3CDTF">2020-01-20T14:42:00Z</dcterms:created>
  <dcterms:modified xsi:type="dcterms:W3CDTF">2021-10-26T13:14:00Z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