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№07-01/673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28.10.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(МНН: ФУРОСЕМИД)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212463000562246320100100460582120244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158 800,00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58.15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Труфанова Елена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2775"/>
        <w:gridCol w:w="3180"/>
        <w:gridCol w:w="2434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EA-122043</w:t>
            </w:r>
          </w:p>
        </w:tc>
        <w:tc>
          <w:tcPr>
            <w:tcW w:w="3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66 460,00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EA-120663</w:t>
            </w:r>
          </w:p>
        </w:tc>
        <w:tc>
          <w:tcPr>
            <w:tcW w:w="3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74 400,00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EA-122003</w:t>
            </w:r>
          </w:p>
        </w:tc>
        <w:tc>
          <w:tcPr>
            <w:tcW w:w="3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75 430,00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EA-122043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EA-122043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EA-122043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EA-122043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EA-122043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EA-120663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EA-120663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EA-120663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EA-120663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EA-120663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EA-122003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EA-122003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EA-122003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EA-122003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EA-122003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LibreOffice/6.4.5.2$Windows_x86 LibreOffice_project/a726b36747cf2001e06b58ad5db1aa3a9a1872d6</Application>
  <Pages>2</Pages>
  <Words>469</Words>
  <Characters>3936</Characters>
  <CharactersWithSpaces>4261</CharactersWithSpaces>
  <Paragraphs>149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2021-10-28T09:15:40Z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