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7663" w:rsidRDefault="00B55B2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87663" w:rsidRPr="00417768" w:rsidRDefault="00B55B2D">
      <w:pPr>
        <w:ind w:firstLine="567"/>
        <w:jc w:val="center"/>
      </w:pPr>
      <w:r w:rsidRPr="00417768">
        <w:rPr>
          <w:rFonts w:eastAsia="Times New Roman"/>
          <w:b/>
          <w:bCs/>
          <w:sz w:val="20"/>
          <w:szCs w:val="20"/>
        </w:rPr>
        <w:t xml:space="preserve">"Поставка лекарственного препарата (МНН Афлиберцепт)" </w:t>
      </w:r>
    </w:p>
    <w:p w:rsidR="00C87663" w:rsidRPr="00417768" w:rsidRDefault="00B55B2D">
      <w:pPr>
        <w:ind w:firstLine="567"/>
        <w:jc w:val="center"/>
        <w:rPr>
          <w:rFonts w:eastAsia="Times New Roman"/>
          <w:b/>
          <w:bCs/>
        </w:rPr>
      </w:pPr>
      <w:r w:rsidRPr="0041776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17768">
        <w:rPr>
          <w:rFonts w:eastAsia="Times New Roman"/>
          <w:b/>
          <w:bCs/>
          <w:sz w:val="20"/>
          <w:szCs w:val="20"/>
        </w:rPr>
        <w:t xml:space="preserve"> 0362200061421000001) </w:t>
      </w:r>
    </w:p>
    <w:p w:rsidR="00C87663" w:rsidRPr="00417768" w:rsidRDefault="00C87663">
      <w:pPr>
        <w:ind w:firstLine="567"/>
        <w:jc w:val="center"/>
        <w:rPr>
          <w:sz w:val="20"/>
          <w:szCs w:val="20"/>
        </w:rPr>
      </w:pPr>
    </w:p>
    <w:p w:rsidR="00C87663" w:rsidRPr="00417768" w:rsidRDefault="00B55B2D">
      <w:pPr>
        <w:ind w:firstLine="567"/>
        <w:jc w:val="right"/>
      </w:pPr>
      <w:r w:rsidRPr="00417768">
        <w:rPr>
          <w:rFonts w:eastAsia="Times New Roman"/>
          <w:sz w:val="20"/>
          <w:szCs w:val="20"/>
        </w:rPr>
        <w:t>08.11.21 10:54:19 (</w:t>
      </w:r>
      <w:r>
        <w:rPr>
          <w:rFonts w:eastAsia="Times New Roman"/>
          <w:sz w:val="20"/>
          <w:szCs w:val="20"/>
          <w:lang w:val="en-US"/>
        </w:rPr>
        <w:t>MSK</w:t>
      </w:r>
      <w:r w:rsidRPr="00417768">
        <w:rPr>
          <w:rFonts w:eastAsia="Times New Roman"/>
          <w:sz w:val="20"/>
          <w:szCs w:val="20"/>
        </w:rPr>
        <w:t>+02:00)</w:t>
      </w:r>
    </w:p>
    <w:p w:rsidR="00C87663" w:rsidRPr="00417768" w:rsidRDefault="00C87663">
      <w:pPr>
        <w:ind w:firstLine="567"/>
        <w:rPr>
          <w:rFonts w:eastAsia="Times New Roman"/>
          <w:sz w:val="20"/>
          <w:szCs w:val="20"/>
        </w:rPr>
      </w:pPr>
    </w:p>
    <w:p w:rsidR="00C87663" w:rsidRDefault="00B55B2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620036, </w:t>
      </w:r>
      <w:r>
        <w:rPr>
          <w:rFonts w:eastAsia="Times New Roman"/>
          <w:sz w:val="20"/>
          <w:szCs w:val="20"/>
        </w:rPr>
        <w:t xml:space="preserve">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Екатеринбург г, УЛИЦА СОБОЛЕВА, 25</w:t>
      </w:r>
    </w:p>
    <w:p w:rsidR="00C87663" w:rsidRDefault="00C87663">
      <w:pPr>
        <w:rPr>
          <w:rFonts w:eastAsia="Times New Roman"/>
          <w:sz w:val="20"/>
          <w:szCs w:val="20"/>
        </w:rPr>
      </w:pPr>
    </w:p>
    <w:p w:rsidR="00C87663" w:rsidRPr="00417768" w:rsidRDefault="00B55B2D">
      <w:r>
        <w:rPr>
          <w:rFonts w:eastAsia="Times New Roman"/>
          <w:sz w:val="20"/>
          <w:szCs w:val="20"/>
        </w:rPr>
        <w:t>Организатор</w:t>
      </w:r>
      <w:r w:rsidRPr="0041776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17768">
        <w:rPr>
          <w:rFonts w:eastAsia="Times New Roman"/>
          <w:sz w:val="20"/>
          <w:szCs w:val="20"/>
        </w:rPr>
        <w:t>: ГОСУДАРСТВЕННОЕ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C87663" w:rsidRPr="00417768" w:rsidRDefault="00C87663">
      <w:pPr>
        <w:rPr>
          <w:rFonts w:eastAsia="Times New Roman"/>
          <w:sz w:val="20"/>
          <w:szCs w:val="20"/>
        </w:rPr>
      </w:pPr>
    </w:p>
    <w:p w:rsidR="00C87663" w:rsidRDefault="00B55B2D">
      <w:r w:rsidRPr="00417768">
        <w:rPr>
          <w:rFonts w:eastAsia="Times New Roman"/>
          <w:sz w:val="20"/>
          <w:szCs w:val="20"/>
        </w:rPr>
        <w:t>Заказчик: ГОСУДАР</w:t>
      </w:r>
      <w:r w:rsidRPr="00417768">
        <w:rPr>
          <w:rFonts w:eastAsia="Times New Roman"/>
          <w:sz w:val="20"/>
          <w:szCs w:val="20"/>
        </w:rPr>
        <w:t>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C87663" w:rsidRPr="00417768" w:rsidRDefault="00C87663">
      <w:pPr>
        <w:rPr>
          <w:rFonts w:eastAsia="Times New Roman"/>
          <w:sz w:val="20"/>
          <w:szCs w:val="20"/>
        </w:rPr>
      </w:pPr>
    </w:p>
    <w:p w:rsidR="00C87663" w:rsidRPr="00417768" w:rsidRDefault="00B55B2D">
      <w:r>
        <w:rPr>
          <w:rFonts w:eastAsia="Times New Roman"/>
          <w:sz w:val="20"/>
          <w:szCs w:val="20"/>
        </w:rPr>
        <w:t>Наименование</w:t>
      </w:r>
      <w:r w:rsidRPr="0041776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17768">
        <w:rPr>
          <w:rFonts w:eastAsia="Times New Roman"/>
          <w:sz w:val="20"/>
          <w:szCs w:val="20"/>
        </w:rPr>
        <w:t xml:space="preserve">: Поставка лекарственного препарата (МНН Афлиберцепт) </w:t>
      </w:r>
    </w:p>
    <w:p w:rsidR="00C87663" w:rsidRPr="00417768" w:rsidRDefault="00C87663">
      <w:pPr>
        <w:rPr>
          <w:rFonts w:eastAsia="Times New Roman"/>
          <w:sz w:val="20"/>
          <w:szCs w:val="20"/>
        </w:rPr>
      </w:pPr>
    </w:p>
    <w:p w:rsidR="00C87663" w:rsidRPr="00417768" w:rsidRDefault="00B55B2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</w:t>
      </w:r>
      <w:r>
        <w:rPr>
          <w:rFonts w:eastAsia="Times New Roman"/>
          <w:sz w:val="20"/>
          <w:szCs w:val="20"/>
        </w:rPr>
        <w:t>купки: 212665801087366580100100500012120244</w:t>
      </w:r>
    </w:p>
    <w:p w:rsidR="00C87663" w:rsidRDefault="00C87663"/>
    <w:p w:rsidR="00C87663" w:rsidRDefault="00B55B2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844 290,00 руб.</w:t>
      </w:r>
    </w:p>
    <w:p w:rsidR="00C87663" w:rsidRDefault="00C87663">
      <w:pPr>
        <w:rPr>
          <w:rFonts w:eastAsia="Times New Roman"/>
          <w:sz w:val="20"/>
          <w:szCs w:val="20"/>
        </w:rPr>
      </w:pPr>
    </w:p>
    <w:p w:rsidR="00C87663" w:rsidRDefault="00B55B2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87663">
        <w:tc>
          <w:tcPr>
            <w:tcW w:w="3400" w:type="dxa"/>
            <w:shd w:val="clear" w:color="auto" w:fill="auto"/>
          </w:tcPr>
          <w:p w:rsidR="00C87663" w:rsidRDefault="00B55B2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7663" w:rsidRDefault="00B55B2D"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7663" w:rsidRDefault="00B55B2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87663">
        <w:tc>
          <w:tcPr>
            <w:tcW w:w="3400" w:type="dxa"/>
            <w:shd w:val="clear" w:color="auto" w:fill="auto"/>
          </w:tcPr>
          <w:p w:rsidR="00C87663" w:rsidRDefault="00B55B2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7663" w:rsidRDefault="00B55B2D">
            <w:proofErr w:type="spellStart"/>
            <w:r>
              <w:rPr>
                <w:sz w:val="20"/>
                <w:szCs w:val="20"/>
                <w:lang w:val="en-US"/>
              </w:rPr>
              <w:t>Домбровская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7663" w:rsidRDefault="00B55B2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87663">
        <w:tc>
          <w:tcPr>
            <w:tcW w:w="3400" w:type="dxa"/>
            <w:shd w:val="clear" w:color="auto" w:fill="auto"/>
          </w:tcPr>
          <w:p w:rsidR="00C87663" w:rsidRDefault="00B55B2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7663" w:rsidRDefault="00B55B2D"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7663" w:rsidRDefault="00B55B2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87663" w:rsidRDefault="00C87663">
      <w:pPr>
        <w:rPr>
          <w:rFonts w:eastAsia="Times New Roman"/>
          <w:sz w:val="20"/>
          <w:szCs w:val="20"/>
        </w:rPr>
      </w:pPr>
    </w:p>
    <w:p w:rsidR="00C87663" w:rsidRDefault="00B55B2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87663" w:rsidRDefault="00C87663">
      <w:pPr>
        <w:rPr>
          <w:rFonts w:eastAsia="Times New Roman"/>
          <w:sz w:val="20"/>
          <w:szCs w:val="20"/>
        </w:rPr>
      </w:pPr>
    </w:p>
    <w:p w:rsidR="00C87663" w:rsidRDefault="00B55B2D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</w:t>
      </w:r>
      <w:r>
        <w:rPr>
          <w:rFonts w:eastAsia="Times New Roman"/>
          <w:sz w:val="20"/>
          <w:szCs w:val="20"/>
        </w:rPr>
        <w:t>нные документы участника, предусмотренные частью 11 статьи 24.1 Федерального закона №44-ФЗ.</w:t>
      </w:r>
    </w:p>
    <w:p w:rsidR="00C87663" w:rsidRDefault="00C87663">
      <w:pPr>
        <w:rPr>
          <w:rFonts w:eastAsia="Times New Roman"/>
        </w:rPr>
      </w:pPr>
    </w:p>
    <w:p w:rsidR="00C87663" w:rsidRDefault="00C8766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77"/>
        <w:gridCol w:w="2838"/>
        <w:gridCol w:w="2903"/>
        <w:gridCol w:w="1907"/>
      </w:tblGrid>
      <w:tr w:rsidR="00C87663">
        <w:tc>
          <w:tcPr>
            <w:tcW w:w="9924" w:type="dxa"/>
            <w:gridSpan w:val="4"/>
            <w:shd w:val="clear" w:color="auto" w:fill="auto"/>
          </w:tcPr>
          <w:p w:rsidR="00C87663" w:rsidRDefault="00B55B2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8766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7663" w:rsidRDefault="00B55B2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7663" w:rsidRDefault="00B55B2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7663" w:rsidRDefault="00B55B2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7663" w:rsidRDefault="00B55B2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87663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7663" w:rsidRDefault="00B55B2D">
            <w:r>
              <w:rPr>
                <w:sz w:val="20"/>
                <w:szCs w:val="20"/>
                <w:lang w:val="en-US"/>
              </w:rPr>
              <w:t>EA</w:t>
            </w:r>
            <w:r w:rsidRPr="00417768">
              <w:rPr>
                <w:sz w:val="20"/>
                <w:szCs w:val="20"/>
              </w:rPr>
              <w:t>-124913</w:t>
            </w:r>
          </w:p>
          <w:p w:rsidR="00C87663" w:rsidRDefault="00B55B2D">
            <w:r w:rsidRPr="00417768">
              <w:rPr>
                <w:sz w:val="20"/>
                <w:szCs w:val="20"/>
              </w:rPr>
              <w:t>ОБЩЕСТВО С ОГРАНИЧЕННОЙ ОТВЕТСТВЕННОСТЬЮ "РЕГИОНАЛЬНЫЙ ФАРМАЦЕВТИЧЕСКИЙ ЦЕНТР" / 7713701259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7663" w:rsidRDefault="00B55B2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7663" w:rsidRDefault="00C8766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7663" w:rsidRDefault="00B55B2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7663" w:rsidRDefault="00B55B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7663" w:rsidRDefault="00B55B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766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7663" w:rsidRDefault="00B55B2D">
            <w:r>
              <w:rPr>
                <w:sz w:val="20"/>
                <w:szCs w:val="20"/>
                <w:lang w:val="en-US"/>
              </w:rPr>
              <w:t>EA</w:t>
            </w:r>
            <w:r w:rsidRPr="00417768">
              <w:rPr>
                <w:sz w:val="20"/>
                <w:szCs w:val="20"/>
              </w:rPr>
              <w:t>-124913</w:t>
            </w:r>
          </w:p>
          <w:p w:rsidR="00C87663" w:rsidRDefault="00B55B2D">
            <w:r w:rsidRPr="00417768">
              <w:rPr>
                <w:sz w:val="20"/>
                <w:szCs w:val="20"/>
              </w:rPr>
              <w:t>ОБЩЕСТВО С ОГРАНИЧЕННОЙ ОТВЕТСТВЕННОСТЬЮ "РЕГИОНАЛЬНЫЙ ФАРМАЦЕВТИЧЕСКИЙ ЦЕНТР" / 7713701259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7663" w:rsidRDefault="00B55B2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7663" w:rsidRDefault="00C8766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7663" w:rsidRDefault="00B55B2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7663" w:rsidRDefault="00B55B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Домбровская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7663" w:rsidRDefault="00B55B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766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7663" w:rsidRDefault="00B55B2D">
            <w:r>
              <w:rPr>
                <w:sz w:val="20"/>
                <w:szCs w:val="20"/>
                <w:lang w:val="en-US"/>
              </w:rPr>
              <w:t>EA</w:t>
            </w:r>
            <w:r w:rsidRPr="00417768">
              <w:rPr>
                <w:sz w:val="20"/>
                <w:szCs w:val="20"/>
              </w:rPr>
              <w:t>-124913</w:t>
            </w:r>
          </w:p>
          <w:p w:rsidR="00C87663" w:rsidRDefault="00B55B2D">
            <w:r w:rsidRPr="00417768">
              <w:rPr>
                <w:sz w:val="20"/>
                <w:szCs w:val="20"/>
              </w:rPr>
              <w:t xml:space="preserve">ОБЩЕСТВО С ОГРАНИЧЕННОЙ ОТВЕТСТВЕННОСТЬЮ "РЕГИОНАЛЬНЫЙ ФАРМАЦЕВТИЧЕСКИЙ ЦЕНТР" / </w:t>
            </w:r>
            <w:r w:rsidRPr="00417768">
              <w:rPr>
                <w:sz w:val="20"/>
                <w:szCs w:val="20"/>
              </w:rPr>
              <w:t>7713701259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7663" w:rsidRDefault="00B55B2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7663" w:rsidRDefault="00C8766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7663" w:rsidRDefault="00B55B2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7663" w:rsidRDefault="00B55B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7663" w:rsidRDefault="00B55B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87663" w:rsidRDefault="00C87663"/>
    <w:p w:rsidR="00C87663" w:rsidRDefault="00C87663">
      <w:pPr>
        <w:jc w:val="both"/>
        <w:rPr>
          <w:sz w:val="20"/>
          <w:szCs w:val="20"/>
          <w:lang w:val="en-US"/>
        </w:rPr>
      </w:pPr>
    </w:p>
    <w:p w:rsidR="00C87663" w:rsidRDefault="00B55B2D">
      <w:pPr>
        <w:jc w:val="both"/>
      </w:pPr>
      <w:bookmarkStart w:id="0" w:name="__DdeLink__136_4014115248"/>
      <w:bookmarkEnd w:id="0"/>
      <w:r w:rsidRPr="00417768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</w:t>
      </w:r>
      <w:r w:rsidRPr="00417768"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"РЕГИОНАЛЬНЫЙ ФАРМАЦЕВТИЧЕСКИЙ ЦЕНТР".</w:t>
      </w:r>
    </w:p>
    <w:p w:rsidR="00C87663" w:rsidRDefault="00C87663">
      <w:pPr>
        <w:jc w:val="both"/>
        <w:rPr>
          <w:sz w:val="20"/>
          <w:szCs w:val="20"/>
        </w:rPr>
      </w:pPr>
    </w:p>
    <w:p w:rsidR="00C87663" w:rsidRDefault="00B55B2D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</w:t>
      </w:r>
      <w:r>
        <w:rPr>
          <w:sz w:val="20"/>
          <w:szCs w:val="20"/>
        </w:rPr>
        <w:t>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C87663" w:rsidRDefault="00C87663">
      <w:pPr>
        <w:jc w:val="both"/>
        <w:rPr>
          <w:sz w:val="20"/>
          <w:szCs w:val="20"/>
        </w:rPr>
      </w:pPr>
    </w:p>
    <w:p w:rsidR="00C87663" w:rsidRDefault="00B55B2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</w:t>
      </w:r>
      <w:r>
        <w:rPr>
          <w:rFonts w:eastAsia="Times New Roman"/>
          <w:sz w:val="20"/>
          <w:szCs w:val="20"/>
        </w:rPr>
        <w:t>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</w:t>
      </w:r>
      <w:r>
        <w:rPr>
          <w:rFonts w:eastAsia="Times New Roman"/>
          <w:sz w:val="20"/>
          <w:szCs w:val="20"/>
        </w:rPr>
        <w:t>лектронном аукционе оператором электронной площадки зарегистрирована только одна заявка.</w:t>
      </w:r>
    </w:p>
    <w:p w:rsidR="00C87663" w:rsidRDefault="00C87663">
      <w:pPr>
        <w:jc w:val="both"/>
        <w:rPr>
          <w:rFonts w:eastAsia="Times New Roman"/>
          <w:sz w:val="20"/>
          <w:szCs w:val="20"/>
        </w:rPr>
      </w:pPr>
    </w:p>
    <w:p w:rsidR="00C87663" w:rsidRDefault="00B55B2D">
      <w:pPr>
        <w:jc w:val="both"/>
      </w:pPr>
      <w:r w:rsidRPr="0041776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</w:t>
      </w:r>
    </w:p>
    <w:p w:rsidR="00C87663" w:rsidRDefault="00C87663">
      <w:pPr>
        <w:jc w:val="both"/>
        <w:rPr>
          <w:rFonts w:eastAsia="Times New Roman"/>
          <w:sz w:val="20"/>
          <w:szCs w:val="20"/>
        </w:rPr>
      </w:pPr>
    </w:p>
    <w:p w:rsidR="00C87663" w:rsidRDefault="00B55B2D">
      <w:r>
        <w:rPr>
          <w:rFonts w:eastAsia="Times New Roman"/>
          <w:sz w:val="20"/>
          <w:szCs w:val="20"/>
        </w:rPr>
        <w:t>Подписи</w:t>
      </w:r>
    </w:p>
    <w:p w:rsidR="00C87663" w:rsidRDefault="00C8766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87663">
        <w:tc>
          <w:tcPr>
            <w:tcW w:w="3307" w:type="dxa"/>
            <w:shd w:val="clear" w:color="auto" w:fill="auto"/>
            <w:vAlign w:val="bottom"/>
          </w:tcPr>
          <w:p w:rsidR="00C87663" w:rsidRDefault="00B55B2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87663" w:rsidRDefault="00C8766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87663" w:rsidRDefault="00B55B2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C87663">
        <w:tc>
          <w:tcPr>
            <w:tcW w:w="3307" w:type="dxa"/>
            <w:shd w:val="clear" w:color="auto" w:fill="auto"/>
            <w:vAlign w:val="bottom"/>
          </w:tcPr>
          <w:p w:rsidR="00C87663" w:rsidRDefault="00B55B2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87663" w:rsidRDefault="00C8766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87663" w:rsidRDefault="00B55B2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Домбровская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C87663">
        <w:tc>
          <w:tcPr>
            <w:tcW w:w="3307" w:type="dxa"/>
            <w:shd w:val="clear" w:color="auto" w:fill="auto"/>
            <w:vAlign w:val="bottom"/>
          </w:tcPr>
          <w:p w:rsidR="00C87663" w:rsidRDefault="00B55B2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87663" w:rsidRDefault="00C8766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87663" w:rsidRDefault="00B55B2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B55B2D" w:rsidRDefault="00B55B2D">
      <w:bookmarkStart w:id="1" w:name="_GoBack"/>
      <w:bookmarkEnd w:id="1"/>
    </w:p>
    <w:sectPr w:rsidR="00B55B2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663"/>
    <w:rsid w:val="00417768"/>
    <w:rsid w:val="00B55B2D"/>
    <w:rsid w:val="00C87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6A4FEF-246F-4448-A775-CFF21A0FB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531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2021-11-08T05:56:00Z</dcterms:created>
  <dcterms:modified xsi:type="dcterms:W3CDTF">2021-11-08T05:56:00Z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