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0145300005221000446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6C2DD92C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09.11.</w:t>
      </w:r>
      <w:r w:rsidR="00B7185D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35F15B94" w14:textId="77777777" w:rsidR="00B7185D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07531A81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DF7BE6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DF7BE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DF7BE6">
              <w:rPr>
                <w:rFonts w:eastAsia="Times New Roman"/>
                <w:sz w:val="22"/>
                <w:szCs w:val="22"/>
              </w:rPr>
              <w:t>МУНИЦИПАЛЬНОЕ БЮДЖЕТНОЕ УЧРЕЖДЕНИЕ "ВСЕВОЛОЖСКАЯ СПОРТИВНАЯ ШКОЛА ОЛИМПИЙСКОГО РЕЗЕРВА" МУНИЦИПАЛЬНОГО ОБРАЗОВАНИЯ "ВСЕВОЛОЖСКИЙ МУНИЦИПАЛЬНЫЙ РАЙОН" ЛЕНИНГРАДСКОЙ ОБЛАСТИ</w:t>
            </w:r>
          </w:p>
          <w:p w14:paraId="707E9D3B" w14:textId="5BA624C4" w:rsidR="00517A3D" w:rsidRDefault="00494BDF" w:rsidP="00DF7BE6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188641, Ленинградская обл, Всеволожский р-н, Всеволожск г, </w:t>
            </w:r>
            <w:r w:rsidR="00DF7BE6"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r w:rsidR="00DF7BE6">
              <w:rPr>
                <w:rFonts w:eastAsia="Times New Roman"/>
                <w:sz w:val="22"/>
                <w:szCs w:val="22"/>
              </w:rPr>
              <w:t>Приютинская</w:t>
            </w:r>
            <w:proofErr w:type="spellEnd"/>
            <w:r w:rsidR="00DF7BE6">
              <w:rPr>
                <w:rFonts w:eastAsia="Times New Roman"/>
                <w:sz w:val="22"/>
                <w:szCs w:val="22"/>
              </w:rPr>
              <w:t xml:space="preserve">, </w:t>
            </w:r>
            <w:proofErr w:type="gramStart"/>
            <w:r w:rsidR="00DF7BE6">
              <w:rPr>
                <w:rFonts w:eastAsia="Times New Roman"/>
                <w:sz w:val="22"/>
                <w:szCs w:val="22"/>
              </w:rPr>
              <w:t xml:space="preserve">дом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 13</w:t>
            </w:r>
            <w:proofErr w:type="gramEnd"/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Покупка спортивной экипировки для МБУ "ВСШОР"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213470303097647030100100130030000244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6AEBBE72" w14:textId="77777777">
        <w:tc>
          <w:tcPr>
            <w:tcW w:w="7729" w:type="dxa"/>
            <w:shd w:val="clear" w:color="auto" w:fill="auto"/>
          </w:tcPr>
          <w:p w14:paraId="24D3C2FA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27D70477" w14:textId="77777777">
        <w:tc>
          <w:tcPr>
            <w:tcW w:w="7729" w:type="dxa"/>
            <w:shd w:val="clear" w:color="auto" w:fill="auto"/>
          </w:tcPr>
          <w:p w14:paraId="70F5FC25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00DEEA4A" w14:textId="77777777">
        <w:tc>
          <w:tcPr>
            <w:tcW w:w="7729" w:type="dxa"/>
            <w:shd w:val="clear" w:color="auto" w:fill="auto"/>
          </w:tcPr>
          <w:p w14:paraId="7ED307CB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2E86B8E2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</w:t>
      </w:r>
      <w:r w:rsidR="00DE4B18">
        <w:rPr>
          <w:rFonts w:eastAsia="Times New Roman"/>
          <w:sz w:val="22"/>
          <w:szCs w:val="22"/>
        </w:rPr>
        <w:t>а</w:t>
      </w:r>
      <w:r>
        <w:rPr>
          <w:rFonts w:eastAsia="Times New Roman"/>
          <w:sz w:val="22"/>
          <w:szCs w:val="22"/>
        </w:rPr>
        <w:t xml:space="preserve"> втор</w:t>
      </w:r>
      <w:r w:rsidR="00B7185D">
        <w:rPr>
          <w:rFonts w:eastAsia="Times New Roman"/>
          <w:sz w:val="22"/>
          <w:szCs w:val="22"/>
        </w:rPr>
        <w:t xml:space="preserve">ая </w:t>
      </w:r>
      <w:r>
        <w:rPr>
          <w:rFonts w:eastAsia="Times New Roman"/>
          <w:sz w:val="22"/>
          <w:szCs w:val="22"/>
        </w:rPr>
        <w:t>част</w:t>
      </w:r>
      <w:r w:rsidR="00B7185D">
        <w:rPr>
          <w:rFonts w:eastAsia="Times New Roman"/>
          <w:sz w:val="22"/>
          <w:szCs w:val="22"/>
        </w:rPr>
        <w:t>ь заяв</w:t>
      </w:r>
      <w:r>
        <w:rPr>
          <w:rFonts w:eastAsia="Times New Roman"/>
          <w:sz w:val="22"/>
          <w:szCs w:val="22"/>
        </w:rPr>
        <w:t>к</w:t>
      </w:r>
      <w:r w:rsidR="00B7185D">
        <w:rPr>
          <w:rFonts w:eastAsia="Times New Roman"/>
          <w:sz w:val="22"/>
          <w:szCs w:val="22"/>
        </w:rPr>
        <w:t>и</w:t>
      </w:r>
      <w:r>
        <w:rPr>
          <w:rFonts w:eastAsia="Times New Roman"/>
          <w:sz w:val="22"/>
          <w:szCs w:val="22"/>
        </w:rPr>
        <w:t xml:space="preserve"> и принят</w:t>
      </w:r>
      <w:r w:rsidR="00B7185D">
        <w:rPr>
          <w:rFonts w:eastAsia="Times New Roman"/>
          <w:sz w:val="22"/>
          <w:szCs w:val="22"/>
        </w:rPr>
        <w:t>о</w:t>
      </w:r>
      <w:r>
        <w:rPr>
          <w:rFonts w:eastAsia="Times New Roman"/>
          <w:sz w:val="22"/>
          <w:szCs w:val="22"/>
        </w:rPr>
        <w:t xml:space="preserve"> решени</w:t>
      </w:r>
      <w:r w:rsidR="00B7185D">
        <w:rPr>
          <w:rFonts w:eastAsia="Times New Roman"/>
          <w:sz w:val="22"/>
          <w:szCs w:val="22"/>
        </w:rPr>
        <w:t>е</w:t>
      </w:r>
      <w:r>
        <w:rPr>
          <w:rFonts w:eastAsia="Times New Roman"/>
          <w:sz w:val="22"/>
          <w:szCs w:val="22"/>
        </w:rPr>
        <w:t xml:space="preserve"> о </w:t>
      </w:r>
      <w:r w:rsidR="00B7185D">
        <w:rPr>
          <w:rFonts w:eastAsia="Times New Roman"/>
          <w:sz w:val="22"/>
          <w:szCs w:val="22"/>
        </w:rPr>
        <w:t>не</w:t>
      </w:r>
      <w:r>
        <w:rPr>
          <w:rFonts w:eastAsia="Times New Roman"/>
          <w:sz w:val="22"/>
          <w:szCs w:val="22"/>
        </w:rPr>
        <w:t>соответствии требованиям, установленным документацией об электронном аукционе и Федеральным законом от 05.04.2013 №44-ФЗ</w:t>
      </w:r>
      <w:r w:rsidR="00B7185D">
        <w:rPr>
          <w:rFonts w:eastAsia="Times New Roman"/>
          <w:sz w:val="22"/>
          <w:szCs w:val="22"/>
        </w:rPr>
        <w:t>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EA-124299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DF7BE6">
              <w:rPr>
                <w:rFonts w:eastAsia="Times New Roman"/>
                <w:sz w:val="22"/>
                <w:szCs w:val="22"/>
              </w:rPr>
              <w:t>ОБЩЕСТВО С ОГРАНИЧЕННОЙ ОТВЕТСТВЕННОСТЬЮ "ЭГИДА"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7807214243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AD374A" w14:textId="688D4463" w:rsidR="007C19C6" w:rsidRPr="007C19C6" w:rsidRDefault="007C19C6" w:rsidP="007C19C6">
            <w:pPr>
              <w:suppressAutoHyphens w:val="0"/>
              <w:overflowPunct/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7C19C6">
              <w:rPr>
                <w:rFonts w:eastAsia="Times New Roman"/>
                <w:b/>
                <w:color w:val="auto"/>
                <w:sz w:val="20"/>
                <w:szCs w:val="20"/>
              </w:rPr>
              <w:t>Основание отклонения:</w:t>
            </w:r>
            <w:r w:rsidRPr="007C19C6">
              <w:rPr>
                <w:rFonts w:eastAsia="Times New Roman"/>
                <w:color w:val="auto"/>
                <w:sz w:val="20"/>
                <w:szCs w:val="20"/>
              </w:rPr>
              <w:t xml:space="preserve"> п. 1 ч. 6 ст. 69 Федерального закона от 05.04.2013 № 44-ФЗ, </w:t>
            </w:r>
            <w:proofErr w:type="spellStart"/>
            <w:r w:rsidRPr="007C19C6">
              <w:rPr>
                <w:rFonts w:eastAsia="Times New Roman"/>
                <w:color w:val="auto"/>
                <w:sz w:val="20"/>
                <w:szCs w:val="20"/>
              </w:rPr>
              <w:t>пп</w:t>
            </w:r>
            <w:proofErr w:type="spellEnd"/>
            <w:r w:rsidRPr="007C19C6">
              <w:rPr>
                <w:rFonts w:eastAsia="Times New Roman"/>
                <w:color w:val="auto"/>
                <w:sz w:val="20"/>
                <w:szCs w:val="20"/>
              </w:rPr>
              <w:t xml:space="preserve">. </w:t>
            </w:r>
            <w:r w:rsidRPr="00925204">
              <w:rPr>
                <w:rFonts w:eastAsia="Times New Roman"/>
                <w:color w:val="auto"/>
                <w:sz w:val="20"/>
                <w:szCs w:val="20"/>
              </w:rPr>
              <w:t>3</w:t>
            </w:r>
            <w:r w:rsidRPr="007C19C6">
              <w:rPr>
                <w:rFonts w:eastAsia="Times New Roman"/>
                <w:color w:val="auto"/>
                <w:sz w:val="20"/>
                <w:szCs w:val="20"/>
              </w:rPr>
              <w:t xml:space="preserve"> п. 6.2.1 общей части документации об электронном аукционе.</w:t>
            </w:r>
          </w:p>
          <w:p w14:paraId="1402EDD5" w14:textId="40FFC983" w:rsidR="00517A3D" w:rsidRPr="00807181" w:rsidRDefault="007C19C6">
            <w:pPr>
              <w:pStyle w:val="af0"/>
              <w:widowControl w:val="0"/>
              <w:rPr>
                <w:rFonts w:eastAsia="Times New Roman"/>
                <w:color w:val="auto"/>
                <w:sz w:val="20"/>
                <w:szCs w:val="20"/>
              </w:rPr>
            </w:pPr>
            <w:r w:rsidRPr="00925204">
              <w:rPr>
                <w:rFonts w:eastAsia="Times New Roman"/>
                <w:b/>
                <w:color w:val="auto"/>
                <w:sz w:val="20"/>
                <w:szCs w:val="20"/>
              </w:rPr>
              <w:t>Обоснование отклонения:</w:t>
            </w:r>
            <w:r w:rsidRPr="00925204">
              <w:rPr>
                <w:rFonts w:eastAsia="Times New Roman"/>
                <w:color w:val="auto"/>
                <w:sz w:val="20"/>
                <w:szCs w:val="20"/>
              </w:rPr>
              <w:t xml:space="preserve"> В нарушении требований п </w:t>
            </w:r>
            <w:r w:rsidR="007524D1" w:rsidRPr="00925204">
              <w:rPr>
                <w:rFonts w:eastAsia="Times New Roman"/>
                <w:color w:val="auto"/>
                <w:sz w:val="20"/>
                <w:szCs w:val="20"/>
              </w:rPr>
              <w:t>6</w:t>
            </w:r>
            <w:r w:rsidRPr="00925204">
              <w:rPr>
                <w:rFonts w:eastAsia="Times New Roman"/>
                <w:color w:val="auto"/>
                <w:sz w:val="20"/>
                <w:szCs w:val="20"/>
              </w:rPr>
              <w:t xml:space="preserve"> части 5 ст. 66 Федерального закона от 05.04.2013 №44-ФЗ и </w:t>
            </w:r>
            <w:proofErr w:type="spellStart"/>
            <w:r w:rsidRPr="00925204">
              <w:rPr>
                <w:rFonts w:eastAsia="Times New Roman"/>
                <w:color w:val="auto"/>
                <w:sz w:val="20"/>
                <w:szCs w:val="20"/>
              </w:rPr>
              <w:t>пп</w:t>
            </w:r>
            <w:proofErr w:type="spellEnd"/>
            <w:r w:rsidRPr="00925204">
              <w:rPr>
                <w:rFonts w:eastAsia="Times New Roman"/>
                <w:color w:val="auto"/>
                <w:sz w:val="20"/>
                <w:szCs w:val="20"/>
              </w:rPr>
              <w:t xml:space="preserve">. 5 п. 5.2. общей части документации об электронном аукционе в составе заявки участника </w:t>
            </w:r>
            <w:r w:rsidR="00B7185D">
              <w:rPr>
                <w:rFonts w:eastAsia="Times New Roman"/>
                <w:color w:val="auto"/>
                <w:sz w:val="20"/>
                <w:szCs w:val="20"/>
              </w:rPr>
              <w:t xml:space="preserve">не представлены </w:t>
            </w:r>
            <w:r w:rsidR="005C5D5D" w:rsidRPr="005C5D5D">
              <w:rPr>
                <w:rFonts w:eastAsia="Times New Roman"/>
                <w:color w:val="auto"/>
                <w:sz w:val="20"/>
                <w:szCs w:val="20"/>
              </w:rPr>
              <w:t xml:space="preserve">документы, предусмотренные нормативными правовыми актами, принятыми в соответствии со </w:t>
            </w:r>
            <w:hyperlink r:id="rId6" w:history="1">
              <w:r w:rsidR="005C5D5D" w:rsidRPr="005C5D5D">
                <w:rPr>
                  <w:rFonts w:eastAsia="Times New Roman"/>
                  <w:color w:val="auto"/>
                  <w:sz w:val="20"/>
                  <w:szCs w:val="20"/>
                </w:rPr>
                <w:t>статьей 14</w:t>
              </w:r>
            </w:hyperlink>
            <w:r w:rsidR="005C5D5D" w:rsidRPr="005C5D5D">
              <w:rPr>
                <w:rFonts w:eastAsia="Times New Roman"/>
                <w:color w:val="auto"/>
                <w:sz w:val="20"/>
                <w:szCs w:val="20"/>
              </w:rPr>
              <w:t xml:space="preserve"> Закона № 44-ФЗ: документы, подтверждающие соответствие предлагаемых участником аукциона товара запретам, установленным в соответствии </w:t>
            </w:r>
            <w:r w:rsidR="00E23945">
              <w:rPr>
                <w:rFonts w:eastAsia="Times New Roman"/>
                <w:color w:val="auto"/>
                <w:sz w:val="20"/>
                <w:szCs w:val="20"/>
              </w:rPr>
              <w:t xml:space="preserve">с </w:t>
            </w:r>
            <w:bookmarkStart w:id="0" w:name="_GoBack"/>
            <w:bookmarkEnd w:id="0"/>
            <w:r w:rsidR="005C5D5D" w:rsidRPr="005C5D5D">
              <w:rPr>
                <w:rFonts w:eastAsia="Times New Roman"/>
                <w:color w:val="auto"/>
                <w:sz w:val="20"/>
                <w:szCs w:val="20"/>
              </w:rPr>
              <w:t xml:space="preserve">требованиями </w:t>
            </w:r>
            <w:r w:rsidR="005C5D5D" w:rsidRPr="005C5D5D">
              <w:rPr>
                <w:rFonts w:eastAsia="Times New Roman"/>
                <w:b/>
                <w:color w:val="auto"/>
                <w:sz w:val="20"/>
                <w:szCs w:val="20"/>
              </w:rPr>
              <w:t>постановления Правительства Российской Федерации от 30.04.2020 № 616 «</w:t>
            </w:r>
            <w:r w:rsidR="005C5D5D" w:rsidRPr="005C5D5D">
              <w:rPr>
                <w:rFonts w:eastAsia="Times New Roman"/>
                <w:color w:val="auto"/>
                <w:sz w:val="20"/>
                <w:szCs w:val="20"/>
              </w:rPr>
              <w:t>Об</w:t>
            </w:r>
            <w:r w:rsidR="005C5D5D" w:rsidRPr="005C5D5D">
              <w:rPr>
                <w:rFonts w:eastAsia="Times New Roman"/>
                <w:b/>
                <w:color w:val="auto"/>
                <w:sz w:val="20"/>
                <w:szCs w:val="20"/>
              </w:rPr>
              <w:t xml:space="preserve"> у</w:t>
            </w:r>
            <w:r w:rsidR="005C5D5D" w:rsidRPr="005C5D5D">
              <w:rPr>
                <w:rFonts w:eastAsia="Times New Roman"/>
                <w:color w:val="auto"/>
                <w:sz w:val="20"/>
                <w:szCs w:val="20"/>
              </w:rPr>
              <w:t xml:space="preserve">становлении запрета на допуск промышленных товаров, происходящих из иностранных </w:t>
            </w:r>
            <w:r w:rsidR="005C5D5D" w:rsidRPr="005C5D5D">
              <w:rPr>
                <w:rFonts w:eastAsia="Times New Roman"/>
                <w:color w:val="auto"/>
                <w:sz w:val="20"/>
                <w:szCs w:val="20"/>
              </w:rPr>
              <w:lastRenderedPageBreak/>
              <w:t>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      </w:r>
            <w:r w:rsidR="005C5D5D" w:rsidRPr="005C5D5D">
              <w:rPr>
                <w:rFonts w:eastAsia="Times New Roman"/>
                <w:b/>
                <w:color w:val="auto"/>
                <w:sz w:val="20"/>
                <w:szCs w:val="20"/>
              </w:rPr>
              <w:t>»</w:t>
            </w:r>
            <w:r w:rsidR="005C5D5D" w:rsidRPr="005C5D5D">
              <w:rPr>
                <w:rFonts w:eastAsia="Times New Roman"/>
                <w:color w:val="auto"/>
                <w:sz w:val="20"/>
                <w:szCs w:val="20"/>
              </w:rPr>
              <w:t>, или копии таких документов</w:t>
            </w:r>
            <w:r w:rsidR="0080718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lastRenderedPageBreak/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517A3D" w14:paraId="0E701D7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CECFF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0CB0E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EA-124299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EAD35C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DF7BE6">
              <w:rPr>
                <w:rFonts w:eastAsia="Times New Roman"/>
                <w:sz w:val="22"/>
                <w:szCs w:val="22"/>
              </w:rPr>
              <w:t>ОБЩЕСТВО С ОГРАНИЧЕННОЙ ОТВЕТСТВЕННОСТЬЮ "ЭГИДА"</w:t>
            </w:r>
          </w:p>
          <w:p w14:paraId="53BB485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7807214243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D20160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DF7BE6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5D8B9152" w14:textId="77777777" w:rsidR="00517A3D" w:rsidRPr="00DF7BE6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4E52E1A3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DF7BE6">
              <w:rPr>
                <w:rFonts w:eastAsia="Times New Roman"/>
                <w:sz w:val="22"/>
                <w:szCs w:val="22"/>
              </w:rPr>
              <w:t>Обоснование:</w:t>
            </w:r>
            <w:r w:rsidRPr="00DF7BE6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DF7BE6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DF7BE6">
              <w:rPr>
                <w:rFonts w:eastAsia="Times New Roman"/>
                <w:sz w:val="22"/>
                <w:szCs w:val="22"/>
              </w:rPr>
              <w:br/>
            </w:r>
            <w:r w:rsidRPr="00DF7BE6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CA704C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517A3D" w14:paraId="51C4892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2734C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2061E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EA-124299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58A9F8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DF7BE6">
              <w:rPr>
                <w:rFonts w:eastAsia="Times New Roman"/>
                <w:sz w:val="22"/>
                <w:szCs w:val="22"/>
              </w:rPr>
              <w:t>ОБЩЕСТВО С ОГРАНИЧЕННОЙ ОТВЕТСТВЕННОСТЬЮ "ЭГИДА"</w:t>
            </w:r>
          </w:p>
          <w:p w14:paraId="6E7D5AC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7807214243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1022F0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DF7BE6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38193644" w14:textId="77777777" w:rsidR="00517A3D" w:rsidRPr="00DF7BE6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3A43A9D1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DF7BE6">
              <w:rPr>
                <w:rFonts w:eastAsia="Times New Roman"/>
                <w:sz w:val="22"/>
                <w:szCs w:val="22"/>
              </w:rPr>
              <w:t>Обоснование:</w:t>
            </w:r>
            <w:r w:rsidRPr="00DF7BE6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DF7BE6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DF7BE6">
              <w:rPr>
                <w:rFonts w:eastAsia="Times New Roman"/>
                <w:sz w:val="22"/>
                <w:szCs w:val="22"/>
              </w:rPr>
              <w:br/>
            </w:r>
            <w:r w:rsidRPr="00DF7BE6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0D68BF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517A3D" w14:paraId="739876D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CE71C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EF227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EA-124299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09831A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DF7BE6">
              <w:rPr>
                <w:rFonts w:eastAsia="Times New Roman"/>
                <w:sz w:val="22"/>
                <w:szCs w:val="22"/>
              </w:rPr>
              <w:t>ОБЩЕСТВО С ОГРАНИЧЕННОЙ ОТВЕТСТВЕННОСТЬЮ "ЭГИДА"</w:t>
            </w:r>
          </w:p>
          <w:p w14:paraId="55F7307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7807214243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0A6181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DF7BE6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344B4E68" w14:textId="77777777" w:rsidR="00517A3D" w:rsidRPr="00DF7BE6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480BBCA1" w14:textId="77777777" w:rsidR="00517A3D" w:rsidRPr="00DF7BE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DF7BE6">
              <w:rPr>
                <w:rFonts w:eastAsia="Times New Roman"/>
                <w:sz w:val="22"/>
                <w:szCs w:val="22"/>
              </w:rPr>
              <w:t>Обоснование:</w:t>
            </w:r>
            <w:r w:rsidRPr="00DF7BE6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DF7BE6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DF7BE6">
              <w:rPr>
                <w:rFonts w:eastAsia="Times New Roman"/>
                <w:sz w:val="22"/>
                <w:szCs w:val="22"/>
              </w:rPr>
              <w:br/>
            </w:r>
            <w:r w:rsidRPr="00DF7BE6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5045F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7F3686B9" w14:textId="101E845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</w:t>
      </w:r>
      <w:r w:rsidR="00AC183F">
        <w:rPr>
          <w:rFonts w:eastAsia="Times New Roman"/>
          <w:sz w:val="22"/>
          <w:szCs w:val="22"/>
        </w:rPr>
        <w:t>второй</w:t>
      </w:r>
      <w:r>
        <w:rPr>
          <w:rFonts w:eastAsia="Times New Roman"/>
          <w:sz w:val="22"/>
          <w:szCs w:val="22"/>
        </w:rPr>
        <w:t xml:space="preserve"> част</w:t>
      </w:r>
      <w:r w:rsidR="00AC183F">
        <w:rPr>
          <w:rFonts w:eastAsia="Times New Roman"/>
          <w:sz w:val="22"/>
          <w:szCs w:val="22"/>
        </w:rPr>
        <w:t>и заяв</w:t>
      </w:r>
      <w:r>
        <w:rPr>
          <w:rFonts w:eastAsia="Times New Roman"/>
          <w:sz w:val="22"/>
          <w:szCs w:val="22"/>
        </w:rPr>
        <w:t>к</w:t>
      </w:r>
      <w:r w:rsidR="00AC183F">
        <w:rPr>
          <w:rFonts w:eastAsia="Times New Roman"/>
          <w:sz w:val="22"/>
          <w:szCs w:val="22"/>
        </w:rPr>
        <w:t>и</w:t>
      </w:r>
      <w:r>
        <w:rPr>
          <w:rFonts w:eastAsia="Times New Roman"/>
          <w:sz w:val="22"/>
          <w:szCs w:val="22"/>
        </w:rPr>
        <w:t xml:space="preserve"> </w:t>
      </w:r>
      <w:r w:rsidR="00AC183F">
        <w:rPr>
          <w:rFonts w:eastAsia="Times New Roman"/>
          <w:sz w:val="22"/>
          <w:szCs w:val="22"/>
        </w:rPr>
        <w:t xml:space="preserve">№ </w:t>
      </w:r>
      <w:r w:rsidR="00AC183F">
        <w:rPr>
          <w:sz w:val="22"/>
          <w:szCs w:val="22"/>
          <w:lang w:val="en-US"/>
        </w:rPr>
        <w:t>EA</w:t>
      </w:r>
      <w:r w:rsidR="00AC183F" w:rsidRPr="00AC183F">
        <w:rPr>
          <w:sz w:val="22"/>
          <w:szCs w:val="22"/>
        </w:rPr>
        <w:t>-124299</w:t>
      </w:r>
      <w:r>
        <w:rPr>
          <w:rFonts w:eastAsia="Times New Roman"/>
          <w:sz w:val="22"/>
          <w:szCs w:val="22"/>
        </w:rPr>
        <w:t>.</w:t>
      </w: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27B3169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B13B760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E6EAA39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685506E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36B7263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7C10257D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6541405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B234C82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43AD604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0313989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B790DB2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3E0F1FBC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D52CA98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34F4485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63046B25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B8F5990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56BAB1A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0E8FCA5B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6ADE2DA8" w14:textId="538B42EF" w:rsidR="00693624" w:rsidRDefault="00693624" w:rsidP="009C7D35"/>
    <w:sectPr w:rsidR="00693624">
      <w:headerReference w:type="default" r:id="rId7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28783759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DF7BE6">
      <w:rPr>
        <w:sz w:val="22"/>
        <w:szCs w:val="22"/>
      </w:rPr>
      <w:t>338/21у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015D96"/>
    <w:rsid w:val="00494BDF"/>
    <w:rsid w:val="00517A3D"/>
    <w:rsid w:val="005243EC"/>
    <w:rsid w:val="005C5D5D"/>
    <w:rsid w:val="00693624"/>
    <w:rsid w:val="007524D1"/>
    <w:rsid w:val="007C19C6"/>
    <w:rsid w:val="007D129F"/>
    <w:rsid w:val="00807181"/>
    <w:rsid w:val="00882822"/>
    <w:rsid w:val="008B03D9"/>
    <w:rsid w:val="008E2779"/>
    <w:rsid w:val="00925204"/>
    <w:rsid w:val="009C7D35"/>
    <w:rsid w:val="00AC183F"/>
    <w:rsid w:val="00AD1A38"/>
    <w:rsid w:val="00B51043"/>
    <w:rsid w:val="00B7185D"/>
    <w:rsid w:val="00C1171D"/>
    <w:rsid w:val="00DB1C42"/>
    <w:rsid w:val="00DE4B18"/>
    <w:rsid w:val="00DF7BE6"/>
    <w:rsid w:val="00E119D2"/>
    <w:rsid w:val="00E23945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DF7BE6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DF7BE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7018CD345C76C7DDB9780E443E544589A8AA837CC72D0DA65393A6CC8F256FB5A93153FAAAC8BACfBd9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23</cp:revision>
  <cp:lastPrinted>2021-11-09T12:45:00Z</cp:lastPrinted>
  <dcterms:created xsi:type="dcterms:W3CDTF">2021-11-09T11:24:00Z</dcterms:created>
  <dcterms:modified xsi:type="dcterms:W3CDTF">2021-11-09T12:48:00Z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