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355C" w:rsidRPr="00C72B9E" w:rsidRDefault="008F355C" w:rsidP="00C72B9E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</w:rPr>
      </w:pPr>
    </w:p>
    <w:p w:rsidR="008F355C" w:rsidRPr="00C72B9E" w:rsidRDefault="008F355C" w:rsidP="00C72B9E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</w:rPr>
      </w:pPr>
      <w:r w:rsidRPr="00C72B9E">
        <w:rPr>
          <w:rFonts w:ascii="Times New Roman" w:hAnsi="Times New Roman" w:cs="Times New Roman"/>
          <w:b/>
        </w:rPr>
        <w:t xml:space="preserve">Протокол </w:t>
      </w:r>
    </w:p>
    <w:p w:rsidR="008F355C" w:rsidRPr="00C72B9E" w:rsidRDefault="008F355C" w:rsidP="00C72B9E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</w:rPr>
      </w:pPr>
      <w:r w:rsidRPr="00C72B9E">
        <w:rPr>
          <w:rFonts w:ascii="Times New Roman" w:hAnsi="Times New Roman" w:cs="Times New Roman"/>
          <w:b/>
        </w:rPr>
        <w:t>подведения итогов электронного аукциона</w:t>
      </w:r>
    </w:p>
    <w:p w:rsidR="001D463E" w:rsidRPr="00C72B9E" w:rsidRDefault="00C72B9E" w:rsidP="00C72B9E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</w:rPr>
      </w:pPr>
      <w:r w:rsidRPr="00C72B9E">
        <w:rPr>
          <w:rFonts w:ascii="Times New Roman" w:eastAsia="Times New Roman" w:hAnsi="Times New Roman" w:cs="Times New Roman"/>
          <w:b/>
          <w:bCs/>
        </w:rPr>
        <w:t>0372500001421000027</w:t>
      </w:r>
    </w:p>
    <w:p w:rsidR="008F355C" w:rsidRPr="00C72B9E" w:rsidRDefault="008F355C" w:rsidP="00C72B9E">
      <w:pPr>
        <w:spacing w:after="0" w:line="240" w:lineRule="auto"/>
        <w:ind w:firstLine="709"/>
        <w:rPr>
          <w:rFonts w:ascii="Times New Roman" w:hAnsi="Times New Roman" w:cs="Times New Roman"/>
        </w:rPr>
      </w:pPr>
    </w:p>
    <w:p w:rsidR="008F355C" w:rsidRPr="00C72B9E" w:rsidRDefault="008F355C" w:rsidP="00C72B9E">
      <w:pPr>
        <w:spacing w:after="0" w:line="240" w:lineRule="auto"/>
        <w:ind w:right="-307" w:firstLine="426"/>
        <w:jc w:val="both"/>
        <w:rPr>
          <w:rFonts w:ascii="Times New Roman" w:hAnsi="Times New Roman" w:cs="Times New Roman"/>
        </w:rPr>
      </w:pPr>
      <w:r w:rsidRPr="00C72B9E">
        <w:rPr>
          <w:rFonts w:ascii="Times New Roman" w:hAnsi="Times New Roman" w:cs="Times New Roman"/>
        </w:rPr>
        <w:t>Санкт-Петербург</w:t>
      </w:r>
      <w:r w:rsidRPr="00C72B9E">
        <w:rPr>
          <w:rFonts w:ascii="Times New Roman" w:hAnsi="Times New Roman" w:cs="Times New Roman"/>
        </w:rPr>
        <w:tab/>
      </w:r>
      <w:r w:rsidRPr="00C72B9E">
        <w:rPr>
          <w:rFonts w:ascii="Times New Roman" w:hAnsi="Times New Roman" w:cs="Times New Roman"/>
        </w:rPr>
        <w:tab/>
      </w:r>
      <w:r w:rsidRPr="00C72B9E">
        <w:rPr>
          <w:rFonts w:ascii="Times New Roman" w:hAnsi="Times New Roman" w:cs="Times New Roman"/>
        </w:rPr>
        <w:tab/>
      </w:r>
      <w:r w:rsidRPr="00C72B9E">
        <w:rPr>
          <w:rFonts w:ascii="Times New Roman" w:hAnsi="Times New Roman" w:cs="Times New Roman"/>
        </w:rPr>
        <w:tab/>
      </w:r>
      <w:r w:rsidRPr="00C72B9E">
        <w:rPr>
          <w:rFonts w:ascii="Times New Roman" w:hAnsi="Times New Roman" w:cs="Times New Roman"/>
        </w:rPr>
        <w:tab/>
      </w:r>
      <w:r w:rsidRPr="00C72B9E">
        <w:rPr>
          <w:rFonts w:ascii="Times New Roman" w:hAnsi="Times New Roman" w:cs="Times New Roman"/>
        </w:rPr>
        <w:tab/>
      </w:r>
      <w:r w:rsidRPr="00C72B9E">
        <w:rPr>
          <w:rFonts w:ascii="Times New Roman" w:hAnsi="Times New Roman" w:cs="Times New Roman"/>
        </w:rPr>
        <w:tab/>
      </w:r>
      <w:r w:rsidRPr="00C72B9E">
        <w:rPr>
          <w:rFonts w:ascii="Times New Roman" w:hAnsi="Times New Roman" w:cs="Times New Roman"/>
        </w:rPr>
        <w:tab/>
        <w:t xml:space="preserve">                      </w:t>
      </w:r>
      <w:r w:rsidR="00F042FE" w:rsidRPr="00C72B9E">
        <w:rPr>
          <w:rFonts w:ascii="Times New Roman" w:hAnsi="Times New Roman" w:cs="Times New Roman"/>
        </w:rPr>
        <w:t xml:space="preserve">      </w:t>
      </w:r>
      <w:r w:rsidRPr="00C72B9E">
        <w:rPr>
          <w:rFonts w:ascii="Times New Roman" w:hAnsi="Times New Roman" w:cs="Times New Roman"/>
        </w:rPr>
        <w:t xml:space="preserve">  «</w:t>
      </w:r>
      <w:r w:rsidR="00D36299">
        <w:rPr>
          <w:rFonts w:ascii="Times New Roman" w:hAnsi="Times New Roman" w:cs="Times New Roman"/>
          <w:lang w:val="en-US"/>
        </w:rPr>
        <w:t>09</w:t>
      </w:r>
      <w:bookmarkStart w:id="0" w:name="_GoBack"/>
      <w:bookmarkEnd w:id="0"/>
      <w:r w:rsidRPr="00C72B9E">
        <w:rPr>
          <w:rFonts w:ascii="Times New Roman" w:hAnsi="Times New Roman" w:cs="Times New Roman"/>
        </w:rPr>
        <w:t xml:space="preserve">» </w:t>
      </w:r>
      <w:r w:rsidR="00C72B9E" w:rsidRPr="00C72B9E">
        <w:rPr>
          <w:rFonts w:ascii="Times New Roman" w:hAnsi="Times New Roman" w:cs="Times New Roman"/>
        </w:rPr>
        <w:t>ноября</w:t>
      </w:r>
      <w:r w:rsidRPr="00C72B9E">
        <w:rPr>
          <w:rFonts w:ascii="Times New Roman" w:hAnsi="Times New Roman" w:cs="Times New Roman"/>
        </w:rPr>
        <w:t xml:space="preserve"> 2021 г.</w:t>
      </w:r>
    </w:p>
    <w:p w:rsidR="008F355C" w:rsidRPr="00C72B9E" w:rsidRDefault="008F355C" w:rsidP="00C72B9E">
      <w:pPr>
        <w:spacing w:after="0" w:line="240" w:lineRule="auto"/>
        <w:ind w:right="-307" w:firstLine="426"/>
        <w:jc w:val="both"/>
        <w:rPr>
          <w:rFonts w:ascii="Times New Roman" w:hAnsi="Times New Roman" w:cs="Times New Roman"/>
        </w:rPr>
      </w:pPr>
    </w:p>
    <w:p w:rsidR="008F355C" w:rsidRPr="00C72B9E" w:rsidRDefault="008F355C" w:rsidP="00C72B9E">
      <w:pPr>
        <w:spacing w:after="0" w:line="240" w:lineRule="auto"/>
        <w:ind w:right="-307" w:firstLine="426"/>
        <w:jc w:val="both"/>
        <w:rPr>
          <w:rFonts w:ascii="Times New Roman" w:hAnsi="Times New Roman" w:cs="Times New Roman"/>
        </w:rPr>
      </w:pPr>
      <w:r w:rsidRPr="00C72B9E">
        <w:rPr>
          <w:rFonts w:ascii="Times New Roman" w:hAnsi="Times New Roman" w:cs="Times New Roman"/>
        </w:rPr>
        <w:t xml:space="preserve">Извещение № </w:t>
      </w:r>
      <w:r w:rsidR="00117F03" w:rsidRPr="00C72B9E">
        <w:rPr>
          <w:rFonts w:ascii="Times New Roman" w:eastAsia="Times New Roman" w:hAnsi="Times New Roman" w:cs="Times New Roman"/>
          <w:b/>
          <w:bCs/>
        </w:rPr>
        <w:t>037250000142100002</w:t>
      </w:r>
      <w:r w:rsidR="00C72B9E" w:rsidRPr="00C72B9E">
        <w:rPr>
          <w:rFonts w:ascii="Times New Roman" w:eastAsia="Times New Roman" w:hAnsi="Times New Roman" w:cs="Times New Roman"/>
          <w:b/>
          <w:bCs/>
        </w:rPr>
        <w:t>7</w:t>
      </w:r>
      <w:r w:rsidRPr="00C72B9E">
        <w:rPr>
          <w:rFonts w:ascii="Times New Roman" w:eastAsia="Times New Roman" w:hAnsi="Times New Roman" w:cs="Times New Roman"/>
        </w:rPr>
        <w:t xml:space="preserve"> </w:t>
      </w:r>
      <w:r w:rsidRPr="00C72B9E">
        <w:rPr>
          <w:rFonts w:ascii="Times New Roman" w:hAnsi="Times New Roman" w:cs="Times New Roman"/>
        </w:rPr>
        <w:t xml:space="preserve">от </w:t>
      </w:r>
      <w:r w:rsidR="00C72B9E" w:rsidRPr="00C72B9E">
        <w:rPr>
          <w:rFonts w:ascii="Times New Roman" w:hAnsi="Times New Roman" w:cs="Times New Roman"/>
          <w:color w:val="000000"/>
          <w:shd w:val="clear" w:color="auto" w:fill="FFFFFF"/>
        </w:rPr>
        <w:t>21.10.2021</w:t>
      </w:r>
      <w:r w:rsidRPr="00C72B9E">
        <w:rPr>
          <w:rFonts w:ascii="Times New Roman" w:hAnsi="Times New Roman" w:cs="Times New Roman"/>
          <w:color w:val="000000"/>
        </w:rPr>
        <w:t xml:space="preserve"> </w:t>
      </w:r>
      <w:r w:rsidRPr="00C72B9E">
        <w:rPr>
          <w:rFonts w:ascii="Times New Roman" w:hAnsi="Times New Roman" w:cs="Times New Roman"/>
        </w:rPr>
        <w:t xml:space="preserve"> года размещено на официальном сайте </w:t>
      </w:r>
      <w:hyperlink r:id="rId4" w:history="1">
        <w:r w:rsidRPr="00C72B9E">
          <w:rPr>
            <w:rStyle w:val="a4"/>
            <w:rFonts w:ascii="Times New Roman" w:hAnsi="Times New Roman" w:cs="Times New Roman"/>
            <w:lang w:val="en-US"/>
          </w:rPr>
          <w:t>www</w:t>
        </w:r>
        <w:r w:rsidRPr="00C72B9E">
          <w:rPr>
            <w:rStyle w:val="a4"/>
            <w:rFonts w:ascii="Times New Roman" w:hAnsi="Times New Roman" w:cs="Times New Roman"/>
          </w:rPr>
          <w:t>.</w:t>
        </w:r>
        <w:proofErr w:type="spellStart"/>
        <w:r w:rsidRPr="00C72B9E">
          <w:rPr>
            <w:rStyle w:val="a4"/>
            <w:rFonts w:ascii="Times New Roman" w:hAnsi="Times New Roman" w:cs="Times New Roman"/>
            <w:lang w:val="en-US"/>
          </w:rPr>
          <w:t>zakupki</w:t>
        </w:r>
        <w:proofErr w:type="spellEnd"/>
        <w:r w:rsidRPr="00C72B9E">
          <w:rPr>
            <w:rStyle w:val="a4"/>
            <w:rFonts w:ascii="Times New Roman" w:hAnsi="Times New Roman" w:cs="Times New Roman"/>
          </w:rPr>
          <w:t>.</w:t>
        </w:r>
        <w:proofErr w:type="spellStart"/>
        <w:r w:rsidRPr="00C72B9E">
          <w:rPr>
            <w:rStyle w:val="a4"/>
            <w:rFonts w:ascii="Times New Roman" w:hAnsi="Times New Roman" w:cs="Times New Roman"/>
            <w:lang w:val="en-US"/>
          </w:rPr>
          <w:t>gov</w:t>
        </w:r>
        <w:proofErr w:type="spellEnd"/>
        <w:r w:rsidRPr="00C72B9E">
          <w:rPr>
            <w:rStyle w:val="a4"/>
            <w:rFonts w:ascii="Times New Roman" w:hAnsi="Times New Roman" w:cs="Times New Roman"/>
          </w:rPr>
          <w:t>.</w:t>
        </w:r>
        <w:proofErr w:type="spellStart"/>
        <w:r w:rsidRPr="00C72B9E">
          <w:rPr>
            <w:rStyle w:val="a4"/>
            <w:rFonts w:ascii="Times New Roman" w:hAnsi="Times New Roman" w:cs="Times New Roman"/>
            <w:lang w:val="en-US"/>
          </w:rPr>
          <w:t>ru</w:t>
        </w:r>
        <w:proofErr w:type="spellEnd"/>
      </w:hyperlink>
    </w:p>
    <w:p w:rsidR="008F355C" w:rsidRPr="00C72B9E" w:rsidRDefault="008F355C" w:rsidP="00C72B9E">
      <w:pPr>
        <w:spacing w:after="0" w:line="240" w:lineRule="auto"/>
        <w:ind w:right="-307" w:firstLine="426"/>
        <w:jc w:val="both"/>
        <w:rPr>
          <w:rFonts w:ascii="Times New Roman" w:hAnsi="Times New Roman" w:cs="Times New Roman"/>
        </w:rPr>
      </w:pPr>
      <w:r w:rsidRPr="00C72B9E">
        <w:rPr>
          <w:rFonts w:ascii="Times New Roman" w:hAnsi="Times New Roman" w:cs="Times New Roman"/>
        </w:rPr>
        <w:t>Заказчик: Санкт-Петербургское государственное бюджетное учреждение «Агентство по развитию имущественного комплекса Санкт-Петербурга» (СПб ГБУ «АРИК»), ИНН 7816641869, КПП 781301001</w:t>
      </w:r>
    </w:p>
    <w:p w:rsidR="008F355C" w:rsidRPr="00C72B9E" w:rsidRDefault="008F355C" w:rsidP="00C72B9E">
      <w:pPr>
        <w:spacing w:after="0" w:line="240" w:lineRule="auto"/>
        <w:ind w:right="-307" w:firstLine="426"/>
        <w:jc w:val="both"/>
        <w:rPr>
          <w:rFonts w:ascii="Times New Roman" w:hAnsi="Times New Roman" w:cs="Times New Roman"/>
        </w:rPr>
      </w:pPr>
    </w:p>
    <w:p w:rsidR="008F355C" w:rsidRPr="00C72B9E" w:rsidRDefault="008F355C" w:rsidP="00C72B9E">
      <w:pPr>
        <w:spacing w:after="0" w:line="240" w:lineRule="auto"/>
        <w:ind w:right="-307" w:firstLine="426"/>
        <w:jc w:val="both"/>
        <w:rPr>
          <w:rFonts w:ascii="Times New Roman" w:hAnsi="Times New Roman" w:cs="Times New Roman"/>
          <w:b/>
        </w:rPr>
      </w:pPr>
      <w:r w:rsidRPr="00C72B9E">
        <w:rPr>
          <w:rFonts w:ascii="Times New Roman" w:hAnsi="Times New Roman" w:cs="Times New Roman"/>
        </w:rPr>
        <w:t xml:space="preserve">Наименование объекта закупки: </w:t>
      </w:r>
      <w:r w:rsidR="001D463E" w:rsidRPr="00C72B9E">
        <w:rPr>
          <w:rFonts w:ascii="Times New Roman" w:eastAsia="Times New Roman" w:hAnsi="Times New Roman" w:cs="Times New Roman"/>
          <w:b/>
          <w:i/>
        </w:rPr>
        <w:t xml:space="preserve">Поставка </w:t>
      </w:r>
      <w:r w:rsidR="00C72B9E" w:rsidRPr="00C72B9E">
        <w:rPr>
          <w:rFonts w:ascii="Times New Roman" w:eastAsia="Times New Roman" w:hAnsi="Times New Roman" w:cs="Times New Roman"/>
          <w:b/>
          <w:i/>
        </w:rPr>
        <w:t>дренажных насосов</w:t>
      </w:r>
    </w:p>
    <w:p w:rsidR="008F355C" w:rsidRPr="00C72B9E" w:rsidRDefault="008F355C" w:rsidP="00C72B9E">
      <w:pPr>
        <w:spacing w:after="0" w:line="240" w:lineRule="auto"/>
        <w:ind w:right="-307" w:firstLine="426"/>
        <w:jc w:val="both"/>
        <w:rPr>
          <w:rFonts w:ascii="Times New Roman" w:hAnsi="Times New Roman" w:cs="Times New Roman"/>
        </w:rPr>
      </w:pPr>
      <w:r w:rsidRPr="00C72B9E">
        <w:rPr>
          <w:rFonts w:ascii="Times New Roman" w:hAnsi="Times New Roman" w:cs="Times New Roman"/>
        </w:rPr>
        <w:t xml:space="preserve">Идентификационный код закупки: </w:t>
      </w:r>
      <w:r w:rsidR="00C72B9E" w:rsidRPr="00C72B9E">
        <w:rPr>
          <w:rFonts w:ascii="Times New Roman" w:eastAsia="Times New Roman" w:hAnsi="Times New Roman" w:cs="Times New Roman"/>
        </w:rPr>
        <w:t>212781664186978130100100470012813244</w:t>
      </w:r>
    </w:p>
    <w:p w:rsidR="00ED504A" w:rsidRPr="00C72B9E" w:rsidRDefault="008F355C" w:rsidP="00C72B9E">
      <w:pPr>
        <w:spacing w:after="0" w:line="240" w:lineRule="auto"/>
        <w:ind w:firstLine="426"/>
        <w:rPr>
          <w:rFonts w:ascii="Times New Roman" w:hAnsi="Times New Roman" w:cs="Times New Roman"/>
          <w:b/>
        </w:rPr>
      </w:pPr>
      <w:r w:rsidRPr="00C72B9E">
        <w:rPr>
          <w:rFonts w:ascii="Times New Roman" w:hAnsi="Times New Roman" w:cs="Times New Roman"/>
        </w:rPr>
        <w:t xml:space="preserve">Начальная (максимальная) цена контракта: </w:t>
      </w:r>
      <w:r w:rsidR="00C72B9E" w:rsidRPr="00C72B9E">
        <w:rPr>
          <w:rFonts w:ascii="Times New Roman" w:eastAsia="Times New Roman" w:hAnsi="Times New Roman" w:cs="Times New Roman"/>
        </w:rPr>
        <w:t>18 127,32 руб.</w:t>
      </w:r>
    </w:p>
    <w:p w:rsidR="008F355C" w:rsidRPr="00C72B9E" w:rsidRDefault="008F355C" w:rsidP="00C72B9E">
      <w:pPr>
        <w:spacing w:after="0" w:line="240" w:lineRule="auto"/>
        <w:ind w:right="-307" w:firstLine="426"/>
        <w:jc w:val="both"/>
        <w:rPr>
          <w:rFonts w:ascii="Times New Roman" w:hAnsi="Times New Roman" w:cs="Times New Roman"/>
        </w:rPr>
      </w:pPr>
      <w:r w:rsidRPr="00C72B9E">
        <w:rPr>
          <w:rFonts w:ascii="Times New Roman" w:hAnsi="Times New Roman" w:cs="Times New Roman"/>
        </w:rPr>
        <w:t>На заседании Единой комиссии по осуществлению закупок для нужд СПб ГБУ «АРИК» (далее – Комиссия) по проведению процедуры подведения итогов электронного аукциона присутствовали:</w:t>
      </w:r>
    </w:p>
    <w:p w:rsidR="008F355C" w:rsidRPr="00C72B9E" w:rsidRDefault="008F355C" w:rsidP="00C72B9E">
      <w:pPr>
        <w:spacing w:after="0" w:line="240" w:lineRule="auto"/>
        <w:ind w:right="-307" w:firstLine="426"/>
        <w:jc w:val="both"/>
        <w:rPr>
          <w:rFonts w:ascii="Times New Roman" w:hAnsi="Times New Roman" w:cs="Times New Roman"/>
        </w:rPr>
      </w:pPr>
    </w:p>
    <w:p w:rsidR="00576D7A" w:rsidRPr="00C72B9E" w:rsidRDefault="00576D7A" w:rsidP="00C72B9E">
      <w:pPr>
        <w:pStyle w:val="a3"/>
        <w:spacing w:after="0" w:line="240" w:lineRule="auto"/>
        <w:ind w:left="0" w:right="-166" w:firstLine="426"/>
        <w:jc w:val="both"/>
        <w:rPr>
          <w:rFonts w:ascii="Times New Roman" w:hAnsi="Times New Roman" w:cs="Times New Roman"/>
        </w:rPr>
      </w:pPr>
      <w:r w:rsidRPr="00C72B9E">
        <w:rPr>
          <w:rFonts w:ascii="Times New Roman" w:hAnsi="Times New Roman" w:cs="Times New Roman"/>
        </w:rPr>
        <w:t xml:space="preserve">Председатель </w:t>
      </w:r>
      <w:proofErr w:type="gramStart"/>
      <w:r w:rsidRPr="00C72B9E">
        <w:rPr>
          <w:rFonts w:ascii="Times New Roman" w:hAnsi="Times New Roman" w:cs="Times New Roman"/>
        </w:rPr>
        <w:t xml:space="preserve">Комиссии:   </w:t>
      </w:r>
      <w:proofErr w:type="gramEnd"/>
      <w:r w:rsidRPr="00C72B9E">
        <w:rPr>
          <w:rFonts w:ascii="Times New Roman" w:hAnsi="Times New Roman" w:cs="Times New Roman"/>
        </w:rPr>
        <w:t xml:space="preserve">                                     </w:t>
      </w:r>
      <w:proofErr w:type="spellStart"/>
      <w:r w:rsidRPr="00C72B9E">
        <w:rPr>
          <w:rFonts w:ascii="Times New Roman" w:hAnsi="Times New Roman" w:cs="Times New Roman"/>
        </w:rPr>
        <w:t>Кабушка</w:t>
      </w:r>
      <w:proofErr w:type="spellEnd"/>
      <w:r w:rsidRPr="00C72B9E">
        <w:rPr>
          <w:rFonts w:ascii="Times New Roman" w:hAnsi="Times New Roman" w:cs="Times New Roman"/>
        </w:rPr>
        <w:t xml:space="preserve"> Юрий Николаевич</w:t>
      </w:r>
    </w:p>
    <w:p w:rsidR="00576D7A" w:rsidRPr="00C72B9E" w:rsidRDefault="00576D7A" w:rsidP="00C72B9E">
      <w:pPr>
        <w:pStyle w:val="a3"/>
        <w:spacing w:after="0" w:line="240" w:lineRule="auto"/>
        <w:ind w:left="0" w:right="-166" w:firstLine="426"/>
        <w:jc w:val="both"/>
        <w:rPr>
          <w:rFonts w:ascii="Times New Roman" w:hAnsi="Times New Roman" w:cs="Times New Roman"/>
        </w:rPr>
      </w:pPr>
      <w:r w:rsidRPr="00C72B9E">
        <w:rPr>
          <w:rFonts w:ascii="Times New Roman" w:hAnsi="Times New Roman" w:cs="Times New Roman"/>
        </w:rPr>
        <w:t xml:space="preserve">Заместитель председатель </w:t>
      </w:r>
      <w:proofErr w:type="gramStart"/>
      <w:r w:rsidRPr="00C72B9E">
        <w:rPr>
          <w:rFonts w:ascii="Times New Roman" w:hAnsi="Times New Roman" w:cs="Times New Roman"/>
        </w:rPr>
        <w:t xml:space="preserve">Комиссии:   </w:t>
      </w:r>
      <w:proofErr w:type="gramEnd"/>
      <w:r w:rsidRPr="00C72B9E">
        <w:rPr>
          <w:rFonts w:ascii="Times New Roman" w:hAnsi="Times New Roman" w:cs="Times New Roman"/>
        </w:rPr>
        <w:t xml:space="preserve">               </w:t>
      </w:r>
      <w:r w:rsidRPr="00C72B9E">
        <w:rPr>
          <w:rFonts w:ascii="Times New Roman" w:eastAsia="Times New Roman" w:hAnsi="Times New Roman" w:cs="Times New Roman"/>
        </w:rPr>
        <w:t>Дегтярева Наталья Игоревна</w:t>
      </w:r>
    </w:p>
    <w:p w:rsidR="00576D7A" w:rsidRPr="00C72B9E" w:rsidRDefault="00576D7A" w:rsidP="00C72B9E">
      <w:pPr>
        <w:spacing w:after="0" w:line="240" w:lineRule="auto"/>
        <w:ind w:right="-166" w:firstLine="425"/>
        <w:jc w:val="both"/>
        <w:rPr>
          <w:rFonts w:ascii="Times New Roman" w:eastAsia="Times New Roman" w:hAnsi="Times New Roman" w:cs="Times New Roman"/>
        </w:rPr>
      </w:pPr>
      <w:r w:rsidRPr="00C72B9E">
        <w:rPr>
          <w:rFonts w:ascii="Times New Roman" w:eastAsia="Times New Roman" w:hAnsi="Times New Roman" w:cs="Times New Roman"/>
        </w:rPr>
        <w:t xml:space="preserve">Член Комиссии                                                        </w:t>
      </w:r>
      <w:proofErr w:type="spellStart"/>
      <w:r w:rsidRPr="00C72B9E">
        <w:rPr>
          <w:rFonts w:ascii="Times New Roman" w:eastAsia="Times New Roman" w:hAnsi="Times New Roman" w:cs="Times New Roman"/>
        </w:rPr>
        <w:t>Глушаков</w:t>
      </w:r>
      <w:proofErr w:type="spellEnd"/>
      <w:r w:rsidRPr="00C72B9E">
        <w:rPr>
          <w:rFonts w:ascii="Times New Roman" w:eastAsia="Times New Roman" w:hAnsi="Times New Roman" w:cs="Times New Roman"/>
        </w:rPr>
        <w:t xml:space="preserve"> Евгений Владимирович</w:t>
      </w:r>
    </w:p>
    <w:p w:rsidR="00576D7A" w:rsidRPr="00C72B9E" w:rsidRDefault="00576D7A" w:rsidP="00C72B9E">
      <w:pPr>
        <w:spacing w:after="0" w:line="240" w:lineRule="auto"/>
        <w:ind w:right="-166" w:firstLine="425"/>
        <w:jc w:val="both"/>
        <w:rPr>
          <w:rFonts w:ascii="Times New Roman" w:eastAsia="Times New Roman" w:hAnsi="Times New Roman" w:cs="Times New Roman"/>
        </w:rPr>
      </w:pPr>
      <w:r w:rsidRPr="00C72B9E">
        <w:rPr>
          <w:rFonts w:ascii="Times New Roman" w:eastAsia="Times New Roman" w:hAnsi="Times New Roman" w:cs="Times New Roman"/>
        </w:rPr>
        <w:t>Член Комиссии                                                        Ткач Наталья Александровна</w:t>
      </w:r>
    </w:p>
    <w:p w:rsidR="00576D7A" w:rsidRPr="00C72B9E" w:rsidRDefault="00576D7A" w:rsidP="00C72B9E">
      <w:pPr>
        <w:spacing w:after="0" w:line="240" w:lineRule="auto"/>
        <w:ind w:right="-166" w:firstLine="425"/>
        <w:jc w:val="both"/>
        <w:rPr>
          <w:rFonts w:ascii="Times New Roman" w:eastAsia="Times New Roman" w:hAnsi="Times New Roman" w:cs="Times New Roman"/>
        </w:rPr>
      </w:pPr>
      <w:r w:rsidRPr="00C72B9E">
        <w:rPr>
          <w:rFonts w:ascii="Times New Roman" w:eastAsia="Times New Roman" w:hAnsi="Times New Roman" w:cs="Times New Roman"/>
        </w:rPr>
        <w:t>Член Комиссии                                                        Груздев Олег Александрович</w:t>
      </w:r>
    </w:p>
    <w:p w:rsidR="00576D7A" w:rsidRPr="00C72B9E" w:rsidRDefault="00576D7A" w:rsidP="00C72B9E">
      <w:pPr>
        <w:pStyle w:val="a3"/>
        <w:spacing w:after="0" w:line="240" w:lineRule="auto"/>
        <w:ind w:left="0" w:right="-166" w:firstLine="425"/>
        <w:jc w:val="both"/>
        <w:rPr>
          <w:rFonts w:ascii="Times New Roman" w:hAnsi="Times New Roman" w:cs="Times New Roman"/>
        </w:rPr>
      </w:pPr>
      <w:r w:rsidRPr="00C72B9E">
        <w:rPr>
          <w:rFonts w:ascii="Times New Roman" w:eastAsia="Times New Roman" w:hAnsi="Times New Roman" w:cs="Times New Roman"/>
        </w:rPr>
        <w:t>Член Комиссии                                                        Волобуева Елена Валерьевна</w:t>
      </w:r>
    </w:p>
    <w:p w:rsidR="00576D7A" w:rsidRPr="00C72B9E" w:rsidRDefault="00576D7A" w:rsidP="00C72B9E">
      <w:pPr>
        <w:spacing w:after="0" w:line="240" w:lineRule="auto"/>
        <w:ind w:right="-166" w:firstLine="426"/>
        <w:jc w:val="both"/>
        <w:rPr>
          <w:rFonts w:ascii="Times New Roman" w:hAnsi="Times New Roman" w:cs="Times New Roman"/>
        </w:rPr>
      </w:pPr>
    </w:p>
    <w:p w:rsidR="008F355C" w:rsidRPr="00C72B9E" w:rsidRDefault="00576D7A" w:rsidP="00C72B9E">
      <w:pPr>
        <w:spacing w:after="0" w:line="240" w:lineRule="auto"/>
        <w:ind w:right="-307" w:firstLine="426"/>
        <w:jc w:val="both"/>
        <w:rPr>
          <w:rFonts w:ascii="Times New Roman" w:hAnsi="Times New Roman" w:cs="Times New Roman"/>
        </w:rPr>
      </w:pPr>
      <w:r w:rsidRPr="00C72B9E">
        <w:rPr>
          <w:rFonts w:ascii="Times New Roman" w:hAnsi="Times New Roman" w:cs="Times New Roman"/>
        </w:rPr>
        <w:t xml:space="preserve">Кворум имеется (присутствовали </w:t>
      </w:r>
      <w:r w:rsidR="00441B4B">
        <w:rPr>
          <w:rFonts w:ascii="Times New Roman" w:hAnsi="Times New Roman" w:cs="Times New Roman"/>
        </w:rPr>
        <w:t>6</w:t>
      </w:r>
      <w:r w:rsidRPr="00C72B9E">
        <w:rPr>
          <w:rFonts w:ascii="Times New Roman" w:hAnsi="Times New Roman" w:cs="Times New Roman"/>
        </w:rPr>
        <w:t xml:space="preserve"> (</w:t>
      </w:r>
      <w:r w:rsidR="00441B4B">
        <w:rPr>
          <w:rFonts w:ascii="Times New Roman" w:hAnsi="Times New Roman" w:cs="Times New Roman"/>
        </w:rPr>
        <w:t>шесть</w:t>
      </w:r>
      <w:r w:rsidRPr="00C72B9E">
        <w:rPr>
          <w:rFonts w:ascii="Times New Roman" w:hAnsi="Times New Roman" w:cs="Times New Roman"/>
        </w:rPr>
        <w:t>) из 7 (семи) членов Комиссии).</w:t>
      </w:r>
    </w:p>
    <w:p w:rsidR="008F355C" w:rsidRPr="00C72B9E" w:rsidRDefault="008F355C" w:rsidP="00C72B9E">
      <w:pPr>
        <w:spacing w:after="0" w:line="240" w:lineRule="auto"/>
        <w:ind w:right="-307" w:firstLine="426"/>
        <w:jc w:val="both"/>
        <w:rPr>
          <w:rFonts w:ascii="Times New Roman" w:hAnsi="Times New Roman" w:cs="Times New Roman"/>
        </w:rPr>
      </w:pPr>
    </w:p>
    <w:p w:rsidR="008F355C" w:rsidRPr="00C72B9E" w:rsidRDefault="008F355C" w:rsidP="00C72B9E">
      <w:pPr>
        <w:spacing w:after="0" w:line="240" w:lineRule="auto"/>
        <w:ind w:right="-307" w:firstLine="426"/>
        <w:jc w:val="both"/>
        <w:rPr>
          <w:rFonts w:ascii="Times New Roman" w:hAnsi="Times New Roman" w:cs="Times New Roman"/>
        </w:rPr>
      </w:pPr>
      <w:r w:rsidRPr="00C72B9E">
        <w:rPr>
          <w:rFonts w:ascii="Times New Roman" w:hAnsi="Times New Roman" w:cs="Times New Roman"/>
        </w:rPr>
        <w:t xml:space="preserve">Адрес электронной площадки на которой проведен электронный аукцион: </w:t>
      </w:r>
      <w:hyperlink r:id="rId5" w:history="1">
        <w:r w:rsidR="00A17E1C" w:rsidRPr="00C72B9E">
          <w:rPr>
            <w:rStyle w:val="a4"/>
            <w:rFonts w:ascii="Times New Roman" w:hAnsi="Times New Roman" w:cs="Times New Roman"/>
          </w:rPr>
          <w:t>https://gz.lot-online.ru/etp_front/</w:t>
        </w:r>
      </w:hyperlink>
      <w:r w:rsidR="00A17E1C" w:rsidRPr="00C72B9E">
        <w:rPr>
          <w:rFonts w:ascii="Times New Roman" w:hAnsi="Times New Roman" w:cs="Times New Roman"/>
        </w:rPr>
        <w:t xml:space="preserve"> </w:t>
      </w:r>
    </w:p>
    <w:p w:rsidR="008F355C" w:rsidRPr="00C72B9E" w:rsidRDefault="008F355C" w:rsidP="00C72B9E">
      <w:pPr>
        <w:spacing w:after="0" w:line="240" w:lineRule="auto"/>
        <w:ind w:right="-307" w:firstLine="426"/>
        <w:jc w:val="both"/>
        <w:rPr>
          <w:rFonts w:ascii="Times New Roman" w:hAnsi="Times New Roman" w:cs="Times New Roman"/>
        </w:rPr>
      </w:pPr>
      <w:r w:rsidRPr="00C72B9E">
        <w:rPr>
          <w:rFonts w:ascii="Times New Roman" w:hAnsi="Times New Roman" w:cs="Times New Roman"/>
        </w:rPr>
        <w:t xml:space="preserve">Дата и время начала электронного аукциона: </w:t>
      </w:r>
      <w:r w:rsidR="00C72B9E" w:rsidRPr="00C72B9E">
        <w:rPr>
          <w:rFonts w:ascii="Times New Roman" w:hAnsi="Times New Roman" w:cs="Times New Roman"/>
        </w:rPr>
        <w:t>08.11.21 11:00:00</w:t>
      </w:r>
      <w:r w:rsidR="001D463E" w:rsidRPr="00C72B9E">
        <w:rPr>
          <w:rFonts w:ascii="Times New Roman" w:hAnsi="Times New Roman" w:cs="Times New Roman"/>
        </w:rPr>
        <w:t xml:space="preserve"> (MSK+00:00)</w:t>
      </w:r>
    </w:p>
    <w:p w:rsidR="00A17E1C" w:rsidRPr="00C72B9E" w:rsidRDefault="008F355C" w:rsidP="00C72B9E">
      <w:pPr>
        <w:spacing w:after="0" w:line="240" w:lineRule="auto"/>
        <w:ind w:right="-307" w:firstLine="426"/>
        <w:jc w:val="both"/>
        <w:rPr>
          <w:rFonts w:ascii="Times New Roman" w:hAnsi="Times New Roman" w:cs="Times New Roman"/>
        </w:rPr>
      </w:pPr>
      <w:r w:rsidRPr="00C72B9E">
        <w:rPr>
          <w:rFonts w:ascii="Times New Roman" w:hAnsi="Times New Roman" w:cs="Times New Roman"/>
        </w:rPr>
        <w:t xml:space="preserve">Дата и время окончания электронного аукциона: </w:t>
      </w:r>
      <w:r w:rsidR="00C72B9E" w:rsidRPr="00C72B9E">
        <w:rPr>
          <w:rFonts w:ascii="Times New Roman" w:hAnsi="Times New Roman" w:cs="Times New Roman"/>
        </w:rPr>
        <w:t>08.11.21 11:30:28</w:t>
      </w:r>
      <w:r w:rsidR="001D463E" w:rsidRPr="00C72B9E">
        <w:rPr>
          <w:rFonts w:ascii="Times New Roman" w:hAnsi="Times New Roman" w:cs="Times New Roman"/>
        </w:rPr>
        <w:t xml:space="preserve"> (MSK+00:00)</w:t>
      </w:r>
    </w:p>
    <w:p w:rsidR="008F355C" w:rsidRPr="00C72B9E" w:rsidRDefault="00A17E1C" w:rsidP="00C72B9E">
      <w:pPr>
        <w:spacing w:after="0" w:line="240" w:lineRule="auto"/>
        <w:ind w:right="-307" w:firstLine="426"/>
        <w:jc w:val="both"/>
        <w:rPr>
          <w:rFonts w:ascii="Times New Roman" w:hAnsi="Times New Roman" w:cs="Times New Roman"/>
        </w:rPr>
      </w:pPr>
      <w:r w:rsidRPr="00C72B9E">
        <w:rPr>
          <w:rFonts w:ascii="Times New Roman" w:hAnsi="Times New Roman" w:cs="Times New Roman"/>
        </w:rPr>
        <w:t>Минимальные п</w:t>
      </w:r>
      <w:r w:rsidR="008F355C" w:rsidRPr="00C72B9E">
        <w:rPr>
          <w:rFonts w:ascii="Times New Roman" w:hAnsi="Times New Roman" w:cs="Times New Roman"/>
        </w:rPr>
        <w:t xml:space="preserve">редложения о цене контракта, сделанные участниками электронного аукциона, ранжированные по мере убывания: </w:t>
      </w:r>
    </w:p>
    <w:tbl>
      <w:tblPr>
        <w:tblW w:w="107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120"/>
        <w:gridCol w:w="2484"/>
        <w:gridCol w:w="2441"/>
        <w:gridCol w:w="1231"/>
        <w:gridCol w:w="1432"/>
        <w:gridCol w:w="2060"/>
      </w:tblGrid>
      <w:tr w:rsidR="00576D7A" w:rsidRPr="00C72B9E" w:rsidTr="001D463E">
        <w:tc>
          <w:tcPr>
            <w:tcW w:w="1120" w:type="dxa"/>
            <w:shd w:val="clear" w:color="auto" w:fill="auto"/>
          </w:tcPr>
          <w:p w:rsidR="00576D7A" w:rsidRPr="00C72B9E" w:rsidRDefault="00576D7A" w:rsidP="00C72B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72B9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№ п/п</w:t>
            </w:r>
          </w:p>
          <w:p w:rsidR="00576D7A" w:rsidRPr="00C72B9E" w:rsidRDefault="00576D7A" w:rsidP="00C72B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72B9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(позиция</w:t>
            </w:r>
          </w:p>
          <w:p w:rsidR="00576D7A" w:rsidRPr="00C72B9E" w:rsidRDefault="00576D7A" w:rsidP="00C72B9E">
            <w:pPr>
              <w:pStyle w:val="a7"/>
              <w:rPr>
                <w:sz w:val="22"/>
                <w:szCs w:val="22"/>
              </w:rPr>
            </w:pPr>
            <w:r w:rsidRPr="00C72B9E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(ранг)</w:t>
            </w:r>
          </w:p>
        </w:tc>
        <w:tc>
          <w:tcPr>
            <w:tcW w:w="2484" w:type="dxa"/>
            <w:shd w:val="clear" w:color="auto" w:fill="auto"/>
          </w:tcPr>
          <w:p w:rsidR="00576D7A" w:rsidRPr="00C72B9E" w:rsidRDefault="00576D7A" w:rsidP="00C72B9E">
            <w:pPr>
              <w:pStyle w:val="a7"/>
              <w:rPr>
                <w:sz w:val="22"/>
                <w:szCs w:val="22"/>
              </w:rPr>
            </w:pPr>
            <w:r w:rsidRPr="00C72B9E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 xml:space="preserve">Идентификационный </w:t>
            </w:r>
            <w:r w:rsidRPr="00C72B9E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br/>
              <w:t>номер заявки</w:t>
            </w:r>
          </w:p>
        </w:tc>
        <w:tc>
          <w:tcPr>
            <w:tcW w:w="2441" w:type="dxa"/>
            <w:shd w:val="clear" w:color="auto" w:fill="auto"/>
          </w:tcPr>
          <w:p w:rsidR="00576D7A" w:rsidRPr="00C72B9E" w:rsidRDefault="00576D7A" w:rsidP="00C72B9E">
            <w:pPr>
              <w:pStyle w:val="a7"/>
              <w:rPr>
                <w:sz w:val="22"/>
                <w:szCs w:val="22"/>
              </w:rPr>
            </w:pPr>
            <w:r w:rsidRPr="00C72B9E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Минимальные предложения о цене контракта, ранжированные по мере убывания</w:t>
            </w:r>
          </w:p>
        </w:tc>
        <w:tc>
          <w:tcPr>
            <w:tcW w:w="1231" w:type="dxa"/>
            <w:shd w:val="clear" w:color="auto" w:fill="auto"/>
          </w:tcPr>
          <w:p w:rsidR="00576D7A" w:rsidRPr="00C72B9E" w:rsidRDefault="00576D7A" w:rsidP="00C72B9E">
            <w:pPr>
              <w:pStyle w:val="a7"/>
              <w:rPr>
                <w:b/>
                <w:sz w:val="22"/>
                <w:szCs w:val="22"/>
              </w:rPr>
            </w:pPr>
            <w:r w:rsidRPr="00C72B9E">
              <w:rPr>
                <w:b/>
                <w:sz w:val="22"/>
                <w:szCs w:val="22"/>
              </w:rPr>
              <w:t>Процент снижения, %</w:t>
            </w:r>
          </w:p>
        </w:tc>
        <w:tc>
          <w:tcPr>
            <w:tcW w:w="1432" w:type="dxa"/>
            <w:shd w:val="clear" w:color="auto" w:fill="auto"/>
          </w:tcPr>
          <w:p w:rsidR="00576D7A" w:rsidRPr="00C72B9E" w:rsidRDefault="00576D7A" w:rsidP="00C72B9E">
            <w:pPr>
              <w:pStyle w:val="a7"/>
              <w:rPr>
                <w:b/>
                <w:sz w:val="22"/>
                <w:szCs w:val="22"/>
              </w:rPr>
            </w:pPr>
            <w:r w:rsidRPr="00C72B9E">
              <w:rPr>
                <w:b/>
                <w:sz w:val="22"/>
                <w:szCs w:val="22"/>
              </w:rPr>
              <w:t>Тип ценового предложения</w:t>
            </w:r>
          </w:p>
        </w:tc>
        <w:tc>
          <w:tcPr>
            <w:tcW w:w="2060" w:type="dxa"/>
            <w:shd w:val="clear" w:color="auto" w:fill="auto"/>
          </w:tcPr>
          <w:p w:rsidR="00576D7A" w:rsidRPr="00C72B9E" w:rsidRDefault="00576D7A" w:rsidP="00C72B9E">
            <w:pPr>
              <w:pStyle w:val="a7"/>
              <w:rPr>
                <w:b/>
                <w:sz w:val="22"/>
                <w:szCs w:val="22"/>
              </w:rPr>
            </w:pPr>
            <w:r w:rsidRPr="00C72B9E">
              <w:rPr>
                <w:b/>
                <w:sz w:val="22"/>
                <w:szCs w:val="22"/>
              </w:rPr>
              <w:t>Дата и время подачи предложения</w:t>
            </w:r>
          </w:p>
        </w:tc>
      </w:tr>
      <w:tr w:rsidR="00C72B9E" w:rsidRPr="00C72B9E" w:rsidTr="00D521EE">
        <w:tc>
          <w:tcPr>
            <w:tcW w:w="1120" w:type="dxa"/>
            <w:shd w:val="clear" w:color="auto" w:fill="auto"/>
          </w:tcPr>
          <w:p w:rsidR="00C72B9E" w:rsidRPr="00C72B9E" w:rsidRDefault="00C72B9E" w:rsidP="00C72B9E">
            <w:pPr>
              <w:pStyle w:val="a7"/>
              <w:rPr>
                <w:sz w:val="22"/>
                <w:szCs w:val="22"/>
              </w:rPr>
            </w:pPr>
            <w:r w:rsidRPr="00C72B9E">
              <w:rPr>
                <w:sz w:val="22"/>
                <w:szCs w:val="22"/>
              </w:rPr>
              <w:t>1</w:t>
            </w:r>
          </w:p>
        </w:tc>
        <w:tc>
          <w:tcPr>
            <w:tcW w:w="24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C72B9E" w:rsidRPr="00C72B9E" w:rsidRDefault="00C72B9E" w:rsidP="00C72B9E">
            <w:pPr>
              <w:pStyle w:val="a7"/>
              <w:rPr>
                <w:sz w:val="22"/>
                <w:szCs w:val="22"/>
              </w:rPr>
            </w:pPr>
            <w:r w:rsidRPr="00C72B9E">
              <w:rPr>
                <w:sz w:val="22"/>
                <w:szCs w:val="22"/>
                <w:lang w:val="en-US"/>
              </w:rPr>
              <w:t>EA-123575</w:t>
            </w:r>
          </w:p>
        </w:tc>
        <w:tc>
          <w:tcPr>
            <w:tcW w:w="24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C72B9E" w:rsidRPr="00C72B9E" w:rsidRDefault="00C72B9E" w:rsidP="00C72B9E">
            <w:pPr>
              <w:pStyle w:val="a7"/>
              <w:rPr>
                <w:sz w:val="22"/>
                <w:szCs w:val="22"/>
              </w:rPr>
            </w:pPr>
            <w:r w:rsidRPr="00C72B9E">
              <w:rPr>
                <w:sz w:val="22"/>
                <w:szCs w:val="22"/>
                <w:lang w:val="en-US"/>
              </w:rPr>
              <w:t xml:space="preserve">17 764,76 </w:t>
            </w:r>
            <w:proofErr w:type="spellStart"/>
            <w:r w:rsidRPr="00C72B9E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C72B9E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231" w:type="dxa"/>
            <w:shd w:val="clear" w:color="auto" w:fill="auto"/>
          </w:tcPr>
          <w:p w:rsidR="00C72B9E" w:rsidRPr="00C72B9E" w:rsidRDefault="00C72B9E" w:rsidP="00C72B9E">
            <w:pPr>
              <w:pStyle w:val="a7"/>
              <w:rPr>
                <w:sz w:val="22"/>
                <w:szCs w:val="22"/>
              </w:rPr>
            </w:pPr>
            <w:r w:rsidRPr="00C72B9E">
              <w:rPr>
                <w:sz w:val="22"/>
                <w:szCs w:val="22"/>
              </w:rPr>
              <w:t>2.00</w:t>
            </w:r>
          </w:p>
        </w:tc>
        <w:tc>
          <w:tcPr>
            <w:tcW w:w="1432" w:type="dxa"/>
            <w:shd w:val="clear" w:color="auto" w:fill="auto"/>
          </w:tcPr>
          <w:p w:rsidR="00C72B9E" w:rsidRPr="00C72B9E" w:rsidRDefault="00C72B9E" w:rsidP="00C72B9E">
            <w:pPr>
              <w:pStyle w:val="a7"/>
              <w:rPr>
                <w:sz w:val="22"/>
                <w:szCs w:val="22"/>
              </w:rPr>
            </w:pPr>
            <w:r w:rsidRPr="00C72B9E">
              <w:rPr>
                <w:sz w:val="22"/>
                <w:szCs w:val="22"/>
              </w:rPr>
              <w:t>На понижение</w:t>
            </w:r>
          </w:p>
        </w:tc>
        <w:tc>
          <w:tcPr>
            <w:tcW w:w="2060" w:type="dxa"/>
            <w:shd w:val="clear" w:color="auto" w:fill="auto"/>
          </w:tcPr>
          <w:p w:rsidR="00C72B9E" w:rsidRPr="00C72B9E" w:rsidRDefault="00C72B9E" w:rsidP="00C72B9E">
            <w:pPr>
              <w:pStyle w:val="a7"/>
              <w:rPr>
                <w:sz w:val="22"/>
                <w:szCs w:val="22"/>
              </w:rPr>
            </w:pPr>
            <w:r w:rsidRPr="00C72B9E">
              <w:rPr>
                <w:sz w:val="22"/>
                <w:szCs w:val="22"/>
              </w:rPr>
              <w:t>08.11.21 11:10:28 (MSK+00:00)</w:t>
            </w:r>
          </w:p>
        </w:tc>
      </w:tr>
      <w:tr w:rsidR="00C72B9E" w:rsidRPr="00C72B9E" w:rsidTr="00D521EE">
        <w:tc>
          <w:tcPr>
            <w:tcW w:w="1120" w:type="dxa"/>
            <w:shd w:val="clear" w:color="auto" w:fill="auto"/>
          </w:tcPr>
          <w:p w:rsidR="00C72B9E" w:rsidRPr="00C72B9E" w:rsidRDefault="00C72B9E" w:rsidP="00C72B9E">
            <w:pPr>
              <w:pStyle w:val="a7"/>
              <w:rPr>
                <w:sz w:val="22"/>
                <w:szCs w:val="22"/>
              </w:rPr>
            </w:pPr>
            <w:r w:rsidRPr="00C72B9E">
              <w:rPr>
                <w:sz w:val="22"/>
                <w:szCs w:val="22"/>
              </w:rPr>
              <w:t>2</w:t>
            </w:r>
          </w:p>
        </w:tc>
        <w:tc>
          <w:tcPr>
            <w:tcW w:w="24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C72B9E" w:rsidRPr="00C72B9E" w:rsidRDefault="00C72B9E" w:rsidP="00C72B9E">
            <w:pPr>
              <w:pStyle w:val="a7"/>
              <w:rPr>
                <w:sz w:val="22"/>
                <w:szCs w:val="22"/>
              </w:rPr>
            </w:pPr>
            <w:r w:rsidRPr="00C72B9E">
              <w:rPr>
                <w:sz w:val="22"/>
                <w:szCs w:val="22"/>
                <w:lang w:val="en-US"/>
              </w:rPr>
              <w:t>EA-123459</w:t>
            </w:r>
          </w:p>
        </w:tc>
        <w:tc>
          <w:tcPr>
            <w:tcW w:w="24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C72B9E" w:rsidRPr="00C72B9E" w:rsidRDefault="00C72B9E" w:rsidP="00C72B9E">
            <w:pPr>
              <w:pStyle w:val="a7"/>
              <w:rPr>
                <w:sz w:val="22"/>
                <w:szCs w:val="22"/>
              </w:rPr>
            </w:pPr>
            <w:r w:rsidRPr="00C72B9E">
              <w:rPr>
                <w:sz w:val="22"/>
                <w:szCs w:val="22"/>
                <w:lang w:val="en-US"/>
              </w:rPr>
              <w:t xml:space="preserve">17 855,40 </w:t>
            </w:r>
            <w:proofErr w:type="spellStart"/>
            <w:r w:rsidRPr="00C72B9E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C72B9E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231" w:type="dxa"/>
            <w:shd w:val="clear" w:color="auto" w:fill="auto"/>
          </w:tcPr>
          <w:p w:rsidR="00C72B9E" w:rsidRPr="00C72B9E" w:rsidRDefault="00C72B9E" w:rsidP="00C72B9E">
            <w:pPr>
              <w:pStyle w:val="a7"/>
              <w:rPr>
                <w:sz w:val="22"/>
                <w:szCs w:val="22"/>
              </w:rPr>
            </w:pPr>
            <w:r w:rsidRPr="00C72B9E">
              <w:rPr>
                <w:sz w:val="22"/>
                <w:szCs w:val="22"/>
              </w:rPr>
              <w:t>1.50</w:t>
            </w:r>
          </w:p>
        </w:tc>
        <w:tc>
          <w:tcPr>
            <w:tcW w:w="1432" w:type="dxa"/>
            <w:shd w:val="clear" w:color="auto" w:fill="auto"/>
          </w:tcPr>
          <w:p w:rsidR="00C72B9E" w:rsidRPr="00C72B9E" w:rsidRDefault="00C72B9E" w:rsidP="00C72B9E">
            <w:pPr>
              <w:pStyle w:val="a7"/>
              <w:rPr>
                <w:sz w:val="22"/>
                <w:szCs w:val="22"/>
              </w:rPr>
            </w:pPr>
            <w:r w:rsidRPr="00C72B9E">
              <w:rPr>
                <w:sz w:val="22"/>
                <w:szCs w:val="22"/>
              </w:rPr>
              <w:t>На понижение</w:t>
            </w:r>
          </w:p>
        </w:tc>
        <w:tc>
          <w:tcPr>
            <w:tcW w:w="2060" w:type="dxa"/>
            <w:shd w:val="clear" w:color="auto" w:fill="auto"/>
          </w:tcPr>
          <w:p w:rsidR="00C72B9E" w:rsidRPr="00C72B9E" w:rsidRDefault="00C72B9E" w:rsidP="00C72B9E">
            <w:pPr>
              <w:pStyle w:val="a7"/>
              <w:rPr>
                <w:sz w:val="22"/>
                <w:szCs w:val="22"/>
              </w:rPr>
            </w:pPr>
            <w:r w:rsidRPr="00C72B9E">
              <w:rPr>
                <w:sz w:val="22"/>
                <w:szCs w:val="22"/>
              </w:rPr>
              <w:t>08.11.21 11:05:41 (MSK+00:00)</w:t>
            </w:r>
          </w:p>
        </w:tc>
      </w:tr>
    </w:tbl>
    <w:p w:rsidR="00576D7A" w:rsidRPr="00C72B9E" w:rsidRDefault="00576D7A" w:rsidP="00C72B9E">
      <w:pPr>
        <w:spacing w:after="0" w:line="240" w:lineRule="auto"/>
        <w:ind w:right="-307" w:firstLine="426"/>
        <w:jc w:val="both"/>
        <w:rPr>
          <w:rFonts w:ascii="Times New Roman" w:hAnsi="Times New Roman" w:cs="Times New Roman"/>
        </w:rPr>
      </w:pPr>
    </w:p>
    <w:p w:rsidR="008F355C" w:rsidRPr="00C72B9E" w:rsidRDefault="008F355C" w:rsidP="00C72B9E">
      <w:pPr>
        <w:spacing w:after="0" w:line="240" w:lineRule="auto"/>
        <w:ind w:right="-307" w:firstLine="567"/>
        <w:jc w:val="both"/>
        <w:rPr>
          <w:rFonts w:ascii="Times New Roman" w:hAnsi="Times New Roman" w:cs="Times New Roman"/>
        </w:rPr>
      </w:pPr>
      <w:r w:rsidRPr="00C72B9E">
        <w:rPr>
          <w:rFonts w:ascii="Times New Roman" w:hAnsi="Times New Roman" w:cs="Times New Roman"/>
        </w:rPr>
        <w:t>Комиссия руководствуясь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 рассмотрела вторые части заявок на участие в электронном аукционе (далее – заявка), информацию и электронные документы, направленные Заказчику оператором электронной площадки в соответствии с Законом о контрактной системе, в части соответствия их требованиям, установленным документацией об электронном аукционе, и приняла решение которое отражено в следующей таблице:</w:t>
      </w:r>
    </w:p>
    <w:tbl>
      <w:tblPr>
        <w:tblStyle w:val="a5"/>
        <w:tblW w:w="10768" w:type="dxa"/>
        <w:tblLook w:val="04A0" w:firstRow="1" w:lastRow="0" w:firstColumn="1" w:lastColumn="0" w:noHBand="0" w:noVBand="1"/>
      </w:tblPr>
      <w:tblGrid>
        <w:gridCol w:w="2381"/>
        <w:gridCol w:w="4717"/>
        <w:gridCol w:w="1832"/>
        <w:gridCol w:w="1838"/>
      </w:tblGrid>
      <w:tr w:rsidR="008F355C" w:rsidRPr="00C72B9E" w:rsidTr="008D27B6">
        <w:tc>
          <w:tcPr>
            <w:tcW w:w="2381" w:type="dxa"/>
            <w:vMerge w:val="restart"/>
            <w:vAlign w:val="center"/>
          </w:tcPr>
          <w:p w:rsidR="008F355C" w:rsidRPr="00C72B9E" w:rsidRDefault="008F355C" w:rsidP="00C72B9E">
            <w:pPr>
              <w:jc w:val="center"/>
              <w:rPr>
                <w:rFonts w:ascii="Times New Roman" w:hAnsi="Times New Roman" w:cs="Times New Roman"/>
              </w:rPr>
            </w:pPr>
            <w:r w:rsidRPr="00C72B9E">
              <w:rPr>
                <w:rFonts w:ascii="Times New Roman" w:hAnsi="Times New Roman" w:cs="Times New Roman"/>
              </w:rPr>
              <w:t>№ п/п, идентиф</w:t>
            </w:r>
            <w:r w:rsidR="00F042FE" w:rsidRPr="00C72B9E">
              <w:rPr>
                <w:rFonts w:ascii="Times New Roman" w:hAnsi="Times New Roman" w:cs="Times New Roman"/>
              </w:rPr>
              <w:t>икационный номер заявки</w:t>
            </w:r>
          </w:p>
        </w:tc>
        <w:tc>
          <w:tcPr>
            <w:tcW w:w="4717" w:type="dxa"/>
            <w:vMerge w:val="restart"/>
            <w:vAlign w:val="center"/>
          </w:tcPr>
          <w:p w:rsidR="008F355C" w:rsidRPr="00C72B9E" w:rsidRDefault="008F355C" w:rsidP="00C72B9E">
            <w:pPr>
              <w:jc w:val="both"/>
              <w:rPr>
                <w:rFonts w:ascii="Times New Roman" w:hAnsi="Times New Roman" w:cs="Times New Roman"/>
              </w:rPr>
            </w:pPr>
            <w:r w:rsidRPr="00C72B9E">
              <w:rPr>
                <w:rFonts w:ascii="Times New Roman" w:hAnsi="Times New Roman" w:cs="Times New Roman"/>
              </w:rPr>
              <w:t xml:space="preserve">Решение Комиссии о соответствии или не соответствии заявки требованиям, установленным документацией об электронном аукционе </w:t>
            </w:r>
          </w:p>
        </w:tc>
        <w:tc>
          <w:tcPr>
            <w:tcW w:w="3670" w:type="dxa"/>
            <w:gridSpan w:val="2"/>
          </w:tcPr>
          <w:p w:rsidR="008F355C" w:rsidRPr="00C72B9E" w:rsidRDefault="008F355C" w:rsidP="00C72B9E">
            <w:pPr>
              <w:jc w:val="both"/>
              <w:rPr>
                <w:rFonts w:ascii="Times New Roman" w:hAnsi="Times New Roman" w:cs="Times New Roman"/>
              </w:rPr>
            </w:pPr>
            <w:r w:rsidRPr="00C72B9E">
              <w:rPr>
                <w:rFonts w:ascii="Times New Roman" w:hAnsi="Times New Roman" w:cs="Times New Roman"/>
              </w:rPr>
              <w:t>Сведения о решении каждого члена Комиссии о соответствии или несоответствии заявки на участие в электронном аукционе требованиям, установленным документацией об электронном аукционе</w:t>
            </w:r>
          </w:p>
        </w:tc>
      </w:tr>
      <w:tr w:rsidR="008F355C" w:rsidRPr="00C72B9E" w:rsidTr="008D27B6">
        <w:tc>
          <w:tcPr>
            <w:tcW w:w="2381" w:type="dxa"/>
            <w:vMerge/>
          </w:tcPr>
          <w:p w:rsidR="008F355C" w:rsidRPr="00C72B9E" w:rsidRDefault="008F355C" w:rsidP="00C72B9E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717" w:type="dxa"/>
            <w:vMerge/>
          </w:tcPr>
          <w:p w:rsidR="008F355C" w:rsidRPr="00C72B9E" w:rsidRDefault="008F355C" w:rsidP="00C72B9E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32" w:type="dxa"/>
          </w:tcPr>
          <w:p w:rsidR="008F355C" w:rsidRPr="00C72B9E" w:rsidRDefault="008F355C" w:rsidP="00C72B9E">
            <w:pPr>
              <w:jc w:val="both"/>
              <w:rPr>
                <w:rFonts w:ascii="Times New Roman" w:hAnsi="Times New Roman" w:cs="Times New Roman"/>
              </w:rPr>
            </w:pPr>
            <w:r w:rsidRPr="00C72B9E">
              <w:rPr>
                <w:rFonts w:ascii="Times New Roman" w:hAnsi="Times New Roman" w:cs="Times New Roman"/>
              </w:rPr>
              <w:t>ФИО члена Комиссии</w:t>
            </w:r>
          </w:p>
        </w:tc>
        <w:tc>
          <w:tcPr>
            <w:tcW w:w="1838" w:type="dxa"/>
          </w:tcPr>
          <w:p w:rsidR="008F355C" w:rsidRPr="00C72B9E" w:rsidRDefault="008F355C" w:rsidP="00C72B9E">
            <w:pPr>
              <w:jc w:val="both"/>
              <w:rPr>
                <w:rFonts w:ascii="Times New Roman" w:hAnsi="Times New Roman" w:cs="Times New Roman"/>
              </w:rPr>
            </w:pPr>
            <w:r w:rsidRPr="00C72B9E">
              <w:rPr>
                <w:rFonts w:ascii="Times New Roman" w:hAnsi="Times New Roman" w:cs="Times New Roman"/>
              </w:rPr>
              <w:t>Решение</w:t>
            </w:r>
          </w:p>
        </w:tc>
      </w:tr>
      <w:tr w:rsidR="008D27B6" w:rsidRPr="00C72B9E" w:rsidTr="00A34C98">
        <w:tc>
          <w:tcPr>
            <w:tcW w:w="2381" w:type="dxa"/>
            <w:vMerge w:val="restart"/>
            <w:tcBorders>
              <w:top w:val="single" w:sz="2" w:space="0" w:color="000001"/>
              <w:left w:val="single" w:sz="2" w:space="0" w:color="000001"/>
              <w:right w:val="single" w:sz="2" w:space="0" w:color="000001"/>
            </w:tcBorders>
            <w:shd w:val="clear" w:color="auto" w:fill="auto"/>
          </w:tcPr>
          <w:p w:rsidR="001D463E" w:rsidRPr="00C72B9E" w:rsidRDefault="001D463E" w:rsidP="00C72B9E">
            <w:pPr>
              <w:pStyle w:val="a7"/>
              <w:rPr>
                <w:sz w:val="22"/>
                <w:szCs w:val="22"/>
              </w:rPr>
            </w:pPr>
            <w:r w:rsidRPr="00C72B9E">
              <w:rPr>
                <w:sz w:val="22"/>
                <w:szCs w:val="22"/>
              </w:rPr>
              <w:t>1</w:t>
            </w:r>
          </w:p>
          <w:p w:rsidR="00C72B9E" w:rsidRPr="00C72B9E" w:rsidRDefault="00C72B9E" w:rsidP="00C72B9E">
            <w:pPr>
              <w:pStyle w:val="a7"/>
              <w:rPr>
                <w:sz w:val="22"/>
                <w:szCs w:val="22"/>
              </w:rPr>
            </w:pPr>
            <w:r w:rsidRPr="00C72B9E">
              <w:rPr>
                <w:sz w:val="22"/>
                <w:szCs w:val="22"/>
                <w:lang w:val="en-US"/>
              </w:rPr>
              <w:t>EA</w:t>
            </w:r>
            <w:r w:rsidRPr="00C72B9E">
              <w:rPr>
                <w:sz w:val="22"/>
                <w:szCs w:val="22"/>
              </w:rPr>
              <w:t>-123575</w:t>
            </w:r>
          </w:p>
          <w:p w:rsidR="008D27B6" w:rsidRPr="00C72B9E" w:rsidRDefault="008D27B6" w:rsidP="00C72B9E">
            <w:pPr>
              <w:pStyle w:val="a7"/>
              <w:rPr>
                <w:sz w:val="22"/>
                <w:szCs w:val="22"/>
              </w:rPr>
            </w:pPr>
          </w:p>
        </w:tc>
        <w:tc>
          <w:tcPr>
            <w:tcW w:w="4717" w:type="dxa"/>
            <w:vMerge w:val="restart"/>
          </w:tcPr>
          <w:p w:rsidR="008D27B6" w:rsidRPr="00C72B9E" w:rsidRDefault="008D27B6" w:rsidP="00C72B9E">
            <w:pPr>
              <w:jc w:val="both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C72B9E">
              <w:rPr>
                <w:rFonts w:ascii="Times New Roman" w:hAnsi="Times New Roman" w:cs="Times New Roman"/>
              </w:rPr>
              <w:t xml:space="preserve">Заявка на участие в электронном аукционе </w:t>
            </w:r>
            <w:r w:rsidR="00C72B9E" w:rsidRPr="00C72B9E">
              <w:rPr>
                <w:rFonts w:ascii="Times New Roman" w:hAnsi="Times New Roman" w:cs="Times New Roman"/>
                <w:b/>
              </w:rPr>
              <w:t>ОБЩЕСТВО С ОГРАНИЧЕННОЙ ОТВЕТСТВЕННОСТЬЮ "ГИДРОМАШ-КРАСНОДАР"</w:t>
            </w:r>
          </w:p>
          <w:p w:rsidR="008D27B6" w:rsidRPr="00C72B9E" w:rsidRDefault="008D27B6" w:rsidP="00C72B9E">
            <w:pPr>
              <w:rPr>
                <w:rFonts w:ascii="Times New Roman" w:hAnsi="Times New Roman" w:cs="Times New Roman"/>
              </w:rPr>
            </w:pPr>
            <w:r w:rsidRPr="00C72B9E">
              <w:rPr>
                <w:rFonts w:ascii="Times New Roman" w:hAnsi="Times New Roman" w:cs="Times New Roman"/>
                <w:b/>
              </w:rPr>
              <w:lastRenderedPageBreak/>
              <w:t xml:space="preserve"> </w:t>
            </w:r>
            <w:r w:rsidRPr="00C72B9E">
              <w:rPr>
                <w:rFonts w:ascii="Times New Roman" w:hAnsi="Times New Roman" w:cs="Times New Roman"/>
              </w:rPr>
              <w:t>(</w:t>
            </w:r>
            <w:r w:rsidRPr="00C72B9E">
              <w:rPr>
                <w:rFonts w:ascii="Times New Roman" w:hAnsi="Times New Roman" w:cs="Times New Roman"/>
                <w:color w:val="000000"/>
              </w:rPr>
              <w:t xml:space="preserve">ИНН </w:t>
            </w:r>
            <w:r w:rsidR="00C72B9E" w:rsidRPr="00C72B9E">
              <w:rPr>
                <w:rFonts w:ascii="Times New Roman" w:hAnsi="Times New Roman" w:cs="Times New Roman"/>
                <w:color w:val="000000"/>
              </w:rPr>
              <w:t>2311162512</w:t>
            </w:r>
            <w:r w:rsidRPr="00C72B9E">
              <w:rPr>
                <w:rFonts w:ascii="Times New Roman" w:hAnsi="Times New Roman" w:cs="Times New Roman"/>
              </w:rPr>
              <w:t>)</w:t>
            </w:r>
          </w:p>
          <w:p w:rsidR="008D27B6" w:rsidRPr="00C72B9E" w:rsidRDefault="008D27B6" w:rsidP="00C72B9E">
            <w:pPr>
              <w:jc w:val="both"/>
              <w:rPr>
                <w:rFonts w:ascii="Times New Roman" w:hAnsi="Times New Roman" w:cs="Times New Roman"/>
              </w:rPr>
            </w:pPr>
            <w:r w:rsidRPr="00C72B9E">
              <w:rPr>
                <w:rFonts w:ascii="Times New Roman" w:hAnsi="Times New Roman" w:cs="Times New Roman"/>
              </w:rPr>
              <w:t>соответствует требованиям, установленным документацией об электронном аукционе.</w:t>
            </w:r>
          </w:p>
        </w:tc>
        <w:tc>
          <w:tcPr>
            <w:tcW w:w="1832" w:type="dxa"/>
            <w:vAlign w:val="center"/>
          </w:tcPr>
          <w:p w:rsidR="008D27B6" w:rsidRPr="00C72B9E" w:rsidRDefault="008D27B6" w:rsidP="00C72B9E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C72B9E">
              <w:rPr>
                <w:rFonts w:ascii="Times New Roman" w:hAnsi="Times New Roman" w:cs="Times New Roman"/>
              </w:rPr>
              <w:lastRenderedPageBreak/>
              <w:t>Кабушка</w:t>
            </w:r>
            <w:proofErr w:type="spellEnd"/>
            <w:r w:rsidRPr="00C72B9E">
              <w:rPr>
                <w:rFonts w:ascii="Times New Roman" w:hAnsi="Times New Roman" w:cs="Times New Roman"/>
              </w:rPr>
              <w:t xml:space="preserve"> Ю.Н.</w:t>
            </w:r>
          </w:p>
        </w:tc>
        <w:tc>
          <w:tcPr>
            <w:tcW w:w="1838" w:type="dxa"/>
            <w:vAlign w:val="center"/>
          </w:tcPr>
          <w:p w:rsidR="008D27B6" w:rsidRPr="00C72B9E" w:rsidRDefault="008D27B6" w:rsidP="00C72B9E">
            <w:pPr>
              <w:jc w:val="both"/>
              <w:rPr>
                <w:rFonts w:ascii="Times New Roman" w:hAnsi="Times New Roman" w:cs="Times New Roman"/>
              </w:rPr>
            </w:pPr>
            <w:r w:rsidRPr="00C72B9E">
              <w:rPr>
                <w:rFonts w:ascii="Times New Roman" w:hAnsi="Times New Roman" w:cs="Times New Roman"/>
              </w:rPr>
              <w:t>Соответствует</w:t>
            </w:r>
          </w:p>
        </w:tc>
      </w:tr>
      <w:tr w:rsidR="008D27B6" w:rsidRPr="00C72B9E" w:rsidTr="00A34C98">
        <w:tc>
          <w:tcPr>
            <w:tcW w:w="2381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</w:tcPr>
          <w:p w:rsidR="008D27B6" w:rsidRPr="00C72B9E" w:rsidRDefault="008D27B6" w:rsidP="00C72B9E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717" w:type="dxa"/>
            <w:vMerge/>
          </w:tcPr>
          <w:p w:rsidR="008D27B6" w:rsidRPr="00C72B9E" w:rsidRDefault="008D27B6" w:rsidP="00C72B9E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3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8D27B6" w:rsidRPr="00C72B9E" w:rsidRDefault="008D27B6" w:rsidP="00C72B9E">
            <w:pPr>
              <w:rPr>
                <w:rFonts w:ascii="Times New Roman" w:hAnsi="Times New Roman" w:cs="Times New Roman"/>
              </w:rPr>
            </w:pPr>
            <w:r w:rsidRPr="00C72B9E">
              <w:rPr>
                <w:rFonts w:ascii="Times New Roman" w:hAnsi="Times New Roman" w:cs="Times New Roman"/>
              </w:rPr>
              <w:t>Дегтярева Н.И.</w:t>
            </w:r>
          </w:p>
        </w:tc>
        <w:tc>
          <w:tcPr>
            <w:tcW w:w="1838" w:type="dxa"/>
          </w:tcPr>
          <w:p w:rsidR="008D27B6" w:rsidRPr="00C72B9E" w:rsidRDefault="008D27B6" w:rsidP="00C72B9E">
            <w:pPr>
              <w:rPr>
                <w:rFonts w:ascii="Times New Roman" w:hAnsi="Times New Roman" w:cs="Times New Roman"/>
              </w:rPr>
            </w:pPr>
            <w:r w:rsidRPr="00C72B9E">
              <w:rPr>
                <w:rFonts w:ascii="Times New Roman" w:hAnsi="Times New Roman" w:cs="Times New Roman"/>
              </w:rPr>
              <w:t>Соответствует</w:t>
            </w:r>
          </w:p>
        </w:tc>
      </w:tr>
      <w:tr w:rsidR="008D27B6" w:rsidRPr="00C72B9E" w:rsidTr="00A34C98">
        <w:tc>
          <w:tcPr>
            <w:tcW w:w="2381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</w:tcPr>
          <w:p w:rsidR="008D27B6" w:rsidRPr="00C72B9E" w:rsidRDefault="008D27B6" w:rsidP="00C72B9E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717" w:type="dxa"/>
            <w:vMerge/>
          </w:tcPr>
          <w:p w:rsidR="008D27B6" w:rsidRPr="00C72B9E" w:rsidRDefault="008D27B6" w:rsidP="00C72B9E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32" w:type="dxa"/>
            <w:tcBorders>
              <w:top w:val="single" w:sz="4" w:space="0" w:color="auto"/>
              <w:left w:val="single" w:sz="8" w:space="0" w:color="auto"/>
              <w:right w:val="single" w:sz="4" w:space="0" w:color="auto"/>
            </w:tcBorders>
          </w:tcPr>
          <w:p w:rsidR="008D27B6" w:rsidRPr="00C72B9E" w:rsidRDefault="008D27B6" w:rsidP="00C72B9E">
            <w:pPr>
              <w:rPr>
                <w:rFonts w:ascii="Times New Roman" w:hAnsi="Times New Roman" w:cs="Times New Roman"/>
              </w:rPr>
            </w:pPr>
            <w:r w:rsidRPr="00C72B9E">
              <w:rPr>
                <w:rFonts w:ascii="Times New Roman" w:hAnsi="Times New Roman" w:cs="Times New Roman"/>
              </w:rPr>
              <w:t>Ткач Н.А.</w:t>
            </w:r>
          </w:p>
        </w:tc>
        <w:tc>
          <w:tcPr>
            <w:tcW w:w="1838" w:type="dxa"/>
          </w:tcPr>
          <w:p w:rsidR="008D27B6" w:rsidRPr="00C72B9E" w:rsidRDefault="008D27B6" w:rsidP="00C72B9E">
            <w:pPr>
              <w:rPr>
                <w:rFonts w:ascii="Times New Roman" w:hAnsi="Times New Roman" w:cs="Times New Roman"/>
              </w:rPr>
            </w:pPr>
            <w:r w:rsidRPr="00C72B9E">
              <w:rPr>
                <w:rFonts w:ascii="Times New Roman" w:hAnsi="Times New Roman" w:cs="Times New Roman"/>
              </w:rPr>
              <w:t>Соответствует</w:t>
            </w:r>
          </w:p>
        </w:tc>
      </w:tr>
      <w:tr w:rsidR="008D27B6" w:rsidRPr="00C72B9E" w:rsidTr="00A34C98">
        <w:tc>
          <w:tcPr>
            <w:tcW w:w="2381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</w:tcPr>
          <w:p w:rsidR="008D27B6" w:rsidRPr="00C72B9E" w:rsidRDefault="008D27B6" w:rsidP="00C72B9E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717" w:type="dxa"/>
            <w:vMerge/>
          </w:tcPr>
          <w:p w:rsidR="008D27B6" w:rsidRPr="00C72B9E" w:rsidRDefault="008D27B6" w:rsidP="00C72B9E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32" w:type="dxa"/>
            <w:tcBorders>
              <w:top w:val="single" w:sz="4" w:space="0" w:color="auto"/>
              <w:left w:val="single" w:sz="8" w:space="0" w:color="auto"/>
              <w:right w:val="single" w:sz="4" w:space="0" w:color="auto"/>
            </w:tcBorders>
          </w:tcPr>
          <w:p w:rsidR="008D27B6" w:rsidRPr="00C72B9E" w:rsidRDefault="008D27B6" w:rsidP="00C72B9E">
            <w:pPr>
              <w:rPr>
                <w:rFonts w:ascii="Times New Roman" w:eastAsia="Times New Roman" w:hAnsi="Times New Roman" w:cs="Times New Roman"/>
              </w:rPr>
            </w:pPr>
            <w:proofErr w:type="spellStart"/>
            <w:r w:rsidRPr="00C72B9E">
              <w:rPr>
                <w:rFonts w:ascii="Times New Roman" w:eastAsia="Times New Roman" w:hAnsi="Times New Roman" w:cs="Times New Roman"/>
              </w:rPr>
              <w:t>Глушаков</w:t>
            </w:r>
            <w:proofErr w:type="spellEnd"/>
            <w:r w:rsidRPr="00C72B9E">
              <w:rPr>
                <w:rFonts w:ascii="Times New Roman" w:eastAsia="Times New Roman" w:hAnsi="Times New Roman" w:cs="Times New Roman"/>
              </w:rPr>
              <w:t xml:space="preserve"> Е.В.</w:t>
            </w:r>
          </w:p>
        </w:tc>
        <w:tc>
          <w:tcPr>
            <w:tcW w:w="1838" w:type="dxa"/>
          </w:tcPr>
          <w:p w:rsidR="008D27B6" w:rsidRPr="00C72B9E" w:rsidRDefault="008D27B6" w:rsidP="00C72B9E">
            <w:pPr>
              <w:rPr>
                <w:rFonts w:ascii="Times New Roman" w:hAnsi="Times New Roman" w:cs="Times New Roman"/>
              </w:rPr>
            </w:pPr>
            <w:r w:rsidRPr="00C72B9E">
              <w:rPr>
                <w:rFonts w:ascii="Times New Roman" w:hAnsi="Times New Roman" w:cs="Times New Roman"/>
              </w:rPr>
              <w:t>Соответствует</w:t>
            </w:r>
          </w:p>
        </w:tc>
      </w:tr>
      <w:tr w:rsidR="008D27B6" w:rsidRPr="00C72B9E" w:rsidTr="00A34C98">
        <w:trPr>
          <w:trHeight w:val="332"/>
        </w:trPr>
        <w:tc>
          <w:tcPr>
            <w:tcW w:w="2381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</w:tcPr>
          <w:p w:rsidR="008D27B6" w:rsidRPr="00C72B9E" w:rsidRDefault="008D27B6" w:rsidP="00C72B9E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717" w:type="dxa"/>
            <w:vMerge/>
          </w:tcPr>
          <w:p w:rsidR="008D27B6" w:rsidRPr="00C72B9E" w:rsidRDefault="008D27B6" w:rsidP="00C72B9E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3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8D27B6" w:rsidRPr="00C72B9E" w:rsidRDefault="008D27B6" w:rsidP="00C72B9E">
            <w:pPr>
              <w:rPr>
                <w:rFonts w:ascii="Times New Roman" w:hAnsi="Times New Roman" w:cs="Times New Roman"/>
              </w:rPr>
            </w:pPr>
            <w:r w:rsidRPr="00C72B9E">
              <w:rPr>
                <w:rFonts w:ascii="Times New Roman" w:hAnsi="Times New Roman" w:cs="Times New Roman"/>
              </w:rPr>
              <w:t>Волобуева Е.В.</w:t>
            </w:r>
          </w:p>
        </w:tc>
        <w:tc>
          <w:tcPr>
            <w:tcW w:w="1838" w:type="dxa"/>
          </w:tcPr>
          <w:p w:rsidR="008D27B6" w:rsidRPr="00C72B9E" w:rsidRDefault="008D27B6" w:rsidP="00C72B9E">
            <w:pPr>
              <w:rPr>
                <w:rFonts w:ascii="Times New Roman" w:hAnsi="Times New Roman" w:cs="Times New Roman"/>
              </w:rPr>
            </w:pPr>
            <w:r w:rsidRPr="00C72B9E">
              <w:rPr>
                <w:rFonts w:ascii="Times New Roman" w:hAnsi="Times New Roman" w:cs="Times New Roman"/>
              </w:rPr>
              <w:t>Соответствует</w:t>
            </w:r>
          </w:p>
        </w:tc>
      </w:tr>
      <w:tr w:rsidR="008D27B6" w:rsidRPr="00C72B9E" w:rsidTr="00A34C98">
        <w:trPr>
          <w:trHeight w:val="332"/>
        </w:trPr>
        <w:tc>
          <w:tcPr>
            <w:tcW w:w="2381" w:type="dxa"/>
            <w:vMerge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8D27B6" w:rsidRPr="00C72B9E" w:rsidRDefault="008D27B6" w:rsidP="00C72B9E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717" w:type="dxa"/>
            <w:vMerge/>
          </w:tcPr>
          <w:p w:rsidR="008D27B6" w:rsidRPr="00C72B9E" w:rsidRDefault="008D27B6" w:rsidP="00C72B9E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3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8D27B6" w:rsidRPr="00C72B9E" w:rsidRDefault="008D27B6" w:rsidP="00C72B9E">
            <w:pPr>
              <w:rPr>
                <w:rFonts w:ascii="Times New Roman" w:hAnsi="Times New Roman" w:cs="Times New Roman"/>
              </w:rPr>
            </w:pPr>
            <w:r w:rsidRPr="00C72B9E">
              <w:rPr>
                <w:rFonts w:ascii="Times New Roman" w:eastAsia="Times New Roman" w:hAnsi="Times New Roman" w:cs="Times New Roman"/>
              </w:rPr>
              <w:t>Груздев О.А.</w:t>
            </w:r>
          </w:p>
        </w:tc>
        <w:tc>
          <w:tcPr>
            <w:tcW w:w="1838" w:type="dxa"/>
          </w:tcPr>
          <w:p w:rsidR="008D27B6" w:rsidRPr="00C72B9E" w:rsidRDefault="008D27B6" w:rsidP="00C72B9E">
            <w:pPr>
              <w:rPr>
                <w:rFonts w:ascii="Times New Roman" w:hAnsi="Times New Roman" w:cs="Times New Roman"/>
              </w:rPr>
            </w:pPr>
            <w:r w:rsidRPr="00C72B9E">
              <w:rPr>
                <w:rFonts w:ascii="Times New Roman" w:hAnsi="Times New Roman" w:cs="Times New Roman"/>
              </w:rPr>
              <w:t>Соответствует</w:t>
            </w:r>
          </w:p>
        </w:tc>
      </w:tr>
      <w:tr w:rsidR="008D27B6" w:rsidRPr="00C72B9E" w:rsidTr="0028485A">
        <w:tc>
          <w:tcPr>
            <w:tcW w:w="2381" w:type="dxa"/>
            <w:vMerge w:val="restart"/>
            <w:tcBorders>
              <w:top w:val="single" w:sz="2" w:space="0" w:color="000001"/>
              <w:left w:val="single" w:sz="2" w:space="0" w:color="000001"/>
              <w:right w:val="single" w:sz="2" w:space="0" w:color="000001"/>
            </w:tcBorders>
            <w:shd w:val="clear" w:color="auto" w:fill="auto"/>
          </w:tcPr>
          <w:p w:rsidR="001D463E" w:rsidRPr="00C72B9E" w:rsidRDefault="001D463E" w:rsidP="00C72B9E">
            <w:pPr>
              <w:rPr>
                <w:rFonts w:ascii="Times New Roman" w:hAnsi="Times New Roman" w:cs="Times New Roman"/>
              </w:rPr>
            </w:pPr>
            <w:r w:rsidRPr="00C72B9E">
              <w:rPr>
                <w:rFonts w:ascii="Times New Roman" w:hAnsi="Times New Roman" w:cs="Times New Roman"/>
              </w:rPr>
              <w:t>2</w:t>
            </w:r>
          </w:p>
          <w:p w:rsidR="00C72B9E" w:rsidRPr="00C72B9E" w:rsidRDefault="00C72B9E" w:rsidP="00C72B9E">
            <w:pPr>
              <w:pStyle w:val="a7"/>
              <w:rPr>
                <w:sz w:val="22"/>
                <w:szCs w:val="22"/>
              </w:rPr>
            </w:pPr>
            <w:r w:rsidRPr="00C72B9E">
              <w:rPr>
                <w:sz w:val="22"/>
                <w:szCs w:val="22"/>
                <w:lang w:val="en-US"/>
              </w:rPr>
              <w:t>EA-123459</w:t>
            </w:r>
          </w:p>
          <w:p w:rsidR="008D27B6" w:rsidRPr="00C72B9E" w:rsidRDefault="008D27B6" w:rsidP="00C72B9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717" w:type="dxa"/>
            <w:vMerge w:val="restart"/>
          </w:tcPr>
          <w:p w:rsidR="008D27B6" w:rsidRPr="00C72B9E" w:rsidRDefault="008D27B6" w:rsidP="00C72B9E">
            <w:pPr>
              <w:jc w:val="both"/>
              <w:rPr>
                <w:rFonts w:ascii="Times New Roman" w:hAnsi="Times New Roman" w:cs="Times New Roman"/>
              </w:rPr>
            </w:pPr>
            <w:r w:rsidRPr="00C72B9E">
              <w:rPr>
                <w:rFonts w:ascii="Times New Roman" w:hAnsi="Times New Roman" w:cs="Times New Roman"/>
              </w:rPr>
              <w:t>Заявка на участие в электронном аукционе</w:t>
            </w:r>
          </w:p>
          <w:p w:rsidR="001D463E" w:rsidRPr="00C72B9E" w:rsidRDefault="001D463E" w:rsidP="00C72B9E">
            <w:pP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C72B9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Индивидуальный предприниматель </w:t>
            </w:r>
          </w:p>
          <w:p w:rsidR="008D27B6" w:rsidRPr="00C72B9E" w:rsidRDefault="008D27B6" w:rsidP="00C72B9E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C72B9E">
              <w:rPr>
                <w:rFonts w:ascii="Times New Roman" w:hAnsi="Times New Roman" w:cs="Times New Roman"/>
                <w:b/>
              </w:rPr>
              <w:t xml:space="preserve"> </w:t>
            </w:r>
            <w:r w:rsidR="00C72B9E" w:rsidRPr="00441B4B">
              <w:rPr>
                <w:rFonts w:ascii="Times New Roman" w:hAnsi="Times New Roman" w:cs="Times New Roman"/>
                <w:b/>
              </w:rPr>
              <w:t>БУРДУКОВА АЛЁНА ВИТАЛЬЕВНА</w:t>
            </w:r>
          </w:p>
          <w:p w:rsidR="008D27B6" w:rsidRPr="00C72B9E" w:rsidRDefault="008D27B6" w:rsidP="00C72B9E">
            <w:pPr>
              <w:jc w:val="both"/>
              <w:rPr>
                <w:rFonts w:ascii="Times New Roman" w:hAnsi="Times New Roman" w:cs="Times New Roman"/>
              </w:rPr>
            </w:pPr>
            <w:r w:rsidRPr="00C72B9E">
              <w:rPr>
                <w:rFonts w:ascii="Times New Roman" w:hAnsi="Times New Roman" w:cs="Times New Roman"/>
              </w:rPr>
              <w:t>(</w:t>
            </w:r>
            <w:r w:rsidRPr="00C72B9E">
              <w:rPr>
                <w:rFonts w:ascii="Times New Roman" w:hAnsi="Times New Roman" w:cs="Times New Roman"/>
                <w:color w:val="000000"/>
              </w:rPr>
              <w:t xml:space="preserve">ИНН </w:t>
            </w:r>
            <w:r w:rsidR="00C72B9E" w:rsidRPr="00C72B9E">
              <w:rPr>
                <w:rFonts w:ascii="Times New Roman" w:hAnsi="Times New Roman" w:cs="Times New Roman"/>
                <w:color w:val="000000"/>
              </w:rPr>
              <w:t>291800885540</w:t>
            </w:r>
            <w:r w:rsidRPr="00C72B9E">
              <w:rPr>
                <w:rFonts w:ascii="Times New Roman" w:hAnsi="Times New Roman" w:cs="Times New Roman"/>
              </w:rPr>
              <w:t>)</w:t>
            </w:r>
          </w:p>
          <w:p w:rsidR="008D27B6" w:rsidRPr="00C72B9E" w:rsidRDefault="008D27B6" w:rsidP="00C72B9E">
            <w:pPr>
              <w:jc w:val="both"/>
              <w:rPr>
                <w:rFonts w:ascii="Times New Roman" w:hAnsi="Times New Roman" w:cs="Times New Roman"/>
              </w:rPr>
            </w:pPr>
            <w:r w:rsidRPr="00C72B9E">
              <w:rPr>
                <w:rFonts w:ascii="Times New Roman" w:hAnsi="Times New Roman" w:cs="Times New Roman"/>
              </w:rPr>
              <w:t>соответствует требованиям, установленным документацией об электронном аукционе.</w:t>
            </w:r>
          </w:p>
        </w:tc>
        <w:tc>
          <w:tcPr>
            <w:tcW w:w="1832" w:type="dxa"/>
            <w:vAlign w:val="center"/>
          </w:tcPr>
          <w:p w:rsidR="008D27B6" w:rsidRPr="00C72B9E" w:rsidRDefault="008D27B6" w:rsidP="00C72B9E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C72B9E">
              <w:rPr>
                <w:rFonts w:ascii="Times New Roman" w:hAnsi="Times New Roman" w:cs="Times New Roman"/>
              </w:rPr>
              <w:t>Кабушка</w:t>
            </w:r>
            <w:proofErr w:type="spellEnd"/>
            <w:r w:rsidRPr="00C72B9E">
              <w:rPr>
                <w:rFonts w:ascii="Times New Roman" w:hAnsi="Times New Roman" w:cs="Times New Roman"/>
              </w:rPr>
              <w:t xml:space="preserve"> Ю.Н.</w:t>
            </w:r>
          </w:p>
        </w:tc>
        <w:tc>
          <w:tcPr>
            <w:tcW w:w="1838" w:type="dxa"/>
            <w:vAlign w:val="center"/>
          </w:tcPr>
          <w:p w:rsidR="008D27B6" w:rsidRPr="00C72B9E" w:rsidRDefault="008D27B6" w:rsidP="00C72B9E">
            <w:pPr>
              <w:jc w:val="both"/>
              <w:rPr>
                <w:rFonts w:ascii="Times New Roman" w:hAnsi="Times New Roman" w:cs="Times New Roman"/>
              </w:rPr>
            </w:pPr>
            <w:r w:rsidRPr="00C72B9E">
              <w:rPr>
                <w:rFonts w:ascii="Times New Roman" w:hAnsi="Times New Roman" w:cs="Times New Roman"/>
              </w:rPr>
              <w:t>Соответствует</w:t>
            </w:r>
          </w:p>
        </w:tc>
      </w:tr>
      <w:tr w:rsidR="008D27B6" w:rsidRPr="00C72B9E" w:rsidTr="0028485A">
        <w:tc>
          <w:tcPr>
            <w:tcW w:w="2381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</w:tcPr>
          <w:p w:rsidR="008D27B6" w:rsidRPr="00C72B9E" w:rsidRDefault="008D27B6" w:rsidP="00C72B9E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717" w:type="dxa"/>
            <w:vMerge/>
          </w:tcPr>
          <w:p w:rsidR="008D27B6" w:rsidRPr="00C72B9E" w:rsidRDefault="008D27B6" w:rsidP="00C72B9E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3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8D27B6" w:rsidRPr="00C72B9E" w:rsidRDefault="008D27B6" w:rsidP="00C72B9E">
            <w:pPr>
              <w:rPr>
                <w:rFonts w:ascii="Times New Roman" w:hAnsi="Times New Roman" w:cs="Times New Roman"/>
              </w:rPr>
            </w:pPr>
            <w:r w:rsidRPr="00C72B9E">
              <w:rPr>
                <w:rFonts w:ascii="Times New Roman" w:hAnsi="Times New Roman" w:cs="Times New Roman"/>
              </w:rPr>
              <w:t>Дегтярева Н.И.</w:t>
            </w:r>
          </w:p>
        </w:tc>
        <w:tc>
          <w:tcPr>
            <w:tcW w:w="1838" w:type="dxa"/>
          </w:tcPr>
          <w:p w:rsidR="008D27B6" w:rsidRPr="00C72B9E" w:rsidRDefault="008D27B6" w:rsidP="00C72B9E">
            <w:pPr>
              <w:rPr>
                <w:rFonts w:ascii="Times New Roman" w:hAnsi="Times New Roman" w:cs="Times New Roman"/>
              </w:rPr>
            </w:pPr>
            <w:r w:rsidRPr="00C72B9E">
              <w:rPr>
                <w:rFonts w:ascii="Times New Roman" w:hAnsi="Times New Roman" w:cs="Times New Roman"/>
              </w:rPr>
              <w:t>Соответствует</w:t>
            </w:r>
          </w:p>
        </w:tc>
      </w:tr>
      <w:tr w:rsidR="008D27B6" w:rsidRPr="00C72B9E" w:rsidTr="0028485A">
        <w:tc>
          <w:tcPr>
            <w:tcW w:w="2381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</w:tcPr>
          <w:p w:rsidR="008D27B6" w:rsidRPr="00C72B9E" w:rsidRDefault="008D27B6" w:rsidP="00C72B9E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717" w:type="dxa"/>
            <w:vMerge/>
          </w:tcPr>
          <w:p w:rsidR="008D27B6" w:rsidRPr="00C72B9E" w:rsidRDefault="008D27B6" w:rsidP="00C72B9E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32" w:type="dxa"/>
            <w:tcBorders>
              <w:top w:val="single" w:sz="4" w:space="0" w:color="auto"/>
              <w:left w:val="single" w:sz="8" w:space="0" w:color="auto"/>
              <w:right w:val="single" w:sz="4" w:space="0" w:color="auto"/>
            </w:tcBorders>
          </w:tcPr>
          <w:p w:rsidR="008D27B6" w:rsidRPr="00C72B9E" w:rsidRDefault="008D27B6" w:rsidP="00C72B9E">
            <w:pPr>
              <w:rPr>
                <w:rFonts w:ascii="Times New Roman" w:hAnsi="Times New Roman" w:cs="Times New Roman"/>
              </w:rPr>
            </w:pPr>
            <w:r w:rsidRPr="00C72B9E">
              <w:rPr>
                <w:rFonts w:ascii="Times New Roman" w:hAnsi="Times New Roman" w:cs="Times New Roman"/>
              </w:rPr>
              <w:t>Ткач Н.А.</w:t>
            </w:r>
          </w:p>
        </w:tc>
        <w:tc>
          <w:tcPr>
            <w:tcW w:w="1838" w:type="dxa"/>
          </w:tcPr>
          <w:p w:rsidR="008D27B6" w:rsidRPr="00C72B9E" w:rsidRDefault="008D27B6" w:rsidP="00C72B9E">
            <w:pPr>
              <w:rPr>
                <w:rFonts w:ascii="Times New Roman" w:hAnsi="Times New Roman" w:cs="Times New Roman"/>
              </w:rPr>
            </w:pPr>
            <w:r w:rsidRPr="00C72B9E">
              <w:rPr>
                <w:rFonts w:ascii="Times New Roman" w:hAnsi="Times New Roman" w:cs="Times New Roman"/>
              </w:rPr>
              <w:t>Соответствует</w:t>
            </w:r>
          </w:p>
        </w:tc>
      </w:tr>
      <w:tr w:rsidR="008D27B6" w:rsidRPr="00C72B9E" w:rsidTr="0028485A">
        <w:tc>
          <w:tcPr>
            <w:tcW w:w="2381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</w:tcPr>
          <w:p w:rsidR="008D27B6" w:rsidRPr="00C72B9E" w:rsidRDefault="008D27B6" w:rsidP="00C72B9E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717" w:type="dxa"/>
            <w:vMerge/>
          </w:tcPr>
          <w:p w:rsidR="008D27B6" w:rsidRPr="00C72B9E" w:rsidRDefault="008D27B6" w:rsidP="00C72B9E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32" w:type="dxa"/>
            <w:tcBorders>
              <w:top w:val="single" w:sz="4" w:space="0" w:color="auto"/>
              <w:left w:val="single" w:sz="8" w:space="0" w:color="auto"/>
              <w:right w:val="single" w:sz="4" w:space="0" w:color="auto"/>
            </w:tcBorders>
          </w:tcPr>
          <w:p w:rsidR="008D27B6" w:rsidRPr="00C72B9E" w:rsidRDefault="008D27B6" w:rsidP="00C72B9E">
            <w:pPr>
              <w:rPr>
                <w:rFonts w:ascii="Times New Roman" w:eastAsia="Times New Roman" w:hAnsi="Times New Roman" w:cs="Times New Roman"/>
              </w:rPr>
            </w:pPr>
            <w:proofErr w:type="spellStart"/>
            <w:r w:rsidRPr="00C72B9E">
              <w:rPr>
                <w:rFonts w:ascii="Times New Roman" w:eastAsia="Times New Roman" w:hAnsi="Times New Roman" w:cs="Times New Roman"/>
              </w:rPr>
              <w:t>Глушаков</w:t>
            </w:r>
            <w:proofErr w:type="spellEnd"/>
            <w:r w:rsidRPr="00C72B9E">
              <w:rPr>
                <w:rFonts w:ascii="Times New Roman" w:eastAsia="Times New Roman" w:hAnsi="Times New Roman" w:cs="Times New Roman"/>
              </w:rPr>
              <w:t xml:space="preserve"> Е.В.</w:t>
            </w:r>
          </w:p>
        </w:tc>
        <w:tc>
          <w:tcPr>
            <w:tcW w:w="1838" w:type="dxa"/>
          </w:tcPr>
          <w:p w:rsidR="008D27B6" w:rsidRPr="00C72B9E" w:rsidRDefault="008D27B6" w:rsidP="00C72B9E">
            <w:pPr>
              <w:rPr>
                <w:rFonts w:ascii="Times New Roman" w:hAnsi="Times New Roman" w:cs="Times New Roman"/>
              </w:rPr>
            </w:pPr>
            <w:r w:rsidRPr="00C72B9E">
              <w:rPr>
                <w:rFonts w:ascii="Times New Roman" w:hAnsi="Times New Roman" w:cs="Times New Roman"/>
              </w:rPr>
              <w:t>Соответствует</w:t>
            </w:r>
          </w:p>
        </w:tc>
      </w:tr>
      <w:tr w:rsidR="008D27B6" w:rsidRPr="00C72B9E" w:rsidTr="0028485A">
        <w:trPr>
          <w:trHeight w:val="53"/>
        </w:trPr>
        <w:tc>
          <w:tcPr>
            <w:tcW w:w="2381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</w:tcPr>
          <w:p w:rsidR="008D27B6" w:rsidRPr="00C72B9E" w:rsidRDefault="008D27B6" w:rsidP="00C72B9E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717" w:type="dxa"/>
            <w:vMerge/>
          </w:tcPr>
          <w:p w:rsidR="008D27B6" w:rsidRPr="00C72B9E" w:rsidRDefault="008D27B6" w:rsidP="00C72B9E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3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8D27B6" w:rsidRPr="00C72B9E" w:rsidRDefault="008D27B6" w:rsidP="00C72B9E">
            <w:pPr>
              <w:rPr>
                <w:rFonts w:ascii="Times New Roman" w:hAnsi="Times New Roman" w:cs="Times New Roman"/>
              </w:rPr>
            </w:pPr>
            <w:r w:rsidRPr="00C72B9E">
              <w:rPr>
                <w:rFonts w:ascii="Times New Roman" w:hAnsi="Times New Roman" w:cs="Times New Roman"/>
              </w:rPr>
              <w:t>Волобуева Е.В.</w:t>
            </w:r>
          </w:p>
        </w:tc>
        <w:tc>
          <w:tcPr>
            <w:tcW w:w="1838" w:type="dxa"/>
          </w:tcPr>
          <w:p w:rsidR="008D27B6" w:rsidRPr="00C72B9E" w:rsidRDefault="008D27B6" w:rsidP="00C72B9E">
            <w:pPr>
              <w:rPr>
                <w:rFonts w:ascii="Times New Roman" w:hAnsi="Times New Roman" w:cs="Times New Roman"/>
              </w:rPr>
            </w:pPr>
            <w:r w:rsidRPr="00C72B9E">
              <w:rPr>
                <w:rFonts w:ascii="Times New Roman" w:hAnsi="Times New Roman" w:cs="Times New Roman"/>
              </w:rPr>
              <w:t>Соответствует</w:t>
            </w:r>
          </w:p>
        </w:tc>
      </w:tr>
      <w:tr w:rsidR="008D27B6" w:rsidRPr="00C72B9E" w:rsidTr="0028485A">
        <w:trPr>
          <w:trHeight w:val="53"/>
        </w:trPr>
        <w:tc>
          <w:tcPr>
            <w:tcW w:w="2381" w:type="dxa"/>
            <w:vMerge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8D27B6" w:rsidRPr="00C72B9E" w:rsidRDefault="008D27B6" w:rsidP="00C72B9E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717" w:type="dxa"/>
            <w:vMerge/>
          </w:tcPr>
          <w:p w:rsidR="008D27B6" w:rsidRPr="00C72B9E" w:rsidRDefault="008D27B6" w:rsidP="00C72B9E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3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8D27B6" w:rsidRPr="00C72B9E" w:rsidRDefault="008D27B6" w:rsidP="00C72B9E">
            <w:pPr>
              <w:rPr>
                <w:rFonts w:ascii="Times New Roman" w:hAnsi="Times New Roman" w:cs="Times New Roman"/>
              </w:rPr>
            </w:pPr>
            <w:r w:rsidRPr="00C72B9E">
              <w:rPr>
                <w:rFonts w:ascii="Times New Roman" w:eastAsia="Times New Roman" w:hAnsi="Times New Roman" w:cs="Times New Roman"/>
              </w:rPr>
              <w:t>Груздев О.А.</w:t>
            </w:r>
          </w:p>
        </w:tc>
        <w:tc>
          <w:tcPr>
            <w:tcW w:w="1838" w:type="dxa"/>
          </w:tcPr>
          <w:p w:rsidR="008D27B6" w:rsidRPr="00C72B9E" w:rsidRDefault="008D27B6" w:rsidP="00C72B9E">
            <w:pPr>
              <w:rPr>
                <w:rFonts w:ascii="Times New Roman" w:hAnsi="Times New Roman" w:cs="Times New Roman"/>
              </w:rPr>
            </w:pPr>
            <w:r w:rsidRPr="00C72B9E">
              <w:rPr>
                <w:rFonts w:ascii="Times New Roman" w:hAnsi="Times New Roman" w:cs="Times New Roman"/>
              </w:rPr>
              <w:t>Соответствует</w:t>
            </w:r>
          </w:p>
        </w:tc>
      </w:tr>
    </w:tbl>
    <w:p w:rsidR="008F355C" w:rsidRPr="00441B4B" w:rsidRDefault="008F355C" w:rsidP="00441B4B">
      <w:pPr>
        <w:pStyle w:val="a7"/>
        <w:ind w:right="-166" w:firstLine="567"/>
        <w:jc w:val="both"/>
        <w:rPr>
          <w:sz w:val="22"/>
          <w:szCs w:val="22"/>
        </w:rPr>
      </w:pPr>
      <w:r w:rsidRPr="00C72B9E">
        <w:t>В соответствии с частью 10 статьи 69 Закона о контрактной системе признать победителем настоящего электронного аукциона</w:t>
      </w:r>
      <w:r w:rsidR="00F248DA" w:rsidRPr="00C72B9E">
        <w:rPr>
          <w:b/>
        </w:rPr>
        <w:t xml:space="preserve"> </w:t>
      </w:r>
      <w:r w:rsidR="001D463E" w:rsidRPr="00C72B9E">
        <w:rPr>
          <w:b/>
        </w:rPr>
        <w:t xml:space="preserve">ОБЩЕСТВО С ОГРАНИЧЕННОЙ ОТВЕТСТВЕННОСТЬЮ </w:t>
      </w:r>
      <w:r w:rsidR="00C72B9E" w:rsidRPr="00C72B9E">
        <w:rPr>
          <w:b/>
        </w:rPr>
        <w:t>"ГИДРОМАШ-КРАСНОДАР</w:t>
      </w:r>
      <w:proofErr w:type="gramStart"/>
      <w:r w:rsidR="00C72B9E" w:rsidRPr="00C72B9E">
        <w:rPr>
          <w:b/>
        </w:rPr>
        <w:t>"</w:t>
      </w:r>
      <w:r w:rsidR="001D463E" w:rsidRPr="00C72B9E">
        <w:rPr>
          <w:b/>
        </w:rPr>
        <w:t xml:space="preserve">  </w:t>
      </w:r>
      <w:r w:rsidR="001D463E" w:rsidRPr="00C72B9E">
        <w:t>(</w:t>
      </w:r>
      <w:proofErr w:type="gramEnd"/>
      <w:r w:rsidR="001D463E" w:rsidRPr="00C72B9E">
        <w:rPr>
          <w:color w:val="000000"/>
        </w:rPr>
        <w:t xml:space="preserve">ИНН </w:t>
      </w:r>
      <w:r w:rsidR="00C72B9E" w:rsidRPr="00C72B9E">
        <w:rPr>
          <w:color w:val="000000"/>
        </w:rPr>
        <w:t>2311162512</w:t>
      </w:r>
      <w:r w:rsidR="001D463E" w:rsidRPr="00C72B9E">
        <w:t>)</w:t>
      </w:r>
      <w:r w:rsidR="00F248DA" w:rsidRPr="00C72B9E">
        <w:t>,</w:t>
      </w:r>
      <w:r w:rsidRPr="00C72B9E">
        <w:t xml:space="preserve"> заявке которого присвоен идентификационный номер </w:t>
      </w:r>
      <w:r w:rsidR="00441B4B" w:rsidRPr="00C72B9E">
        <w:rPr>
          <w:sz w:val="22"/>
          <w:szCs w:val="22"/>
          <w:lang w:val="en-US"/>
        </w:rPr>
        <w:t>EA</w:t>
      </w:r>
      <w:r w:rsidR="00441B4B" w:rsidRPr="00C72B9E">
        <w:rPr>
          <w:sz w:val="22"/>
          <w:szCs w:val="22"/>
        </w:rPr>
        <w:t>-123575</w:t>
      </w:r>
      <w:r w:rsidR="00F248DA" w:rsidRPr="00C72B9E">
        <w:t>.</w:t>
      </w:r>
    </w:p>
    <w:p w:rsidR="00F248DA" w:rsidRPr="00C72B9E" w:rsidRDefault="008F355C" w:rsidP="00C72B9E">
      <w:pPr>
        <w:spacing w:after="0" w:line="240" w:lineRule="auto"/>
        <w:ind w:right="-166" w:firstLine="426"/>
        <w:jc w:val="both"/>
        <w:rPr>
          <w:rFonts w:ascii="Times New Roman" w:hAnsi="Times New Roman" w:cs="Times New Roman"/>
          <w:b/>
        </w:rPr>
      </w:pPr>
      <w:r w:rsidRPr="00C72B9E">
        <w:rPr>
          <w:rFonts w:ascii="Times New Roman" w:hAnsi="Times New Roman" w:cs="Times New Roman"/>
        </w:rPr>
        <w:t xml:space="preserve">Контракт заключается в соответствии со статьей 83.2 Закона о контрактной системе по цене, предложенной победителем электронного </w:t>
      </w:r>
      <w:proofErr w:type="gramStart"/>
      <w:r w:rsidRPr="00C72B9E">
        <w:rPr>
          <w:rFonts w:ascii="Times New Roman" w:hAnsi="Times New Roman" w:cs="Times New Roman"/>
        </w:rPr>
        <w:t xml:space="preserve">аукциона  </w:t>
      </w:r>
      <w:r w:rsidRPr="00C72B9E">
        <w:rPr>
          <w:rFonts w:ascii="Times New Roman" w:hAnsi="Times New Roman" w:cs="Times New Roman"/>
          <w:b/>
        </w:rPr>
        <w:t>–</w:t>
      </w:r>
      <w:proofErr w:type="gramEnd"/>
      <w:r w:rsidR="008D27B6" w:rsidRPr="00C72B9E">
        <w:rPr>
          <w:rFonts w:ascii="Times New Roman" w:hAnsi="Times New Roman" w:cs="Times New Roman"/>
          <w:b/>
        </w:rPr>
        <w:t xml:space="preserve"> </w:t>
      </w:r>
      <w:r w:rsidR="00C72B9E" w:rsidRPr="00C72B9E">
        <w:rPr>
          <w:rFonts w:ascii="Times New Roman" w:hAnsi="Times New Roman" w:cs="Times New Roman"/>
          <w:b/>
        </w:rPr>
        <w:t>17 764,76</w:t>
      </w:r>
      <w:r w:rsidR="00C72B9E" w:rsidRPr="00C72B9E">
        <w:rPr>
          <w:rFonts w:ascii="Times New Roman" w:hAnsi="Times New Roman" w:cs="Times New Roman"/>
        </w:rPr>
        <w:t xml:space="preserve"> </w:t>
      </w:r>
      <w:r w:rsidR="001D463E" w:rsidRPr="00C72B9E">
        <w:rPr>
          <w:rFonts w:ascii="Times New Roman" w:hAnsi="Times New Roman" w:cs="Times New Roman"/>
          <w:b/>
        </w:rPr>
        <w:t xml:space="preserve"> руб.</w:t>
      </w:r>
    </w:p>
    <w:p w:rsidR="008F355C" w:rsidRPr="00C72B9E" w:rsidRDefault="008F355C" w:rsidP="00C72B9E">
      <w:pPr>
        <w:spacing w:after="0" w:line="240" w:lineRule="auto"/>
        <w:ind w:right="-166" w:firstLine="426"/>
        <w:jc w:val="both"/>
        <w:rPr>
          <w:rStyle w:val="a4"/>
          <w:rFonts w:ascii="Times New Roman" w:hAnsi="Times New Roman" w:cs="Times New Roman"/>
          <w:color w:val="auto"/>
          <w:u w:val="none"/>
        </w:rPr>
      </w:pPr>
      <w:r w:rsidRPr="00C72B9E">
        <w:rPr>
          <w:rFonts w:ascii="Times New Roman" w:hAnsi="Times New Roman" w:cs="Times New Roman"/>
        </w:rPr>
        <w:t>Настоящий протокол подлежит размещению на электронной площадке по адресу в сети «Интернет»:</w:t>
      </w:r>
      <w:r w:rsidR="00F248DA" w:rsidRPr="00C72B9E">
        <w:rPr>
          <w:rFonts w:ascii="Times New Roman" w:hAnsi="Times New Roman" w:cs="Times New Roman"/>
        </w:rPr>
        <w:t xml:space="preserve"> </w:t>
      </w:r>
      <w:hyperlink r:id="rId6" w:history="1">
        <w:r w:rsidR="00F248DA" w:rsidRPr="00C72B9E">
          <w:rPr>
            <w:rStyle w:val="a4"/>
            <w:rFonts w:ascii="Times New Roman" w:hAnsi="Times New Roman" w:cs="Times New Roman"/>
          </w:rPr>
          <w:t>https://gz.lot-online.ru/etp_front/</w:t>
        </w:r>
      </w:hyperlink>
      <w:r w:rsidRPr="00C72B9E">
        <w:rPr>
          <w:rFonts w:ascii="Times New Roman" w:hAnsi="Times New Roman" w:cs="Times New Roman"/>
        </w:rPr>
        <w:t xml:space="preserve"> </w:t>
      </w:r>
      <w:r w:rsidRPr="00C72B9E">
        <w:rPr>
          <w:rStyle w:val="a4"/>
          <w:rFonts w:ascii="Times New Roman" w:hAnsi="Times New Roman" w:cs="Times New Roman"/>
          <w:color w:val="auto"/>
          <w:u w:val="none"/>
        </w:rPr>
        <w:t>и в единой информационной системе в сфере закупок в порядке и сроки, установленные Законом о контрактной системе.</w:t>
      </w:r>
    </w:p>
    <w:p w:rsidR="008F355C" w:rsidRPr="00C72B9E" w:rsidRDefault="008F355C" w:rsidP="00C72B9E">
      <w:pPr>
        <w:spacing w:after="0" w:line="240" w:lineRule="auto"/>
        <w:ind w:right="-166" w:firstLine="426"/>
        <w:jc w:val="both"/>
        <w:rPr>
          <w:rFonts w:ascii="Times New Roman" w:hAnsi="Times New Roman" w:cs="Times New Roman"/>
        </w:rPr>
      </w:pPr>
    </w:p>
    <w:p w:rsidR="008F355C" w:rsidRPr="00C72B9E" w:rsidRDefault="008F355C" w:rsidP="00C72B9E">
      <w:pPr>
        <w:spacing w:after="0" w:line="240" w:lineRule="auto"/>
        <w:ind w:right="-166" w:firstLine="426"/>
        <w:jc w:val="both"/>
        <w:rPr>
          <w:rFonts w:ascii="Times New Roman" w:eastAsia="Calibri" w:hAnsi="Times New Roman" w:cs="Times New Roman"/>
          <w:lang w:eastAsia="ru-RU"/>
        </w:rPr>
      </w:pPr>
      <w:r w:rsidRPr="00C72B9E">
        <w:rPr>
          <w:rFonts w:ascii="Times New Roman" w:eastAsia="Calibri" w:hAnsi="Times New Roman" w:cs="Times New Roman"/>
          <w:lang w:eastAsia="ru-RU"/>
        </w:rPr>
        <w:t>Подписи членов Комиссии:</w:t>
      </w:r>
    </w:p>
    <w:p w:rsidR="008F355C" w:rsidRPr="00C72B9E" w:rsidRDefault="008F355C" w:rsidP="00C72B9E">
      <w:pPr>
        <w:spacing w:after="0" w:line="240" w:lineRule="auto"/>
        <w:ind w:right="-286" w:firstLine="567"/>
        <w:jc w:val="both"/>
        <w:rPr>
          <w:rFonts w:ascii="Times New Roman" w:eastAsia="Calibri" w:hAnsi="Times New Roman" w:cs="Times New Roman"/>
          <w:lang w:eastAsia="ru-RU"/>
        </w:rPr>
      </w:pPr>
    </w:p>
    <w:p w:rsidR="008D27B6" w:rsidRPr="00C72B9E" w:rsidRDefault="008D27B6" w:rsidP="00C72B9E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C72B9E">
        <w:rPr>
          <w:rFonts w:ascii="Times New Roman" w:eastAsia="Times New Roman" w:hAnsi="Times New Roman" w:cs="Times New Roman"/>
        </w:rPr>
        <w:t xml:space="preserve">Председатель Комиссии ______________________________ </w:t>
      </w:r>
      <w:proofErr w:type="spellStart"/>
      <w:r w:rsidRPr="00C72B9E">
        <w:rPr>
          <w:rFonts w:ascii="Times New Roman" w:eastAsia="Times New Roman" w:hAnsi="Times New Roman" w:cs="Times New Roman"/>
        </w:rPr>
        <w:t>Кабушка</w:t>
      </w:r>
      <w:proofErr w:type="spellEnd"/>
      <w:r w:rsidRPr="00C72B9E">
        <w:rPr>
          <w:rFonts w:ascii="Times New Roman" w:eastAsia="Times New Roman" w:hAnsi="Times New Roman" w:cs="Times New Roman"/>
        </w:rPr>
        <w:t xml:space="preserve"> Юрий </w:t>
      </w:r>
      <w:proofErr w:type="spellStart"/>
      <w:r w:rsidRPr="00C72B9E">
        <w:rPr>
          <w:rFonts w:ascii="Times New Roman" w:eastAsia="Times New Roman" w:hAnsi="Times New Roman" w:cs="Times New Roman"/>
        </w:rPr>
        <w:t>Никлаевич</w:t>
      </w:r>
      <w:proofErr w:type="spellEnd"/>
    </w:p>
    <w:p w:rsidR="008D27B6" w:rsidRPr="00C72B9E" w:rsidRDefault="008D27B6" w:rsidP="00C72B9E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8D27B6" w:rsidRPr="00C72B9E" w:rsidRDefault="008D27B6" w:rsidP="00C72B9E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C72B9E">
        <w:rPr>
          <w:rFonts w:ascii="Times New Roman" w:eastAsia="Times New Roman" w:hAnsi="Times New Roman" w:cs="Times New Roman"/>
        </w:rPr>
        <w:t>Заместитель председателя Комиссии ___________________ Дегтярева Наталья Игоревна</w:t>
      </w:r>
    </w:p>
    <w:p w:rsidR="008D27B6" w:rsidRPr="00C72B9E" w:rsidRDefault="008D27B6" w:rsidP="00C72B9E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8D27B6" w:rsidRPr="00C72B9E" w:rsidRDefault="008D27B6" w:rsidP="00C72B9E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C72B9E">
        <w:rPr>
          <w:rFonts w:ascii="Times New Roman" w:eastAsia="Times New Roman" w:hAnsi="Times New Roman" w:cs="Times New Roman"/>
        </w:rPr>
        <w:t xml:space="preserve">Член Комиссии ______________________________________ </w:t>
      </w:r>
      <w:proofErr w:type="spellStart"/>
      <w:r w:rsidRPr="00C72B9E">
        <w:rPr>
          <w:rFonts w:ascii="Times New Roman" w:eastAsia="Times New Roman" w:hAnsi="Times New Roman" w:cs="Times New Roman"/>
        </w:rPr>
        <w:t>Глушаков</w:t>
      </w:r>
      <w:proofErr w:type="spellEnd"/>
      <w:r w:rsidRPr="00C72B9E">
        <w:rPr>
          <w:rFonts w:ascii="Times New Roman" w:eastAsia="Times New Roman" w:hAnsi="Times New Roman" w:cs="Times New Roman"/>
        </w:rPr>
        <w:t xml:space="preserve"> Евгений Владимирович</w:t>
      </w:r>
    </w:p>
    <w:p w:rsidR="008D27B6" w:rsidRPr="00C72B9E" w:rsidRDefault="008D27B6" w:rsidP="00C72B9E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8D27B6" w:rsidRPr="00C72B9E" w:rsidRDefault="008D27B6" w:rsidP="00C72B9E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C72B9E">
        <w:rPr>
          <w:rFonts w:ascii="Times New Roman" w:eastAsia="Times New Roman" w:hAnsi="Times New Roman" w:cs="Times New Roman"/>
        </w:rPr>
        <w:t>Член Комиссии ______________________________________ Ткач Наталья Александровна</w:t>
      </w:r>
    </w:p>
    <w:p w:rsidR="008D27B6" w:rsidRPr="00C72B9E" w:rsidRDefault="008D27B6" w:rsidP="00C72B9E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8D27B6" w:rsidRPr="00C72B9E" w:rsidRDefault="008D27B6" w:rsidP="00C72B9E">
      <w:pPr>
        <w:spacing w:after="0" w:line="240" w:lineRule="auto"/>
        <w:ind w:right="-166"/>
        <w:jc w:val="both"/>
        <w:rPr>
          <w:rFonts w:ascii="Times New Roman" w:eastAsia="Times New Roman" w:hAnsi="Times New Roman" w:cs="Times New Roman"/>
        </w:rPr>
      </w:pPr>
      <w:r w:rsidRPr="00C72B9E">
        <w:rPr>
          <w:rFonts w:ascii="Times New Roman" w:eastAsia="Times New Roman" w:hAnsi="Times New Roman" w:cs="Times New Roman"/>
        </w:rPr>
        <w:t>Член Комиссии ______________________________________ Груздев Олег Александрович</w:t>
      </w:r>
    </w:p>
    <w:p w:rsidR="008D27B6" w:rsidRPr="00C72B9E" w:rsidRDefault="008D27B6" w:rsidP="00C72B9E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8D27B6" w:rsidRPr="00C72B9E" w:rsidRDefault="008D27B6" w:rsidP="00C72B9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72B9E">
        <w:rPr>
          <w:rFonts w:ascii="Times New Roman" w:eastAsia="Times New Roman" w:hAnsi="Times New Roman" w:cs="Times New Roman"/>
        </w:rPr>
        <w:t xml:space="preserve">Член </w:t>
      </w:r>
      <w:proofErr w:type="spellStart"/>
      <w:r w:rsidRPr="00C72B9E">
        <w:rPr>
          <w:rFonts w:ascii="Times New Roman" w:eastAsia="Times New Roman" w:hAnsi="Times New Roman" w:cs="Times New Roman"/>
        </w:rPr>
        <w:t>Комиссии______________________________________Волобуева</w:t>
      </w:r>
      <w:proofErr w:type="spellEnd"/>
      <w:r w:rsidRPr="00C72B9E">
        <w:rPr>
          <w:rFonts w:ascii="Times New Roman" w:eastAsia="Times New Roman" w:hAnsi="Times New Roman" w:cs="Times New Roman"/>
        </w:rPr>
        <w:t xml:space="preserve"> Елена Валерьевна</w:t>
      </w:r>
    </w:p>
    <w:p w:rsidR="008F355C" w:rsidRPr="00C72B9E" w:rsidRDefault="008F355C" w:rsidP="00C72B9E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91899" w:rsidRPr="00C72B9E" w:rsidRDefault="00D91899" w:rsidP="00C72B9E">
      <w:pPr>
        <w:spacing w:after="0" w:line="240" w:lineRule="auto"/>
        <w:rPr>
          <w:rFonts w:ascii="Times New Roman" w:hAnsi="Times New Roman" w:cs="Times New Roman"/>
        </w:rPr>
      </w:pPr>
    </w:p>
    <w:sectPr w:rsidR="00D91899" w:rsidRPr="00C72B9E" w:rsidSect="006546C9">
      <w:pgSz w:w="11906" w:h="16838"/>
      <w:pgMar w:top="567" w:right="720" w:bottom="567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355C"/>
    <w:rsid w:val="00117F03"/>
    <w:rsid w:val="00127990"/>
    <w:rsid w:val="001D463E"/>
    <w:rsid w:val="00441B4B"/>
    <w:rsid w:val="00576D7A"/>
    <w:rsid w:val="006546C9"/>
    <w:rsid w:val="00682488"/>
    <w:rsid w:val="0071665B"/>
    <w:rsid w:val="00805526"/>
    <w:rsid w:val="008A03D2"/>
    <w:rsid w:val="008C4CEE"/>
    <w:rsid w:val="008D27B6"/>
    <w:rsid w:val="008F355C"/>
    <w:rsid w:val="009E2AEF"/>
    <w:rsid w:val="00A17E1C"/>
    <w:rsid w:val="00B24EF9"/>
    <w:rsid w:val="00C72B9E"/>
    <w:rsid w:val="00CB7E39"/>
    <w:rsid w:val="00D36299"/>
    <w:rsid w:val="00D91899"/>
    <w:rsid w:val="00EA56E9"/>
    <w:rsid w:val="00ED504A"/>
    <w:rsid w:val="00F042FE"/>
    <w:rsid w:val="00F248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5BF97E"/>
  <w15:chartTrackingRefBased/>
  <w15:docId w15:val="{7030E1D7-0FCB-4AC9-859D-E80E06B952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248D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F355C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8F355C"/>
    <w:rPr>
      <w:color w:val="0563C1" w:themeColor="hyperlink"/>
      <w:u w:val="single"/>
    </w:rPr>
  </w:style>
  <w:style w:type="table" w:styleId="a5">
    <w:name w:val="Table Grid"/>
    <w:basedOn w:val="a1"/>
    <w:uiPriority w:val="39"/>
    <w:rsid w:val="008F3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Strong"/>
    <w:basedOn w:val="a0"/>
    <w:uiPriority w:val="22"/>
    <w:qFormat/>
    <w:rsid w:val="008F355C"/>
    <w:rPr>
      <w:b/>
      <w:bCs/>
    </w:rPr>
  </w:style>
  <w:style w:type="paragraph" w:customStyle="1" w:styleId="a7">
    <w:name w:val="Содержимое таблицы"/>
    <w:basedOn w:val="a"/>
    <w:qFormat/>
    <w:rsid w:val="00F042FE"/>
    <w:pPr>
      <w:spacing w:after="0" w:line="240" w:lineRule="auto"/>
    </w:pPr>
    <w:rPr>
      <w:rFonts w:ascii="Times New Roman" w:eastAsiaTheme="minorEastAsia" w:hAnsi="Times New Roman" w:cs="Times New Roman"/>
      <w:color w:val="00000A"/>
      <w:sz w:val="24"/>
      <w:szCs w:val="24"/>
      <w:lang w:eastAsia="ru-RU"/>
    </w:rPr>
  </w:style>
  <w:style w:type="paragraph" w:styleId="a8">
    <w:name w:val="Title"/>
    <w:basedOn w:val="a"/>
    <w:next w:val="a9"/>
    <w:link w:val="aa"/>
    <w:qFormat/>
    <w:rsid w:val="008D27B6"/>
    <w:pPr>
      <w:keepNext/>
      <w:spacing w:before="240" w:after="120" w:line="240" w:lineRule="auto"/>
    </w:pPr>
    <w:rPr>
      <w:rFonts w:ascii="Liberation Sans" w:eastAsia="Noto Sans CJK SC Regular" w:hAnsi="Liberation Sans" w:cs="Noto Sans Devanagari"/>
      <w:color w:val="00000A"/>
      <w:sz w:val="28"/>
      <w:szCs w:val="28"/>
      <w:lang w:eastAsia="ru-RU"/>
    </w:rPr>
  </w:style>
  <w:style w:type="character" w:customStyle="1" w:styleId="aa">
    <w:name w:val="Заголовок Знак"/>
    <w:basedOn w:val="a0"/>
    <w:link w:val="a8"/>
    <w:rsid w:val="008D27B6"/>
    <w:rPr>
      <w:rFonts w:ascii="Liberation Sans" w:eastAsia="Noto Sans CJK SC Regular" w:hAnsi="Liberation Sans" w:cs="Noto Sans Devanagari"/>
      <w:color w:val="00000A"/>
      <w:sz w:val="28"/>
      <w:szCs w:val="28"/>
      <w:lang w:eastAsia="ru-RU"/>
    </w:rPr>
  </w:style>
  <w:style w:type="paragraph" w:styleId="a9">
    <w:name w:val="Body Text"/>
    <w:basedOn w:val="a"/>
    <w:link w:val="ab"/>
    <w:uiPriority w:val="99"/>
    <w:semiHidden/>
    <w:unhideWhenUsed/>
    <w:rsid w:val="008D27B6"/>
    <w:pPr>
      <w:spacing w:after="120"/>
    </w:pPr>
  </w:style>
  <w:style w:type="character" w:customStyle="1" w:styleId="ab">
    <w:name w:val="Основной текст Знак"/>
    <w:basedOn w:val="a0"/>
    <w:link w:val="a9"/>
    <w:uiPriority w:val="99"/>
    <w:semiHidden/>
    <w:rsid w:val="008D27B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gz.lot-online.ru/etp_front/" TargetMode="External"/><Relationship Id="rId5" Type="http://schemas.openxmlformats.org/officeDocument/2006/relationships/hyperlink" Target="https://gz.lot-online.ru/etp_front/" TargetMode="External"/><Relationship Id="rId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778</Words>
  <Characters>4437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Волобуева Елена Валерьевна</dc:creator>
  <cp:keywords/>
  <dc:description/>
  <cp:lastModifiedBy>Дегтярева Наталья Игоревна</cp:lastModifiedBy>
  <cp:revision>13</cp:revision>
  <dcterms:created xsi:type="dcterms:W3CDTF">2021-10-13T11:33:00Z</dcterms:created>
  <dcterms:modified xsi:type="dcterms:W3CDTF">2021-11-09T14:38:00Z</dcterms:modified>
</cp:coreProperties>
</file>