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1015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  <w:t>«</w:t>
      </w:r>
      <w:r>
        <w:rPr>
          <w:sz w:val="20"/>
          <w:szCs w:val="20"/>
        </w:rPr>
        <w:t>10</w:t>
      </w:r>
      <w:r>
        <w:rPr>
          <w:sz w:val="20"/>
          <w:szCs w:val="20"/>
        </w:rPr>
        <w:t>» ноября 2021г.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аппарата для приготовления диализного концентрата, включая монтаж, ввод в эксплуатацию, инструктаж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212462904015746320100102130013250244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546 120,00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Демченко Виталий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Монастырёва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"МЕДРЕСУРС" / 3123436071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"МЕДРЕСУРС" / 3123436071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"МЕДРЕСУРС" / 3123436071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"МЕДРЕСУРС" / 3123436071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Виталий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EA-124568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"МЕДРЕСУРС" / 3123436071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18"/>
        <w:rPr>
          <w:rFonts w:ascii="Arial" w:hAnsi="Arial" w:eastAsia="Times New Roman" w:cs="Arial"/>
          <w:b w:val="false"/>
          <w:b w:val="false"/>
          <w:sz w:val="20"/>
          <w:szCs w:val="20"/>
          <w:lang w:val="en-US"/>
        </w:rPr>
      </w:pPr>
      <w:r>
        <w:rPr>
          <w:rFonts w:eastAsia="Times New Roman" w:cs="Arial" w:ascii="Arial" w:hAnsi="Arial"/>
          <w:b w:val="false"/>
          <w:sz w:val="20"/>
          <w:szCs w:val="20"/>
          <w:lang w:val="en-US"/>
        </w:rPr>
      </w:r>
    </w:p>
    <w:p>
      <w:pPr>
        <w:pStyle w:val="Style18"/>
        <w:rPr>
          <w:rFonts w:ascii="Times New Roman" w:hAnsi="Times New Roman"/>
        </w:rPr>
      </w:pPr>
      <w:r>
        <w:rPr>
          <w:rFonts w:eastAsia="Times New Roman" w:cs="Arial"/>
          <w:b w:val="false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b w:val="false"/>
          <w:sz w:val="20"/>
          <w:szCs w:val="20"/>
          <w:lang w:val="en-US"/>
        </w:rPr>
        <w:t>У участника закупки, признанного участником электронного аукциона,</w:t>
      </w:r>
      <w:r>
        <w:rPr>
          <w:rFonts w:eastAsia="Times New Roman" w:cs="Times New Roman"/>
          <w:b w:val="false"/>
          <w:sz w:val="20"/>
          <w:szCs w:val="20"/>
          <w:shd w:fill="auto" w:val="clear"/>
          <w:lang w:val="en-US"/>
        </w:rPr>
        <w:t xml:space="preserve"> отсутствует </w:t>
      </w:r>
      <w:r>
        <w:rPr>
          <w:rFonts w:eastAsia="Times New Roman" w:cs="Times New Roman"/>
          <w:b w:val="false"/>
          <w:sz w:val="20"/>
          <w:szCs w:val="20"/>
          <w:lang w:val="en-US"/>
        </w:rPr>
        <w:t>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eastAsia="Times New Roman" w:cs="Arial"/>
          <w:b w:val="false"/>
          <w:sz w:val="20"/>
          <w:szCs w:val="20"/>
          <w:lang w:val="en-US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bidi w:val="0"/>
        <w:spacing w:lineRule="auto" w:line="276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Style18"/>
        <w:bidi w:val="0"/>
        <w:spacing w:lineRule="auto" w:line="276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Style18"/>
        <w:bidi w:val="0"/>
        <w:spacing w:lineRule="auto" w:line="276"/>
        <w:jc w:val="both"/>
        <w:rPr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Демченко Виталий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LibreOffice/7.1.1.2$Windows_X86_64 LibreOffice_project/fe0b08f4af1bacafe4c7ecc87ce55bb426164676</Application>
  <AppVersion>15.0000</AppVersion>
  <Pages>2</Pages>
  <Words>364</Words>
  <Characters>2883</Characters>
  <CharactersWithSpaces>3177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2021-11-10T17:24:28Z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