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№07-01/</w:t>
      </w:r>
      <w:r>
        <w:rPr>
          <w:rFonts w:eastAsia="Times New Roman"/>
          <w:b/>
          <w:bCs/>
          <w:sz w:val="20"/>
          <w:szCs w:val="20"/>
        </w:rPr>
        <w:t>757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212462901942046320100100231092120244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702 100,00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EA-126134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АРТЕРИЯ" / 7729737860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EA-126134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АРТЕРИЯ" / 7729737860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EA-126134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АРТЕРИЯ" / 7729737860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EA-126134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АРТЕРИЯ" / 7729737860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EA-126134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АРТЕРИЯ" / 7729737860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EA-126134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АРТЕРИЯ" / 7729737860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  <w:r>
        <w:br w:type="page"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15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48"/>
        <w:gridCol w:w="4966"/>
      </w:tblGrid>
      <w:tr>
        <w:trPr/>
        <w:tc>
          <w:tcPr>
            <w:tcW w:w="4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4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EA-126134</w:t>
            </w:r>
          </w:p>
        </w:tc>
        <w:tc>
          <w:tcPr>
            <w:tcW w:w="49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438</Words>
  <Characters>3417</Characters>
  <CharactersWithSpaces>3774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2021-11-11T12:29:12Z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