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76E" w:rsidRDefault="00C012B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8076E" w:rsidRDefault="00C012B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ликвидации несанкционированной свалки, расположенной по адресу: г. Красное Село, ул. Первого Мая (правый берег р. </w:t>
      </w:r>
      <w:proofErr w:type="spellStart"/>
      <w:r>
        <w:rPr>
          <w:rFonts w:eastAsia="Times New Roman"/>
          <w:b/>
          <w:bCs/>
          <w:sz w:val="20"/>
          <w:szCs w:val="20"/>
        </w:rPr>
        <w:t>Дудергофка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вне границ земельного участка с кадастровым номером 78:40:0009002:46) в 2021 году"</w:t>
      </w:r>
    </w:p>
    <w:p w:rsidR="0058076E" w:rsidRPr="00B27DC1" w:rsidRDefault="00C012B6">
      <w:pPr>
        <w:ind w:firstLine="567"/>
        <w:jc w:val="center"/>
        <w:rPr>
          <w:rFonts w:eastAsia="Times New Roman"/>
          <w:b/>
          <w:bCs/>
        </w:rPr>
      </w:pPr>
      <w:r w:rsidRPr="00B27D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27DC1">
        <w:rPr>
          <w:rFonts w:eastAsia="Times New Roman"/>
          <w:b/>
          <w:bCs/>
          <w:sz w:val="20"/>
          <w:szCs w:val="20"/>
        </w:rPr>
        <w:t xml:space="preserve"> 0172200005521000298) </w:t>
      </w:r>
    </w:p>
    <w:p w:rsidR="0058076E" w:rsidRPr="00B27DC1" w:rsidRDefault="0058076E">
      <w:pPr>
        <w:ind w:firstLine="567"/>
        <w:jc w:val="center"/>
        <w:rPr>
          <w:sz w:val="20"/>
          <w:szCs w:val="20"/>
        </w:rPr>
      </w:pPr>
    </w:p>
    <w:p w:rsidR="0058076E" w:rsidRPr="00B27DC1" w:rsidRDefault="00C012B6">
      <w:pPr>
        <w:ind w:firstLine="567"/>
        <w:jc w:val="right"/>
      </w:pPr>
      <w:r w:rsidRPr="00B27DC1">
        <w:rPr>
          <w:rFonts w:eastAsia="Times New Roman"/>
          <w:sz w:val="20"/>
          <w:szCs w:val="20"/>
        </w:rPr>
        <w:t xml:space="preserve">11.11.21 </w:t>
      </w:r>
      <w:bookmarkStart w:id="0" w:name="_GoBack"/>
      <w:bookmarkEnd w:id="0"/>
    </w:p>
    <w:p w:rsidR="0058076E" w:rsidRPr="00B27DC1" w:rsidRDefault="0058076E">
      <w:pPr>
        <w:ind w:firstLine="567"/>
        <w:rPr>
          <w:rFonts w:eastAsia="Times New Roman"/>
          <w:sz w:val="20"/>
          <w:szCs w:val="20"/>
        </w:rPr>
      </w:pPr>
    </w:p>
    <w:p w:rsidR="0058076E" w:rsidRPr="00B27DC1" w:rsidRDefault="00C012B6">
      <w:r>
        <w:rPr>
          <w:rFonts w:eastAsia="Times New Roman"/>
          <w:sz w:val="20"/>
          <w:szCs w:val="20"/>
        </w:rPr>
        <w:t>Место</w:t>
      </w:r>
      <w:r w:rsidRPr="00B27D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27DC1">
        <w:rPr>
          <w:rFonts w:eastAsia="Times New Roman"/>
          <w:sz w:val="20"/>
          <w:szCs w:val="20"/>
        </w:rPr>
        <w:t>: Российская Федерация, 198329, Санкт-Петербург, УЛИЦА ПАРТИЗАНА ГЕРМАНА, 3</w:t>
      </w:r>
    </w:p>
    <w:p w:rsidR="0058076E" w:rsidRPr="00B27DC1" w:rsidRDefault="0058076E">
      <w:pPr>
        <w:rPr>
          <w:rFonts w:eastAsia="Times New Roman"/>
          <w:sz w:val="20"/>
          <w:szCs w:val="20"/>
        </w:rPr>
      </w:pPr>
    </w:p>
    <w:p w:rsidR="0058076E" w:rsidRPr="00B27DC1" w:rsidRDefault="00C012B6">
      <w:r>
        <w:rPr>
          <w:rFonts w:eastAsia="Times New Roman"/>
          <w:sz w:val="20"/>
          <w:szCs w:val="20"/>
        </w:rPr>
        <w:t>Организатор</w:t>
      </w:r>
      <w:r w:rsidRPr="00B27D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27DC1">
        <w:rPr>
          <w:rFonts w:eastAsia="Times New Roman"/>
          <w:sz w:val="20"/>
          <w:szCs w:val="20"/>
        </w:rPr>
        <w:t>: АДМИНИСТРАЦИЯ КРАСНОСЕЛЬСКОГО РАЙОНА САНКТ-ПЕТЕРБУРГА</w:t>
      </w:r>
    </w:p>
    <w:p w:rsidR="0058076E" w:rsidRPr="00B27DC1" w:rsidRDefault="0058076E">
      <w:pPr>
        <w:rPr>
          <w:rFonts w:eastAsia="Times New Roman"/>
          <w:sz w:val="20"/>
          <w:szCs w:val="20"/>
        </w:rPr>
      </w:pPr>
    </w:p>
    <w:p w:rsidR="0058076E" w:rsidRPr="00B27DC1" w:rsidRDefault="00C012B6">
      <w:r w:rsidRPr="00B27DC1">
        <w:rPr>
          <w:rFonts w:eastAsia="Times New Roman"/>
          <w:sz w:val="20"/>
          <w:szCs w:val="20"/>
        </w:rPr>
        <w:t>Заказчик: АДМИНИСТРАЦИЯ КРАСНОСЕЛЬСКОГО РАЙОНА САНКТ-ПЕТЕРБУРГА</w:t>
      </w:r>
    </w:p>
    <w:p w:rsidR="0058076E" w:rsidRPr="00B27DC1" w:rsidRDefault="0058076E">
      <w:pPr>
        <w:rPr>
          <w:rFonts w:eastAsia="Times New Roman"/>
          <w:sz w:val="20"/>
          <w:szCs w:val="20"/>
        </w:rPr>
      </w:pPr>
    </w:p>
    <w:p w:rsidR="0058076E" w:rsidRPr="004B6F48" w:rsidRDefault="00C012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27D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27DC1">
        <w:rPr>
          <w:rFonts w:eastAsia="Times New Roman"/>
          <w:sz w:val="20"/>
          <w:szCs w:val="20"/>
        </w:rPr>
        <w:t xml:space="preserve">: Выполнение работ по ликвидации несанкционированной свалки, расположенной по адресу: г. Красное Село, ул. </w:t>
      </w:r>
      <w:r w:rsidRPr="004B6F48">
        <w:rPr>
          <w:rFonts w:eastAsia="Times New Roman"/>
          <w:sz w:val="20"/>
          <w:szCs w:val="20"/>
        </w:rPr>
        <w:t xml:space="preserve">Первого Мая (правый берег р. Дудергофка вне границ земельного участка с кадастровым номером 78:40:0009002:46) в 2021 году </w:t>
      </w:r>
    </w:p>
    <w:p w:rsidR="0058076E" w:rsidRPr="004B6F48" w:rsidRDefault="0058076E">
      <w:pPr>
        <w:rPr>
          <w:rFonts w:eastAsia="Times New Roman"/>
          <w:sz w:val="20"/>
          <w:szCs w:val="20"/>
        </w:rPr>
      </w:pPr>
    </w:p>
    <w:p w:rsidR="0058076E" w:rsidRDefault="00C012B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212780701846478070100100600013811244</w:t>
      </w:r>
    </w:p>
    <w:p w:rsidR="0058076E" w:rsidRDefault="0058076E"/>
    <w:p w:rsidR="0058076E" w:rsidRDefault="00C012B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4 180 298,04 руб.</w:t>
      </w:r>
    </w:p>
    <w:p w:rsidR="0058076E" w:rsidRPr="00B27DC1" w:rsidRDefault="0058076E">
      <w:pPr>
        <w:rPr>
          <w:rFonts w:eastAsia="Times New Roman"/>
          <w:sz w:val="20"/>
          <w:szCs w:val="20"/>
        </w:rPr>
      </w:pPr>
    </w:p>
    <w:p w:rsidR="0058076E" w:rsidRDefault="00C012B6">
      <w:r>
        <w:rPr>
          <w:rFonts w:eastAsia="Times New Roman"/>
          <w:sz w:val="20"/>
          <w:szCs w:val="20"/>
        </w:rPr>
        <w:t>Снижение</w:t>
      </w:r>
      <w:r w:rsidRPr="00B27D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27DC1">
        <w:rPr>
          <w:rFonts w:eastAsia="Times New Roman"/>
          <w:sz w:val="20"/>
          <w:szCs w:val="20"/>
        </w:rPr>
        <w:t>, %: 10.50</w:t>
      </w:r>
    </w:p>
    <w:p w:rsidR="0058076E" w:rsidRDefault="0058076E">
      <w:pPr>
        <w:rPr>
          <w:rFonts w:eastAsia="Times New Roman"/>
          <w:sz w:val="20"/>
          <w:szCs w:val="20"/>
        </w:rPr>
      </w:pPr>
    </w:p>
    <w:p w:rsidR="0058076E" w:rsidRDefault="00C012B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8076E">
        <w:tc>
          <w:tcPr>
            <w:tcW w:w="3400" w:type="dxa"/>
            <w:shd w:val="clear" w:color="auto" w:fill="auto"/>
          </w:tcPr>
          <w:p w:rsidR="0058076E" w:rsidRDefault="00C012B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076E" w:rsidRDefault="00C012B6">
            <w:r>
              <w:rPr>
                <w:sz w:val="20"/>
                <w:szCs w:val="20"/>
                <w:lang w:val="en-US"/>
              </w:rPr>
              <w:t>Мещеряков Валерий Сергеевич</w:t>
            </w:r>
          </w:p>
        </w:tc>
        <w:tc>
          <w:tcPr>
            <w:tcW w:w="3125" w:type="dxa"/>
            <w:shd w:val="clear" w:color="auto" w:fill="auto"/>
          </w:tcPr>
          <w:p w:rsidR="0058076E" w:rsidRDefault="00C012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076E">
        <w:tc>
          <w:tcPr>
            <w:tcW w:w="3400" w:type="dxa"/>
            <w:shd w:val="clear" w:color="auto" w:fill="auto"/>
          </w:tcPr>
          <w:p w:rsidR="0058076E" w:rsidRDefault="00C012B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076E" w:rsidRDefault="00C012B6"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3125" w:type="dxa"/>
            <w:shd w:val="clear" w:color="auto" w:fill="auto"/>
          </w:tcPr>
          <w:p w:rsidR="0058076E" w:rsidRDefault="00C012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076E">
        <w:tc>
          <w:tcPr>
            <w:tcW w:w="3400" w:type="dxa"/>
            <w:shd w:val="clear" w:color="auto" w:fill="auto"/>
          </w:tcPr>
          <w:p w:rsidR="0058076E" w:rsidRDefault="00C012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076E" w:rsidRDefault="00C012B6">
            <w:proofErr w:type="spellStart"/>
            <w:r>
              <w:rPr>
                <w:sz w:val="20"/>
                <w:szCs w:val="20"/>
                <w:lang w:val="en-US"/>
              </w:rPr>
              <w:t>Кунтенкова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076E" w:rsidRDefault="00C012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076E">
        <w:tc>
          <w:tcPr>
            <w:tcW w:w="3400" w:type="dxa"/>
            <w:shd w:val="clear" w:color="auto" w:fill="auto"/>
          </w:tcPr>
          <w:p w:rsidR="0058076E" w:rsidRDefault="00C012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076E" w:rsidRDefault="00C012B6"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3125" w:type="dxa"/>
            <w:shd w:val="clear" w:color="auto" w:fill="auto"/>
          </w:tcPr>
          <w:p w:rsidR="0058076E" w:rsidRDefault="00C012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076E">
        <w:tc>
          <w:tcPr>
            <w:tcW w:w="3400" w:type="dxa"/>
            <w:shd w:val="clear" w:color="auto" w:fill="auto"/>
          </w:tcPr>
          <w:p w:rsidR="0058076E" w:rsidRDefault="00C012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076E" w:rsidRDefault="00C012B6"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076E" w:rsidRDefault="00C012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076E">
        <w:tc>
          <w:tcPr>
            <w:tcW w:w="3400" w:type="dxa"/>
            <w:shd w:val="clear" w:color="auto" w:fill="auto"/>
          </w:tcPr>
          <w:p w:rsidR="0058076E" w:rsidRDefault="00C012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076E" w:rsidRDefault="00C012B6"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  <w:tc>
          <w:tcPr>
            <w:tcW w:w="3125" w:type="dxa"/>
            <w:shd w:val="clear" w:color="auto" w:fill="auto"/>
          </w:tcPr>
          <w:p w:rsidR="0058076E" w:rsidRDefault="00C012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076E">
        <w:tc>
          <w:tcPr>
            <w:tcW w:w="3400" w:type="dxa"/>
            <w:shd w:val="clear" w:color="auto" w:fill="auto"/>
          </w:tcPr>
          <w:p w:rsidR="0058076E" w:rsidRDefault="00C012B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076E" w:rsidRDefault="00C012B6"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  <w:tc>
          <w:tcPr>
            <w:tcW w:w="3125" w:type="dxa"/>
            <w:shd w:val="clear" w:color="auto" w:fill="auto"/>
          </w:tcPr>
          <w:p w:rsidR="0058076E" w:rsidRDefault="00C012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8076E" w:rsidRDefault="0058076E">
      <w:pPr>
        <w:rPr>
          <w:rFonts w:eastAsia="Times New Roman"/>
          <w:sz w:val="20"/>
          <w:szCs w:val="20"/>
        </w:rPr>
      </w:pPr>
    </w:p>
    <w:p w:rsidR="0058076E" w:rsidRDefault="00C012B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8076E" w:rsidRDefault="0058076E">
      <w:pPr>
        <w:rPr>
          <w:rFonts w:eastAsia="Times New Roman"/>
          <w:sz w:val="20"/>
          <w:szCs w:val="20"/>
        </w:rPr>
      </w:pPr>
    </w:p>
    <w:p w:rsidR="0058076E" w:rsidRDefault="00C012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8076E" w:rsidRDefault="0058076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8076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8076E" w:rsidRDefault="00C012B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807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076E" w:rsidRDefault="00C012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076E" w:rsidRDefault="00C012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076E" w:rsidRDefault="00C012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807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EA-123244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r w:rsidRPr="00B27DC1">
              <w:rPr>
                <w:sz w:val="20"/>
                <w:szCs w:val="20"/>
              </w:rPr>
              <w:t>ОБЩЕСТВО С ОГРАНИЧЕННОЙ ОТВЕТСТВЕННОСТЬЮ "ЭКОТЕХ" / 7811446423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3 741 366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807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EA-123649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r w:rsidRPr="00B27DC1">
              <w:rPr>
                <w:sz w:val="20"/>
                <w:szCs w:val="20"/>
              </w:rPr>
              <w:t>ОБЩЕСТВО С ОГРАНИЧЕННОЙ ОТВЕТСТВЕННОСТЬЮ "КОРДОН "ТЕПЛОБЕТОННЫЙ" / 7811680906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3 762 268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807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EA-123722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r w:rsidRPr="00B27DC1">
              <w:rPr>
                <w:sz w:val="20"/>
                <w:szCs w:val="20"/>
              </w:rPr>
              <w:t>ОБЩЕСТВО С ОГРАНИЧЕННОЙ ОТВЕТСТВЕННОСТЬЮ "КОНТИНЕНТ" / 7841417860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4 117 593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8076E" w:rsidRDefault="0058076E">
      <w:pPr>
        <w:rPr>
          <w:rFonts w:eastAsia="Times New Roman"/>
        </w:rPr>
      </w:pPr>
    </w:p>
    <w:p w:rsidR="0058076E" w:rsidRDefault="0058076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8076E">
        <w:tc>
          <w:tcPr>
            <w:tcW w:w="9976" w:type="dxa"/>
            <w:gridSpan w:val="4"/>
            <w:shd w:val="clear" w:color="auto" w:fill="auto"/>
          </w:tcPr>
          <w:p w:rsidR="0058076E" w:rsidRDefault="00C012B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8076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076E" w:rsidRDefault="00C012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076E" w:rsidRDefault="00C012B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076E" w:rsidRDefault="00C012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076E" w:rsidRDefault="00C012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8076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27DC1">
              <w:rPr>
                <w:sz w:val="20"/>
                <w:szCs w:val="20"/>
              </w:rPr>
              <w:t>-123244</w:t>
            </w:r>
          </w:p>
          <w:p w:rsidR="0058076E" w:rsidRDefault="00C012B6">
            <w:pPr>
              <w:pStyle w:val="af0"/>
            </w:pPr>
            <w:r w:rsidRPr="00B27DC1">
              <w:rPr>
                <w:sz w:val="20"/>
                <w:szCs w:val="20"/>
              </w:rPr>
              <w:t>ОБЩЕСТВО С ОГРАНИЧЕННОЙ ОТВЕТСТВЕННОСТЬЮ "ЭКОТЕХ"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076E" w:rsidRDefault="00580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076E" w:rsidRDefault="00C012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 Валерий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07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7DC1">
              <w:rPr>
                <w:sz w:val="20"/>
                <w:szCs w:val="20"/>
              </w:rPr>
              <w:t>-123244</w:t>
            </w:r>
          </w:p>
          <w:p w:rsidR="0058076E" w:rsidRDefault="00C012B6">
            <w:pPr>
              <w:pStyle w:val="af0"/>
            </w:pPr>
            <w:r w:rsidRPr="00B27DC1">
              <w:rPr>
                <w:sz w:val="20"/>
                <w:szCs w:val="20"/>
              </w:rPr>
              <w:t>ОБЩЕСТВО С ОГРАНИЧЕННОЙ ОТВЕТСТВЕННОСТЬЮ "ЭКОТЕХ"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076E" w:rsidRDefault="00580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076E" w:rsidRDefault="00C012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07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7DC1">
              <w:rPr>
                <w:sz w:val="20"/>
                <w:szCs w:val="20"/>
              </w:rPr>
              <w:t>-123244</w:t>
            </w:r>
          </w:p>
          <w:p w:rsidR="0058076E" w:rsidRDefault="00C012B6">
            <w:pPr>
              <w:pStyle w:val="af0"/>
            </w:pPr>
            <w:r w:rsidRPr="00B27DC1">
              <w:rPr>
                <w:sz w:val="20"/>
                <w:szCs w:val="20"/>
              </w:rPr>
              <w:t>ОБЩЕСТВО С ОГРАНИЧЕННОЙ ОТВЕТСТВЕННОСТЬЮ "ЭКОТЕХ"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076E" w:rsidRDefault="00580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076E" w:rsidRDefault="00C012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Кунтенкова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07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7DC1">
              <w:rPr>
                <w:sz w:val="20"/>
                <w:szCs w:val="20"/>
              </w:rPr>
              <w:t>-123244</w:t>
            </w:r>
          </w:p>
          <w:p w:rsidR="0058076E" w:rsidRDefault="00C012B6">
            <w:pPr>
              <w:pStyle w:val="af0"/>
            </w:pPr>
            <w:r w:rsidRPr="00B27DC1">
              <w:rPr>
                <w:sz w:val="20"/>
                <w:szCs w:val="20"/>
              </w:rPr>
              <w:t>ОБЩЕСТВО С ОГРАНИЧЕННОЙ ОТВЕТСТВЕННОСТЬЮ "ЭКОТЕХ"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076E" w:rsidRDefault="00580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076E" w:rsidRDefault="00C012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07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7DC1">
              <w:rPr>
                <w:sz w:val="20"/>
                <w:szCs w:val="20"/>
              </w:rPr>
              <w:t>-123244</w:t>
            </w:r>
          </w:p>
          <w:p w:rsidR="0058076E" w:rsidRDefault="00C012B6">
            <w:pPr>
              <w:pStyle w:val="af0"/>
            </w:pPr>
            <w:r w:rsidRPr="00B27DC1">
              <w:rPr>
                <w:sz w:val="20"/>
                <w:szCs w:val="20"/>
              </w:rPr>
              <w:t>ОБЩЕСТВО С ОГРАНИЧЕННОЙ ОТВЕТСТВЕННОСТЬЮ "ЭКОТЕХ"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076E" w:rsidRDefault="00580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076E" w:rsidRDefault="00C012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07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7DC1">
              <w:rPr>
                <w:sz w:val="20"/>
                <w:szCs w:val="20"/>
              </w:rPr>
              <w:t>-123244</w:t>
            </w:r>
          </w:p>
          <w:p w:rsidR="0058076E" w:rsidRDefault="00C012B6">
            <w:pPr>
              <w:pStyle w:val="af0"/>
            </w:pPr>
            <w:r w:rsidRPr="00B27DC1">
              <w:rPr>
                <w:sz w:val="20"/>
                <w:szCs w:val="20"/>
              </w:rPr>
              <w:t>ОБЩЕСТВО С ОГРАНИЧЕННОЙ ОТВЕТСТВЕННОСТЬЮ "ЭКОТЕХ"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076E" w:rsidRDefault="00580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076E" w:rsidRDefault="00C012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07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7DC1">
              <w:rPr>
                <w:sz w:val="20"/>
                <w:szCs w:val="20"/>
              </w:rPr>
              <w:t>-123244</w:t>
            </w:r>
          </w:p>
          <w:p w:rsidR="0058076E" w:rsidRDefault="00C012B6">
            <w:pPr>
              <w:pStyle w:val="af0"/>
            </w:pPr>
            <w:r w:rsidRPr="00B27DC1">
              <w:rPr>
                <w:sz w:val="20"/>
                <w:szCs w:val="20"/>
              </w:rPr>
              <w:t>ОБЩЕСТВО С ОГРАНИЧЕННОЙ ОТВЕТСТВЕННОСТЬЮ "ЭКОТЕХ"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076E" w:rsidRDefault="00580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076E" w:rsidRDefault="00C012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076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7DC1">
              <w:rPr>
                <w:sz w:val="20"/>
                <w:szCs w:val="20"/>
              </w:rPr>
              <w:t>-123649</w:t>
            </w:r>
          </w:p>
          <w:p w:rsidR="0058076E" w:rsidRDefault="00C012B6">
            <w:pPr>
              <w:pStyle w:val="af0"/>
            </w:pPr>
            <w:r w:rsidRPr="00B27DC1">
              <w:rPr>
                <w:sz w:val="20"/>
                <w:szCs w:val="20"/>
              </w:rPr>
              <w:t>ОБЩЕСТВО С ОГРАНИЧЕННОЙ ОТВЕТСТВЕННОСТЬЮ "КОРДОН "ТЕПЛОБЕТОННЫЙ"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076E" w:rsidRDefault="00580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076E" w:rsidRDefault="00C012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 Валерий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07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7DC1">
              <w:rPr>
                <w:sz w:val="20"/>
                <w:szCs w:val="20"/>
              </w:rPr>
              <w:t>-123649</w:t>
            </w:r>
          </w:p>
          <w:p w:rsidR="0058076E" w:rsidRDefault="00C012B6">
            <w:pPr>
              <w:pStyle w:val="af0"/>
            </w:pPr>
            <w:r w:rsidRPr="00B27DC1">
              <w:rPr>
                <w:sz w:val="20"/>
                <w:szCs w:val="20"/>
              </w:rPr>
              <w:t>ОБЩЕСТВО С ОГРАНИЧЕННОЙ ОТВЕТСТВЕННОСТЬЮ "КОРДОН "ТЕПЛОБЕТОННЫЙ"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076E" w:rsidRDefault="00580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076E" w:rsidRDefault="00C012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07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7DC1">
              <w:rPr>
                <w:sz w:val="20"/>
                <w:szCs w:val="20"/>
              </w:rPr>
              <w:t>-123649</w:t>
            </w:r>
          </w:p>
          <w:p w:rsidR="0058076E" w:rsidRDefault="00C012B6">
            <w:pPr>
              <w:pStyle w:val="af0"/>
            </w:pPr>
            <w:r w:rsidRPr="00B27DC1">
              <w:rPr>
                <w:sz w:val="20"/>
                <w:szCs w:val="20"/>
              </w:rPr>
              <w:t>ОБЩЕСТВО С ОГРАНИЧЕННОЙ ОТВЕТСТВЕННОСТЬЮ "КОРДОН "ТЕПЛОБЕТОННЫЙ"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076E" w:rsidRDefault="00580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076E" w:rsidRDefault="00C012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Кунтенкова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07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7DC1">
              <w:rPr>
                <w:sz w:val="20"/>
                <w:szCs w:val="20"/>
              </w:rPr>
              <w:t>-123649</w:t>
            </w:r>
          </w:p>
          <w:p w:rsidR="0058076E" w:rsidRDefault="00C012B6">
            <w:pPr>
              <w:pStyle w:val="af0"/>
            </w:pPr>
            <w:r w:rsidRPr="00B27DC1">
              <w:rPr>
                <w:sz w:val="20"/>
                <w:szCs w:val="20"/>
              </w:rPr>
              <w:t>ОБЩЕСТВО С ОГРАНИЧЕННОЙ ОТВЕТСТВЕННОСТЬЮ "КОРДОН "ТЕПЛОБЕТОННЫЙ"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076E" w:rsidRDefault="00580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076E" w:rsidRDefault="00C012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07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7DC1">
              <w:rPr>
                <w:sz w:val="20"/>
                <w:szCs w:val="20"/>
              </w:rPr>
              <w:t>-123649</w:t>
            </w:r>
          </w:p>
          <w:p w:rsidR="0058076E" w:rsidRDefault="00C012B6">
            <w:pPr>
              <w:pStyle w:val="af0"/>
            </w:pPr>
            <w:r w:rsidRPr="00B27DC1">
              <w:rPr>
                <w:sz w:val="20"/>
                <w:szCs w:val="20"/>
              </w:rPr>
              <w:t>ОБЩЕСТВО С ОГРАНИЧЕННОЙ ОТВЕТСТВЕННОСТЬЮ "КОРДОН "ТЕПЛОБЕТОННЫЙ"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076E" w:rsidRDefault="00580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076E" w:rsidRDefault="00C012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07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7DC1">
              <w:rPr>
                <w:sz w:val="20"/>
                <w:szCs w:val="20"/>
              </w:rPr>
              <w:t>-123649</w:t>
            </w:r>
          </w:p>
          <w:p w:rsidR="0058076E" w:rsidRDefault="00C012B6">
            <w:pPr>
              <w:pStyle w:val="af0"/>
            </w:pPr>
            <w:r w:rsidRPr="00B27DC1">
              <w:rPr>
                <w:sz w:val="20"/>
                <w:szCs w:val="20"/>
              </w:rPr>
              <w:t>ОБЩЕСТВО С ОГРАНИЧЕННОЙ ОТВЕТСТВЕННОСТЬЮ "КОРДОН "ТЕПЛОБЕТОННЫЙ"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076E" w:rsidRDefault="00580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076E" w:rsidRDefault="00C012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07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7DC1">
              <w:rPr>
                <w:sz w:val="20"/>
                <w:szCs w:val="20"/>
              </w:rPr>
              <w:t>-123649</w:t>
            </w:r>
          </w:p>
          <w:p w:rsidR="0058076E" w:rsidRDefault="00C012B6">
            <w:pPr>
              <w:pStyle w:val="af0"/>
            </w:pPr>
            <w:r w:rsidRPr="00B27DC1">
              <w:rPr>
                <w:sz w:val="20"/>
                <w:szCs w:val="20"/>
              </w:rPr>
              <w:t>ОБЩЕСТВО С ОГРАНИЧЕННОЙ ОТВЕТСТВЕННОСТЬЮ "КОРДОН "ТЕПЛОБЕТОННЫЙ"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076E" w:rsidRDefault="00580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076E" w:rsidRDefault="00C012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076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7DC1">
              <w:rPr>
                <w:sz w:val="20"/>
                <w:szCs w:val="20"/>
              </w:rPr>
              <w:t>-123722</w:t>
            </w:r>
          </w:p>
          <w:p w:rsidR="0058076E" w:rsidRDefault="00C012B6">
            <w:pPr>
              <w:pStyle w:val="af0"/>
            </w:pPr>
            <w:r w:rsidRPr="00B27DC1">
              <w:rPr>
                <w:sz w:val="20"/>
                <w:szCs w:val="20"/>
              </w:rPr>
              <w:t>ОБЩЕСТВО С ОГРАНИЧЕННОЙ ОТВЕТСТВЕННОСТЬЮ "КОНТИНЕНТ"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076E" w:rsidRDefault="00580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076E" w:rsidRDefault="00C012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 Валерий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07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7DC1">
              <w:rPr>
                <w:sz w:val="20"/>
                <w:szCs w:val="20"/>
              </w:rPr>
              <w:t>-123722</w:t>
            </w:r>
          </w:p>
          <w:p w:rsidR="0058076E" w:rsidRDefault="00C012B6">
            <w:pPr>
              <w:pStyle w:val="af0"/>
            </w:pPr>
            <w:r w:rsidRPr="00B27DC1">
              <w:rPr>
                <w:sz w:val="20"/>
                <w:szCs w:val="20"/>
              </w:rPr>
              <w:t>ОБЩЕСТВО С ОГРАНИЧЕННОЙ ОТВЕТСТВЕННОСТЬЮ "КОНТИНЕНТ"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076E" w:rsidRDefault="00580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076E" w:rsidRDefault="00C012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07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7DC1">
              <w:rPr>
                <w:sz w:val="20"/>
                <w:szCs w:val="20"/>
              </w:rPr>
              <w:t>-123722</w:t>
            </w:r>
          </w:p>
          <w:p w:rsidR="0058076E" w:rsidRDefault="00C012B6">
            <w:pPr>
              <w:pStyle w:val="af0"/>
            </w:pPr>
            <w:r w:rsidRPr="00B27DC1">
              <w:rPr>
                <w:sz w:val="20"/>
                <w:szCs w:val="20"/>
              </w:rPr>
              <w:t>ОБЩЕСТВО С ОГРАНИЧЕННОЙ ОТВЕТСТВЕННОСТЬЮ "КОНТИНЕНТ"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076E" w:rsidRDefault="00580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076E" w:rsidRDefault="00C012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Кунтенкова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07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7DC1">
              <w:rPr>
                <w:sz w:val="20"/>
                <w:szCs w:val="20"/>
              </w:rPr>
              <w:t>-123722</w:t>
            </w:r>
          </w:p>
          <w:p w:rsidR="0058076E" w:rsidRDefault="00C012B6">
            <w:pPr>
              <w:pStyle w:val="af0"/>
            </w:pPr>
            <w:r w:rsidRPr="00B27DC1">
              <w:rPr>
                <w:sz w:val="20"/>
                <w:szCs w:val="20"/>
              </w:rPr>
              <w:t>ОБЩЕСТВО С ОГРАНИЧЕННОЙ ОТВЕТСТВЕННОСТЬЮ "КОНТИНЕНТ"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076E" w:rsidRDefault="00580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076E" w:rsidRDefault="00C012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07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7DC1">
              <w:rPr>
                <w:sz w:val="20"/>
                <w:szCs w:val="20"/>
              </w:rPr>
              <w:t>-123722</w:t>
            </w:r>
          </w:p>
          <w:p w:rsidR="0058076E" w:rsidRDefault="00C012B6">
            <w:pPr>
              <w:pStyle w:val="af0"/>
            </w:pPr>
            <w:r w:rsidRPr="00B27DC1">
              <w:rPr>
                <w:sz w:val="20"/>
                <w:szCs w:val="20"/>
              </w:rPr>
              <w:t>ОБЩЕСТВО С ОГРАНИЧЕННОЙ ОТВЕТСТВЕННОСТЬЮ "КОНТИНЕНТ"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076E" w:rsidRDefault="00580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076E" w:rsidRDefault="00C012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07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7DC1">
              <w:rPr>
                <w:sz w:val="20"/>
                <w:szCs w:val="20"/>
              </w:rPr>
              <w:t>-123722</w:t>
            </w:r>
          </w:p>
          <w:p w:rsidR="0058076E" w:rsidRDefault="00C012B6">
            <w:pPr>
              <w:pStyle w:val="af0"/>
            </w:pPr>
            <w:r w:rsidRPr="00B27DC1">
              <w:rPr>
                <w:sz w:val="20"/>
                <w:szCs w:val="20"/>
              </w:rPr>
              <w:t>ОБЩЕСТВО С ОГРАНИЧЕННОЙ ОТВЕТСТВЕННОСТЬЮ "КОНТИНЕНТ"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076E" w:rsidRDefault="00580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076E" w:rsidRDefault="00C012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07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7DC1">
              <w:rPr>
                <w:sz w:val="20"/>
                <w:szCs w:val="20"/>
              </w:rPr>
              <w:t>-123722</w:t>
            </w:r>
          </w:p>
          <w:p w:rsidR="0058076E" w:rsidRDefault="00C012B6">
            <w:pPr>
              <w:pStyle w:val="af0"/>
            </w:pPr>
            <w:r w:rsidRPr="00B27DC1">
              <w:rPr>
                <w:sz w:val="20"/>
                <w:szCs w:val="20"/>
              </w:rPr>
              <w:t>ОБЩЕСТВО С ОГРАНИЧЕННОЙ ОТВЕТСТВЕННОСТЬЮ "КОНТИНЕНТ"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076E" w:rsidRDefault="005807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076E" w:rsidRDefault="00C012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76E" w:rsidRDefault="00C012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8076E" w:rsidRDefault="0058076E">
      <w:pPr>
        <w:rPr>
          <w:sz w:val="20"/>
          <w:szCs w:val="20"/>
        </w:rPr>
      </w:pPr>
    </w:p>
    <w:p w:rsidR="0058076E" w:rsidRDefault="0058076E">
      <w:pPr>
        <w:jc w:val="both"/>
        <w:rPr>
          <w:rFonts w:eastAsia="Times New Roman"/>
          <w:sz w:val="20"/>
          <w:szCs w:val="20"/>
          <w:lang w:val="en-US"/>
        </w:rPr>
      </w:pPr>
    </w:p>
    <w:p w:rsidR="0058076E" w:rsidRDefault="00C012B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"ЭКОТЕХ", предложивший цену контракта 3 741 366,75 руб.</w:t>
      </w:r>
    </w:p>
    <w:p w:rsidR="0058076E" w:rsidRDefault="0058076E">
      <w:pPr>
        <w:jc w:val="both"/>
        <w:rPr>
          <w:rFonts w:eastAsia="Times New Roman"/>
          <w:sz w:val="20"/>
          <w:szCs w:val="20"/>
        </w:rPr>
      </w:pPr>
    </w:p>
    <w:p w:rsidR="0058076E" w:rsidRDefault="00C012B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"ЭКОТЕХ", который предложил наиболее </w:t>
      </w:r>
      <w:proofErr w:type="gramStart"/>
      <w:r>
        <w:rPr>
          <w:rFonts w:eastAsia="Times New Roman"/>
          <w:sz w:val="20"/>
          <w:szCs w:val="20"/>
        </w:rPr>
        <w:t>низкую цену контракта</w:t>
      </w:r>
      <w:proofErr w:type="gramEnd"/>
      <w:r>
        <w:rPr>
          <w:rFonts w:eastAsia="Times New Roman"/>
          <w:sz w:val="20"/>
          <w:szCs w:val="20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8076E" w:rsidRDefault="0058076E">
      <w:pPr>
        <w:jc w:val="both"/>
        <w:rPr>
          <w:rFonts w:eastAsia="Times New Roman"/>
          <w:sz w:val="20"/>
          <w:szCs w:val="20"/>
        </w:rPr>
      </w:pPr>
    </w:p>
    <w:p w:rsidR="0058076E" w:rsidRDefault="00C012B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8076E" w:rsidRDefault="0058076E">
      <w:pPr>
        <w:jc w:val="both"/>
        <w:rPr>
          <w:rFonts w:eastAsia="Times New Roman"/>
          <w:sz w:val="20"/>
          <w:szCs w:val="20"/>
        </w:rPr>
      </w:pPr>
    </w:p>
    <w:p w:rsidR="0058076E" w:rsidRDefault="00C012B6">
      <w:r>
        <w:rPr>
          <w:rFonts w:eastAsia="Times New Roman"/>
          <w:sz w:val="20"/>
          <w:szCs w:val="20"/>
        </w:rPr>
        <w:t>Подписи</w:t>
      </w:r>
    </w:p>
    <w:p w:rsidR="0058076E" w:rsidRDefault="0058076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8076E">
        <w:tc>
          <w:tcPr>
            <w:tcW w:w="3307" w:type="dxa"/>
            <w:shd w:val="clear" w:color="auto" w:fill="auto"/>
            <w:vAlign w:val="bottom"/>
          </w:tcPr>
          <w:p w:rsidR="0058076E" w:rsidRDefault="00C012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076E" w:rsidRDefault="005807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Мещеряков Валерий Сергеевич</w:t>
            </w:r>
          </w:p>
        </w:tc>
      </w:tr>
      <w:tr w:rsidR="0058076E">
        <w:tc>
          <w:tcPr>
            <w:tcW w:w="3307" w:type="dxa"/>
            <w:shd w:val="clear" w:color="auto" w:fill="auto"/>
            <w:vAlign w:val="bottom"/>
          </w:tcPr>
          <w:p w:rsidR="0058076E" w:rsidRDefault="00C012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076E" w:rsidRDefault="005807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</w:tr>
      <w:tr w:rsidR="0058076E">
        <w:tc>
          <w:tcPr>
            <w:tcW w:w="3307" w:type="dxa"/>
            <w:shd w:val="clear" w:color="auto" w:fill="auto"/>
            <w:vAlign w:val="bottom"/>
          </w:tcPr>
          <w:p w:rsidR="0058076E" w:rsidRDefault="00C012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076E" w:rsidRDefault="005807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076E" w:rsidRDefault="00C012B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Кунтенкова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8076E">
        <w:tc>
          <w:tcPr>
            <w:tcW w:w="3307" w:type="dxa"/>
            <w:shd w:val="clear" w:color="auto" w:fill="auto"/>
            <w:vAlign w:val="bottom"/>
          </w:tcPr>
          <w:p w:rsidR="0058076E" w:rsidRDefault="00C012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076E" w:rsidRDefault="005807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076E" w:rsidRDefault="00C012B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</w:tr>
      <w:tr w:rsidR="0058076E">
        <w:tc>
          <w:tcPr>
            <w:tcW w:w="3307" w:type="dxa"/>
            <w:shd w:val="clear" w:color="auto" w:fill="auto"/>
            <w:vAlign w:val="bottom"/>
          </w:tcPr>
          <w:p w:rsidR="0058076E" w:rsidRDefault="00C012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076E" w:rsidRDefault="005807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076E" w:rsidRDefault="00C012B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8076E">
        <w:tc>
          <w:tcPr>
            <w:tcW w:w="3307" w:type="dxa"/>
            <w:shd w:val="clear" w:color="auto" w:fill="auto"/>
            <w:vAlign w:val="bottom"/>
          </w:tcPr>
          <w:p w:rsidR="0058076E" w:rsidRDefault="00C012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076E" w:rsidRDefault="005807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076E" w:rsidRDefault="00C012B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</w:tr>
      <w:tr w:rsidR="0058076E">
        <w:tc>
          <w:tcPr>
            <w:tcW w:w="3307" w:type="dxa"/>
            <w:shd w:val="clear" w:color="auto" w:fill="auto"/>
            <w:vAlign w:val="bottom"/>
          </w:tcPr>
          <w:p w:rsidR="0058076E" w:rsidRDefault="00C012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076E" w:rsidRDefault="005807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076E" w:rsidRDefault="00C012B6">
            <w:pPr>
              <w:pStyle w:val="af0"/>
            </w:pPr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</w:tr>
    </w:tbl>
    <w:p w:rsidR="00C012B6" w:rsidRDefault="00C012B6"/>
    <w:sectPr w:rsidR="00C012B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76E"/>
    <w:rsid w:val="004B6F48"/>
    <w:rsid w:val="0058076E"/>
    <w:rsid w:val="00B27DC1"/>
    <w:rsid w:val="00C01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26AF9"/>
  <w15:docId w15:val="{42F1C99A-B802-4B52-8F69-828EC5FF0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955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Крук Екатерина Михайловна</cp:lastModifiedBy>
  <cp:revision>4</cp:revision>
  <cp:lastPrinted>2021-11-11T09:26:00Z</cp:lastPrinted>
  <dcterms:created xsi:type="dcterms:W3CDTF">2021-11-11T09:26:00Z</dcterms:created>
  <dcterms:modified xsi:type="dcterms:W3CDTF">2021-11-11T09:45:00Z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