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27E" w:rsidRDefault="00F5352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7127E" w:rsidRPr="00D64A7A" w:rsidRDefault="00F53527">
      <w:pPr>
        <w:ind w:firstLine="567"/>
        <w:jc w:val="center"/>
      </w:pPr>
      <w:r w:rsidRPr="00D64A7A">
        <w:rPr>
          <w:rFonts w:eastAsia="Times New Roman"/>
          <w:b/>
          <w:bCs/>
          <w:sz w:val="20"/>
          <w:szCs w:val="20"/>
        </w:rPr>
        <w:t xml:space="preserve">"Закупка функциональной кровати." </w:t>
      </w:r>
    </w:p>
    <w:p w:rsidR="0047127E" w:rsidRPr="00D64A7A" w:rsidRDefault="00F53527">
      <w:pPr>
        <w:ind w:firstLine="567"/>
        <w:jc w:val="center"/>
        <w:rPr>
          <w:rFonts w:eastAsia="Times New Roman"/>
          <w:b/>
          <w:bCs/>
        </w:rPr>
      </w:pPr>
      <w:r w:rsidRPr="00D64A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4A7A">
        <w:rPr>
          <w:rFonts w:eastAsia="Times New Roman"/>
          <w:b/>
          <w:bCs/>
          <w:sz w:val="20"/>
          <w:szCs w:val="20"/>
        </w:rPr>
        <w:t xml:space="preserve"> 0318300163421000603) </w:t>
      </w:r>
    </w:p>
    <w:p w:rsidR="0047127E" w:rsidRPr="00D64A7A" w:rsidRDefault="0047127E">
      <w:pPr>
        <w:ind w:firstLine="567"/>
        <w:jc w:val="center"/>
        <w:rPr>
          <w:sz w:val="20"/>
          <w:szCs w:val="20"/>
        </w:rPr>
      </w:pPr>
    </w:p>
    <w:p w:rsidR="0047127E" w:rsidRPr="00D64A7A" w:rsidRDefault="00F53527">
      <w:pPr>
        <w:ind w:firstLine="567"/>
        <w:jc w:val="right"/>
      </w:pPr>
      <w:r w:rsidRPr="00D64A7A">
        <w:rPr>
          <w:rFonts w:eastAsia="Times New Roman"/>
          <w:sz w:val="20"/>
          <w:szCs w:val="20"/>
        </w:rPr>
        <w:t>12.11.21 08:12:01 (</w:t>
      </w:r>
      <w:r>
        <w:rPr>
          <w:rFonts w:eastAsia="Times New Roman"/>
          <w:sz w:val="20"/>
          <w:szCs w:val="20"/>
          <w:lang w:val="en-US"/>
        </w:rPr>
        <w:t>MSK</w:t>
      </w:r>
      <w:r w:rsidRPr="00D64A7A">
        <w:rPr>
          <w:rFonts w:eastAsia="Times New Roman"/>
          <w:sz w:val="20"/>
          <w:szCs w:val="20"/>
        </w:rPr>
        <w:t>+00:00)</w:t>
      </w:r>
    </w:p>
    <w:p w:rsidR="0047127E" w:rsidRPr="00D64A7A" w:rsidRDefault="0047127E">
      <w:pPr>
        <w:ind w:firstLine="567"/>
        <w:rPr>
          <w:rFonts w:eastAsia="Times New Roman"/>
          <w:sz w:val="20"/>
          <w:szCs w:val="20"/>
        </w:rPr>
      </w:pPr>
    </w:p>
    <w:p w:rsidR="0047127E" w:rsidRDefault="00F5352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</w:t>
      </w:r>
      <w:r>
        <w:rPr>
          <w:rFonts w:eastAsia="Times New Roman"/>
          <w:sz w:val="20"/>
          <w:szCs w:val="20"/>
        </w:rPr>
        <w:t xml:space="preserve"> 7</w:t>
      </w:r>
    </w:p>
    <w:p w:rsidR="0047127E" w:rsidRDefault="0047127E">
      <w:pPr>
        <w:rPr>
          <w:rFonts w:eastAsia="Times New Roman"/>
          <w:sz w:val="20"/>
          <w:szCs w:val="20"/>
        </w:rPr>
      </w:pPr>
    </w:p>
    <w:p w:rsidR="0047127E" w:rsidRPr="00D64A7A" w:rsidRDefault="00F53527">
      <w:r>
        <w:rPr>
          <w:rFonts w:eastAsia="Times New Roman"/>
          <w:sz w:val="20"/>
          <w:szCs w:val="20"/>
        </w:rPr>
        <w:t>Организатор</w:t>
      </w:r>
      <w:r w:rsidRPr="00D64A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4A7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7127E" w:rsidRPr="00D64A7A" w:rsidRDefault="0047127E">
      <w:pPr>
        <w:rPr>
          <w:rFonts w:eastAsia="Times New Roman"/>
          <w:sz w:val="20"/>
          <w:szCs w:val="20"/>
        </w:rPr>
      </w:pPr>
    </w:p>
    <w:p w:rsidR="0047127E" w:rsidRDefault="00F53527">
      <w:r w:rsidRPr="00D64A7A">
        <w:rPr>
          <w:rFonts w:eastAsia="Times New Roman"/>
          <w:sz w:val="20"/>
          <w:szCs w:val="20"/>
        </w:rPr>
        <w:t>Заказчик: ГОСУДАРСТВЕННОЕ БЮДЖЕТНОЕ У</w:t>
      </w:r>
      <w:r w:rsidRPr="00D64A7A">
        <w:rPr>
          <w:rFonts w:eastAsia="Times New Roman"/>
          <w:sz w:val="20"/>
          <w:szCs w:val="20"/>
        </w:rPr>
        <w:t>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7127E" w:rsidRPr="00D64A7A" w:rsidRDefault="0047127E">
      <w:pPr>
        <w:rPr>
          <w:rFonts w:eastAsia="Times New Roman"/>
          <w:sz w:val="20"/>
          <w:szCs w:val="20"/>
        </w:rPr>
      </w:pPr>
    </w:p>
    <w:p w:rsidR="0047127E" w:rsidRPr="00D64A7A" w:rsidRDefault="00F53527">
      <w:r>
        <w:rPr>
          <w:rFonts w:eastAsia="Times New Roman"/>
          <w:sz w:val="20"/>
          <w:szCs w:val="20"/>
        </w:rPr>
        <w:t>Наименование</w:t>
      </w:r>
      <w:r w:rsidRPr="00D64A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4A7A">
        <w:rPr>
          <w:rFonts w:eastAsia="Times New Roman"/>
          <w:sz w:val="20"/>
          <w:szCs w:val="20"/>
        </w:rPr>
        <w:t xml:space="preserve">: Закупка функциональной кровати. </w:t>
      </w:r>
    </w:p>
    <w:p w:rsidR="0047127E" w:rsidRPr="00D64A7A" w:rsidRDefault="0047127E">
      <w:pPr>
        <w:rPr>
          <w:rFonts w:eastAsia="Times New Roman"/>
          <w:sz w:val="20"/>
          <w:szCs w:val="20"/>
        </w:rPr>
      </w:pPr>
    </w:p>
    <w:p w:rsidR="0047127E" w:rsidRPr="00D64A7A" w:rsidRDefault="00F535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</w:t>
      </w:r>
      <w:r>
        <w:rPr>
          <w:rFonts w:eastAsia="Times New Roman"/>
          <w:sz w:val="20"/>
          <w:szCs w:val="20"/>
        </w:rPr>
        <w:t>232800558923280100101130023250244</w:t>
      </w:r>
    </w:p>
    <w:p w:rsidR="0047127E" w:rsidRDefault="0047127E"/>
    <w:p w:rsidR="0047127E" w:rsidRDefault="00F535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599 466,67 руб.</w:t>
      </w:r>
    </w:p>
    <w:p w:rsidR="0047127E" w:rsidRDefault="0047127E">
      <w:pPr>
        <w:rPr>
          <w:rFonts w:eastAsia="Times New Roman"/>
          <w:sz w:val="20"/>
          <w:szCs w:val="20"/>
        </w:rPr>
      </w:pPr>
    </w:p>
    <w:p w:rsidR="0047127E" w:rsidRDefault="00F535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7127E">
        <w:tc>
          <w:tcPr>
            <w:tcW w:w="3400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127E">
        <w:tc>
          <w:tcPr>
            <w:tcW w:w="3400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7127E">
        <w:tc>
          <w:tcPr>
            <w:tcW w:w="3400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127E">
        <w:tc>
          <w:tcPr>
            <w:tcW w:w="3400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127E">
        <w:tc>
          <w:tcPr>
            <w:tcW w:w="3400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127E" w:rsidRDefault="00F535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127E" w:rsidRDefault="0047127E">
      <w:pPr>
        <w:rPr>
          <w:rFonts w:eastAsia="Times New Roman"/>
          <w:sz w:val="20"/>
          <w:szCs w:val="20"/>
        </w:rPr>
      </w:pPr>
    </w:p>
    <w:p w:rsidR="0047127E" w:rsidRDefault="00F535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127E" w:rsidRDefault="0047127E">
      <w:pPr>
        <w:rPr>
          <w:rFonts w:eastAsia="Times New Roman"/>
          <w:sz w:val="20"/>
          <w:szCs w:val="20"/>
        </w:rPr>
      </w:pPr>
    </w:p>
    <w:p w:rsidR="0047127E" w:rsidRDefault="00F5352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7127E" w:rsidRDefault="0047127E">
      <w:pPr>
        <w:rPr>
          <w:rFonts w:eastAsia="Times New Roman"/>
        </w:rPr>
      </w:pPr>
    </w:p>
    <w:p w:rsidR="0047127E" w:rsidRDefault="0047127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47127E">
        <w:tc>
          <w:tcPr>
            <w:tcW w:w="9924" w:type="dxa"/>
            <w:gridSpan w:val="4"/>
            <w:shd w:val="clear" w:color="auto" w:fill="auto"/>
          </w:tcPr>
          <w:p w:rsidR="0047127E" w:rsidRDefault="00F535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127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7127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r>
              <w:rPr>
                <w:sz w:val="20"/>
                <w:szCs w:val="20"/>
                <w:lang w:val="en-US"/>
              </w:rPr>
              <w:t>EA-127058</w:t>
            </w:r>
          </w:p>
          <w:p w:rsidR="0047127E" w:rsidRDefault="00F5352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127E" w:rsidRDefault="004712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127E" w:rsidRDefault="00F535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2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r>
              <w:rPr>
                <w:sz w:val="20"/>
                <w:szCs w:val="20"/>
                <w:lang w:val="en-US"/>
              </w:rPr>
              <w:t>EA-127058</w:t>
            </w:r>
          </w:p>
          <w:p w:rsidR="0047127E" w:rsidRDefault="00F5352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127E" w:rsidRDefault="004712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127E" w:rsidRDefault="00F535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2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r>
              <w:rPr>
                <w:sz w:val="20"/>
                <w:szCs w:val="20"/>
                <w:lang w:val="en-US"/>
              </w:rPr>
              <w:t>EA-127058</w:t>
            </w:r>
          </w:p>
          <w:p w:rsidR="0047127E" w:rsidRDefault="00F5352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127E" w:rsidRDefault="004712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127E" w:rsidRDefault="00F535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2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r>
              <w:rPr>
                <w:sz w:val="20"/>
                <w:szCs w:val="20"/>
                <w:lang w:val="en-US"/>
              </w:rPr>
              <w:t>EA-127058</w:t>
            </w:r>
          </w:p>
          <w:p w:rsidR="0047127E" w:rsidRDefault="00F53527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127E" w:rsidRDefault="004712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127E" w:rsidRDefault="00F5352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127E" w:rsidRDefault="00F535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127E" w:rsidRDefault="0047127E"/>
    <w:p w:rsidR="0047127E" w:rsidRDefault="0047127E">
      <w:pPr>
        <w:jc w:val="both"/>
        <w:rPr>
          <w:sz w:val="20"/>
          <w:szCs w:val="20"/>
          <w:lang w:val="en-US"/>
        </w:rPr>
      </w:pPr>
    </w:p>
    <w:p w:rsidR="0047127E" w:rsidRDefault="00F53527">
      <w:pPr>
        <w:jc w:val="both"/>
      </w:pPr>
      <w:bookmarkStart w:id="1" w:name="__DdeLink__136_4014115248"/>
      <w:bookmarkEnd w:id="1"/>
      <w:r w:rsidRPr="00D64A7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D64A7A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МОМОТОВА ЮЛИЯ ГЕННАДЬЕВНА.</w:t>
      </w:r>
    </w:p>
    <w:p w:rsidR="0047127E" w:rsidRDefault="0047127E">
      <w:pPr>
        <w:jc w:val="both"/>
        <w:rPr>
          <w:sz w:val="20"/>
          <w:szCs w:val="20"/>
        </w:rPr>
      </w:pPr>
    </w:p>
    <w:p w:rsidR="0047127E" w:rsidRDefault="00F5352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</w:t>
      </w:r>
      <w:r>
        <w:rPr>
          <w:sz w:val="20"/>
          <w:szCs w:val="20"/>
        </w:rPr>
        <w:t>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7127E" w:rsidRDefault="0047127E">
      <w:pPr>
        <w:jc w:val="both"/>
        <w:rPr>
          <w:sz w:val="20"/>
          <w:szCs w:val="20"/>
        </w:rPr>
      </w:pPr>
    </w:p>
    <w:p w:rsidR="0047127E" w:rsidRDefault="00F5352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</w:t>
      </w:r>
      <w:r>
        <w:rPr>
          <w:rFonts w:eastAsia="Times New Roman"/>
          <w:sz w:val="20"/>
          <w:szCs w:val="20"/>
        </w:rPr>
        <w:t xml:space="preserve">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</w:t>
      </w:r>
      <w:r>
        <w:rPr>
          <w:rFonts w:eastAsia="Times New Roman"/>
          <w:sz w:val="20"/>
          <w:szCs w:val="20"/>
        </w:rPr>
        <w:t>частие в электронном аукционе оператором электронной площадки зарегистрирована только одна заявка.</w:t>
      </w:r>
    </w:p>
    <w:p w:rsidR="0047127E" w:rsidRDefault="0047127E">
      <w:pPr>
        <w:jc w:val="both"/>
        <w:rPr>
          <w:rFonts w:eastAsia="Times New Roman"/>
          <w:sz w:val="20"/>
          <w:szCs w:val="20"/>
        </w:rPr>
      </w:pPr>
    </w:p>
    <w:p w:rsidR="0047127E" w:rsidRDefault="00F53527">
      <w:pPr>
        <w:jc w:val="both"/>
      </w:pPr>
      <w:r w:rsidRPr="00D64A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47127E" w:rsidRDefault="0047127E">
      <w:pPr>
        <w:jc w:val="both"/>
        <w:rPr>
          <w:rFonts w:eastAsia="Times New Roman"/>
          <w:sz w:val="20"/>
          <w:szCs w:val="20"/>
        </w:rPr>
      </w:pPr>
    </w:p>
    <w:p w:rsidR="0047127E" w:rsidRDefault="00F53527">
      <w:r>
        <w:rPr>
          <w:rFonts w:eastAsia="Times New Roman"/>
          <w:sz w:val="20"/>
          <w:szCs w:val="20"/>
        </w:rPr>
        <w:t>Подписи</w:t>
      </w:r>
    </w:p>
    <w:p w:rsidR="0047127E" w:rsidRDefault="004712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7127E">
        <w:tc>
          <w:tcPr>
            <w:tcW w:w="3307" w:type="dxa"/>
            <w:shd w:val="clear" w:color="auto" w:fill="auto"/>
            <w:vAlign w:val="bottom"/>
          </w:tcPr>
          <w:p w:rsidR="0047127E" w:rsidRDefault="00F535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127E" w:rsidRDefault="00471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127E" w:rsidRDefault="00F535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7127E">
        <w:tc>
          <w:tcPr>
            <w:tcW w:w="3307" w:type="dxa"/>
            <w:shd w:val="clear" w:color="auto" w:fill="auto"/>
            <w:vAlign w:val="bottom"/>
          </w:tcPr>
          <w:p w:rsidR="0047127E" w:rsidRDefault="00F535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127E" w:rsidRDefault="00471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127E" w:rsidRDefault="00F535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7127E">
        <w:tc>
          <w:tcPr>
            <w:tcW w:w="3307" w:type="dxa"/>
            <w:shd w:val="clear" w:color="auto" w:fill="auto"/>
            <w:vAlign w:val="bottom"/>
          </w:tcPr>
          <w:p w:rsidR="0047127E" w:rsidRDefault="00F535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127E" w:rsidRDefault="00471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127E" w:rsidRDefault="00F535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7127E">
        <w:tc>
          <w:tcPr>
            <w:tcW w:w="3307" w:type="dxa"/>
            <w:shd w:val="clear" w:color="auto" w:fill="auto"/>
            <w:vAlign w:val="bottom"/>
          </w:tcPr>
          <w:p w:rsidR="0047127E" w:rsidRDefault="00F5352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7127E" w:rsidRDefault="004712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7127E" w:rsidRDefault="00F5352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53527" w:rsidRDefault="00F53527"/>
    <w:sectPr w:rsidR="00F5352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27E"/>
    <w:rsid w:val="0047127E"/>
    <w:rsid w:val="00D64A7A"/>
    <w:rsid w:val="00F5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F2AA6A-CCDB-415C-8EC0-67EEEE047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2021-11-12T05:12:00Z</cp:lastPrinted>
  <dcterms:created xsi:type="dcterms:W3CDTF">2021-11-12T05:12:00Z</dcterms:created>
  <dcterms:modified xsi:type="dcterms:W3CDTF">2021-11-12T05:12:00Z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