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Протокол </w:t>
      </w:r>
      <w:r>
        <w:rPr>
          <w:rFonts w:eastAsia="Times New Roman"/>
          <w:b/>
          <w:bCs/>
          <w:sz w:val="24"/>
          <w:szCs w:val="24"/>
        </w:rPr>
        <w:t>04-01/1072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"Оказание услуг по изготовлению информационных и предупредительных аншлагов с целью обозначения особо охраняемых природных территорий регионального значения"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0744200000221008074) </w:t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17.11.21 14:40:30 (MSK+00:00)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КАЗЕННОЕ УЧРЕЖДЕНИЕ "ДИРЕКЦИЯ ПО УПРАВЛЕНИЮ ОСОБО ОХРАНЯЕМЫМИ ПРИРОДНЫМИ ТЕРРИТОРЯМИ, ПАРКАМИ, СКВЕРАМИ И ЛЕСАМИ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Оказание услуг по изготовлению информационных и предупредительных аншлагов с целью обозначения особо охраняемых природных территорий регионального значения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212463301974346320100100200011812244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96 000,00 руб.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Нуждов Олег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Коржавина Юлия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Гришаева Марина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Евдокимова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EA-127318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ЧЕРНОВ СТАНИСЛАВ ВЯЧЕСЛАВОВИЧ / 463225369708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EA-127318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ЧЕРНОВ СТАНИСЛАВ ВЯЧЕСЛАВОВИЧ / 463225369708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EA-127318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ЧЕРНОВ СТАНИСЛАВ ВЯЧЕСЛАВОВИЧ / 463225369708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Нуждов Олег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EA-127318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ЧЕРНОВ СТАНИСЛАВ ВЯЧЕСЛАВОВИЧ / 463225369708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Гришаева Марина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EA-127318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ЧЕРНОВ СТАНИСЛАВ ВЯЧЕСЛАВОВИЧ / 463225369708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Евдокимова Ольга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EA-127318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ЧЕРНОВ СТАНИСЛАВ ВЯЧЕСЛАВОВИЧ / 463225369708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Коржавина Юлия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EA-127318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ЧЕРНОВ СТАНИСЛАВ ВЯЧЕСЛАВОВИЧ / 463225369708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Артемова Виктория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Настоящий </w:t>
      </w:r>
      <w:r>
        <w:rPr>
          <w:rFonts w:eastAsia="Times New Roman"/>
          <w:sz w:val="24"/>
          <w:szCs w:val="24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Нуждов Олег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Гришаева Марина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Евдокимова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355</Words>
  <Characters>2824</Characters>
  <CharactersWithSpaces>3088</CharactersWithSpaces>
  <Paragraphs>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2021-11-17T14:41:34Z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