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43F" w:rsidRDefault="00A67C6C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1243F" w:rsidRDefault="00A67C6C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"Изготовление и поставка продукции с символикой Законодательного собрания Ленинградской области."</w:t>
      </w:r>
    </w:p>
    <w:p w:rsidR="0051243F" w:rsidRPr="00F21205" w:rsidRDefault="00A67C6C" w:rsidP="00F21205">
      <w:pPr>
        <w:jc w:val="center"/>
        <w:rPr>
          <w:rFonts w:eastAsia="Times New Roman"/>
          <w:b/>
          <w:bCs/>
        </w:rPr>
      </w:pPr>
      <w:r w:rsidRPr="00F2120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21205">
        <w:rPr>
          <w:rFonts w:eastAsia="Times New Roman"/>
          <w:b/>
          <w:bCs/>
          <w:sz w:val="20"/>
          <w:szCs w:val="20"/>
        </w:rPr>
        <w:t xml:space="preserve"> 0145200002121000065) </w:t>
      </w:r>
    </w:p>
    <w:p w:rsidR="0051243F" w:rsidRPr="00F21205" w:rsidRDefault="0051243F" w:rsidP="00F21205">
      <w:pPr>
        <w:jc w:val="center"/>
        <w:rPr>
          <w:sz w:val="20"/>
          <w:szCs w:val="20"/>
        </w:rPr>
      </w:pPr>
    </w:p>
    <w:p w:rsidR="0051243F" w:rsidRPr="00F21205" w:rsidRDefault="00A67C6C" w:rsidP="00F21205">
      <w:pPr>
        <w:ind w:right="-1" w:firstLine="567"/>
        <w:jc w:val="right"/>
      </w:pPr>
      <w:r w:rsidRPr="00F21205">
        <w:rPr>
          <w:rFonts w:eastAsia="Times New Roman"/>
          <w:sz w:val="20"/>
          <w:szCs w:val="20"/>
        </w:rPr>
        <w:t>1</w:t>
      </w:r>
      <w:r w:rsidR="00011A8D">
        <w:rPr>
          <w:rFonts w:eastAsia="Times New Roman"/>
          <w:sz w:val="20"/>
          <w:szCs w:val="20"/>
        </w:rPr>
        <w:t>8</w:t>
      </w:r>
      <w:bookmarkStart w:id="0" w:name="_GoBack"/>
      <w:bookmarkEnd w:id="0"/>
      <w:r w:rsidRPr="00F21205">
        <w:rPr>
          <w:rFonts w:eastAsia="Times New Roman"/>
          <w:sz w:val="20"/>
          <w:szCs w:val="20"/>
        </w:rPr>
        <w:t>.11.</w:t>
      </w:r>
      <w:r w:rsidR="00F21205">
        <w:rPr>
          <w:rFonts w:eastAsia="Times New Roman"/>
          <w:sz w:val="20"/>
          <w:szCs w:val="20"/>
        </w:rPr>
        <w:t>2021г.</w:t>
      </w:r>
      <w:r w:rsidRPr="00F21205">
        <w:rPr>
          <w:rFonts w:eastAsia="Times New Roman"/>
          <w:sz w:val="20"/>
          <w:szCs w:val="20"/>
        </w:rPr>
        <w:t xml:space="preserve"> </w:t>
      </w:r>
    </w:p>
    <w:p w:rsidR="0051243F" w:rsidRPr="00F21205" w:rsidRDefault="0051243F">
      <w:pPr>
        <w:ind w:firstLine="567"/>
        <w:rPr>
          <w:rFonts w:eastAsia="Times New Roman"/>
          <w:sz w:val="20"/>
          <w:szCs w:val="20"/>
        </w:rPr>
      </w:pPr>
    </w:p>
    <w:p w:rsidR="0051243F" w:rsidRPr="00F21205" w:rsidRDefault="00A67C6C">
      <w:r>
        <w:rPr>
          <w:rFonts w:eastAsia="Times New Roman"/>
          <w:sz w:val="20"/>
          <w:szCs w:val="20"/>
        </w:rPr>
        <w:t>Место</w:t>
      </w:r>
      <w:r w:rsidRPr="00F212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21205">
        <w:rPr>
          <w:rFonts w:eastAsia="Times New Roman"/>
          <w:sz w:val="20"/>
          <w:szCs w:val="20"/>
        </w:rPr>
        <w:t>: Российская Федерация, 191124, Санкт-Петербург, пл. Растрелли, д.2, лит. А</w:t>
      </w:r>
    </w:p>
    <w:p w:rsidR="0051243F" w:rsidRPr="00F21205" w:rsidRDefault="0051243F">
      <w:pPr>
        <w:rPr>
          <w:rFonts w:eastAsia="Times New Roman"/>
          <w:sz w:val="20"/>
          <w:szCs w:val="20"/>
        </w:rPr>
      </w:pPr>
    </w:p>
    <w:p w:rsidR="0051243F" w:rsidRPr="00F21205" w:rsidRDefault="00A67C6C">
      <w:r>
        <w:rPr>
          <w:rFonts w:eastAsia="Times New Roman"/>
          <w:sz w:val="20"/>
          <w:szCs w:val="20"/>
        </w:rPr>
        <w:t>Организатор</w:t>
      </w:r>
      <w:r w:rsidRPr="00F212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21205">
        <w:rPr>
          <w:rFonts w:eastAsia="Times New Roman"/>
          <w:sz w:val="20"/>
          <w:szCs w:val="20"/>
        </w:rPr>
        <w:t>: ЗАКОНОДАТЕЛЬНОЕ СОБРАНИЕ ЛЕНИНГРАДСКОЙ ОБЛАСТИ</w:t>
      </w:r>
    </w:p>
    <w:p w:rsidR="0051243F" w:rsidRPr="00F21205" w:rsidRDefault="0051243F">
      <w:pPr>
        <w:rPr>
          <w:rFonts w:eastAsia="Times New Roman"/>
          <w:sz w:val="20"/>
          <w:szCs w:val="20"/>
        </w:rPr>
      </w:pPr>
    </w:p>
    <w:p w:rsidR="0051243F" w:rsidRPr="00F21205" w:rsidRDefault="00A67C6C">
      <w:r w:rsidRPr="00F21205">
        <w:rPr>
          <w:rFonts w:eastAsia="Times New Roman"/>
          <w:sz w:val="20"/>
          <w:szCs w:val="20"/>
        </w:rPr>
        <w:t>Заказчик: ЗАКОНОДАТЕЛЬНОЕ СОБРАНИЕ ЛЕНИНГРАДСКОЙ ОБЛАСТИ</w:t>
      </w:r>
    </w:p>
    <w:p w:rsidR="0051243F" w:rsidRPr="00F21205" w:rsidRDefault="0051243F">
      <w:pPr>
        <w:rPr>
          <w:rFonts w:eastAsia="Times New Roman"/>
          <w:sz w:val="20"/>
          <w:szCs w:val="20"/>
        </w:rPr>
      </w:pPr>
    </w:p>
    <w:p w:rsidR="0051243F" w:rsidRPr="00F21205" w:rsidRDefault="00A67C6C" w:rsidP="00F2120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212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21205">
        <w:rPr>
          <w:rFonts w:eastAsia="Times New Roman"/>
          <w:sz w:val="20"/>
          <w:szCs w:val="20"/>
        </w:rPr>
        <w:t xml:space="preserve">: Изготовление и поставка продукции с символикой Законодательного собрания Ленинградской области. </w:t>
      </w:r>
    </w:p>
    <w:p w:rsidR="0051243F" w:rsidRPr="00F21205" w:rsidRDefault="0051243F" w:rsidP="00F21205">
      <w:pPr>
        <w:jc w:val="both"/>
        <w:rPr>
          <w:rFonts w:eastAsia="Times New Roman"/>
          <w:sz w:val="20"/>
          <w:szCs w:val="20"/>
        </w:rPr>
      </w:pPr>
    </w:p>
    <w:p w:rsidR="0051243F" w:rsidRDefault="00A67C6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212782567841778420100101320011723244</w:t>
      </w:r>
    </w:p>
    <w:p w:rsidR="0051243F" w:rsidRDefault="0051243F"/>
    <w:p w:rsidR="0051243F" w:rsidRDefault="00A67C6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362 400,00 руб.</w:t>
      </w:r>
    </w:p>
    <w:p w:rsidR="0051243F" w:rsidRPr="00F21205" w:rsidRDefault="0051243F">
      <w:pPr>
        <w:rPr>
          <w:rFonts w:eastAsia="Times New Roman"/>
          <w:sz w:val="20"/>
          <w:szCs w:val="20"/>
        </w:rPr>
      </w:pPr>
    </w:p>
    <w:p w:rsidR="0051243F" w:rsidRDefault="00A67C6C">
      <w:r>
        <w:rPr>
          <w:rFonts w:eastAsia="Times New Roman"/>
          <w:sz w:val="20"/>
          <w:szCs w:val="20"/>
        </w:rPr>
        <w:t>Снижение</w:t>
      </w:r>
      <w:r w:rsidRPr="00F212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21205">
        <w:rPr>
          <w:rFonts w:eastAsia="Times New Roman"/>
          <w:sz w:val="20"/>
          <w:szCs w:val="20"/>
        </w:rPr>
        <w:t>, %: 23.50</w:t>
      </w:r>
    </w:p>
    <w:p w:rsidR="0051243F" w:rsidRDefault="0051243F">
      <w:pPr>
        <w:rPr>
          <w:rFonts w:eastAsia="Times New Roman"/>
          <w:sz w:val="20"/>
          <w:szCs w:val="20"/>
        </w:rPr>
      </w:pPr>
    </w:p>
    <w:p w:rsidR="00F21205" w:rsidRDefault="00F21205" w:rsidP="00F2120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присутствующих на заседании членов </w:t>
      </w:r>
      <w:r w:rsidRPr="0090159C">
        <w:rPr>
          <w:rFonts w:eastAsia="Times New Roman"/>
          <w:sz w:val="20"/>
          <w:szCs w:val="20"/>
        </w:rPr>
        <w:t>единой комиссии по осуществлению закупок Законодательного собрания Ленинградской области конкурентными способами определения поставщиков (подрядчиков, исполнителей) (далее - аукционная комиссия)</w:t>
      </w:r>
      <w:r>
        <w:rPr>
          <w:rFonts w:eastAsia="Times New Roman"/>
          <w:sz w:val="20"/>
          <w:szCs w:val="20"/>
        </w:rPr>
        <w:t>:</w:t>
      </w:r>
    </w:p>
    <w:tbl>
      <w:tblPr>
        <w:tblW w:w="65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2"/>
        <w:gridCol w:w="3125"/>
      </w:tblGrid>
      <w:tr w:rsidR="00F21205" w:rsidTr="00F21205">
        <w:tc>
          <w:tcPr>
            <w:tcW w:w="3402" w:type="dxa"/>
            <w:shd w:val="clear" w:color="auto" w:fill="auto"/>
          </w:tcPr>
          <w:p w:rsidR="00F21205" w:rsidRDefault="00F21205" w:rsidP="00F21205">
            <w:proofErr w:type="spellStart"/>
            <w:r>
              <w:rPr>
                <w:sz w:val="20"/>
                <w:szCs w:val="20"/>
                <w:lang w:val="en-US"/>
              </w:rPr>
              <w:t>Каргина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1205" w:rsidRDefault="00F21205" w:rsidP="00F21205"/>
        </w:tc>
      </w:tr>
      <w:tr w:rsidR="00F21205" w:rsidTr="00F21205">
        <w:tc>
          <w:tcPr>
            <w:tcW w:w="3402" w:type="dxa"/>
            <w:shd w:val="clear" w:color="auto" w:fill="auto"/>
          </w:tcPr>
          <w:p w:rsidR="00F21205" w:rsidRDefault="00F21205" w:rsidP="00F21205">
            <w:proofErr w:type="spellStart"/>
            <w:r>
              <w:rPr>
                <w:sz w:val="20"/>
                <w:szCs w:val="20"/>
                <w:lang w:val="en-US"/>
              </w:rPr>
              <w:t>Салихов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1205" w:rsidRDefault="00F21205" w:rsidP="00F21205"/>
        </w:tc>
      </w:tr>
      <w:tr w:rsidR="00F21205" w:rsidTr="00F21205">
        <w:tc>
          <w:tcPr>
            <w:tcW w:w="3402" w:type="dxa"/>
            <w:shd w:val="clear" w:color="auto" w:fill="auto"/>
          </w:tcPr>
          <w:p w:rsidR="00F21205" w:rsidRDefault="00F21205" w:rsidP="00F21205">
            <w:proofErr w:type="spellStart"/>
            <w:r>
              <w:rPr>
                <w:sz w:val="20"/>
                <w:szCs w:val="20"/>
                <w:lang w:val="en-US"/>
              </w:rPr>
              <w:t>Макаркина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F21205" w:rsidRDefault="00F21205" w:rsidP="00F21205"/>
        </w:tc>
      </w:tr>
      <w:tr w:rsidR="00F21205" w:rsidTr="00F21205">
        <w:tc>
          <w:tcPr>
            <w:tcW w:w="3402" w:type="dxa"/>
            <w:shd w:val="clear" w:color="auto" w:fill="auto"/>
          </w:tcPr>
          <w:p w:rsidR="00F21205" w:rsidRDefault="00F21205" w:rsidP="00F21205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1205" w:rsidRDefault="00F21205" w:rsidP="00F21205"/>
        </w:tc>
      </w:tr>
      <w:tr w:rsidR="00F21205" w:rsidTr="00F21205">
        <w:tc>
          <w:tcPr>
            <w:tcW w:w="3402" w:type="dxa"/>
            <w:shd w:val="clear" w:color="auto" w:fill="auto"/>
          </w:tcPr>
          <w:p w:rsidR="00F21205" w:rsidRPr="00F21205" w:rsidRDefault="00F21205" w:rsidP="00F21205">
            <w:proofErr w:type="spellStart"/>
            <w:r>
              <w:rPr>
                <w:sz w:val="20"/>
                <w:szCs w:val="20"/>
                <w:lang w:val="en-US"/>
              </w:rPr>
              <w:t>Тетёркина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</w:t>
            </w:r>
            <w:proofErr w:type="spellStart"/>
            <w:r>
              <w:rPr>
                <w:sz w:val="20"/>
                <w:szCs w:val="20"/>
              </w:rPr>
              <w:t>алентина</w:t>
            </w:r>
            <w:proofErr w:type="spellEnd"/>
            <w:r>
              <w:rPr>
                <w:sz w:val="20"/>
                <w:szCs w:val="20"/>
              </w:rPr>
              <w:t xml:space="preserve"> Алексеевна</w:t>
            </w:r>
          </w:p>
        </w:tc>
        <w:tc>
          <w:tcPr>
            <w:tcW w:w="3125" w:type="dxa"/>
            <w:shd w:val="clear" w:color="auto" w:fill="auto"/>
          </w:tcPr>
          <w:p w:rsidR="00F21205" w:rsidRDefault="00F21205"/>
        </w:tc>
      </w:tr>
    </w:tbl>
    <w:p w:rsidR="0051243F" w:rsidRDefault="0051243F">
      <w:pPr>
        <w:rPr>
          <w:rFonts w:eastAsia="Times New Roman"/>
          <w:sz w:val="20"/>
          <w:szCs w:val="20"/>
        </w:rPr>
      </w:pPr>
    </w:p>
    <w:p w:rsidR="0051243F" w:rsidRDefault="00A67C6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1243F" w:rsidRDefault="0051243F">
      <w:pPr>
        <w:rPr>
          <w:rFonts w:eastAsia="Times New Roman"/>
          <w:sz w:val="20"/>
          <w:szCs w:val="20"/>
        </w:rPr>
      </w:pPr>
    </w:p>
    <w:p w:rsidR="0051243F" w:rsidRDefault="00A67C6C" w:rsidP="00F2120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1243F" w:rsidRDefault="0051243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4070"/>
        <w:gridCol w:w="4023"/>
      </w:tblGrid>
      <w:tr w:rsidR="0051243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1243F" w:rsidRDefault="00A67C6C" w:rsidP="00F21205">
            <w:pPr>
              <w:ind w:left="-60"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1243F" w:rsidTr="00F2120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243F" w:rsidRDefault="00A67C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243F" w:rsidRDefault="00A67C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4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243F" w:rsidRDefault="00A67C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1243F" w:rsidTr="00F2120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243F" w:rsidRDefault="00A67C6C" w:rsidP="00F21205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EA-126328</w:t>
            </w:r>
          </w:p>
        </w:tc>
        <w:tc>
          <w:tcPr>
            <w:tcW w:w="4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 w:rsidP="00F21205">
            <w:pPr>
              <w:ind w:left="142"/>
            </w:pPr>
            <w:r w:rsidRPr="00F21205">
              <w:rPr>
                <w:sz w:val="20"/>
                <w:szCs w:val="20"/>
              </w:rPr>
              <w:t>ОБЩЕСТВО С ОГРАНИЧЕННОЙ ОТВЕТСТВЕННОСТЬЮ "СМАРТОФИС"/ 7716748907</w:t>
            </w:r>
          </w:p>
        </w:tc>
        <w:tc>
          <w:tcPr>
            <w:tcW w:w="4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243F" w:rsidRDefault="00A67C6C" w:rsidP="00F21205">
            <w:pPr>
              <w:pStyle w:val="af0"/>
              <w:ind w:left="142"/>
              <w:jc w:val="center"/>
            </w:pPr>
            <w:r>
              <w:rPr>
                <w:sz w:val="20"/>
                <w:szCs w:val="20"/>
                <w:lang w:val="en-US"/>
              </w:rPr>
              <w:t>277 236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1243F" w:rsidTr="00F2120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243F" w:rsidRDefault="00A67C6C" w:rsidP="00F21205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EA-126726</w:t>
            </w:r>
          </w:p>
        </w:tc>
        <w:tc>
          <w:tcPr>
            <w:tcW w:w="40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 w:rsidP="00F21205">
            <w:pPr>
              <w:ind w:left="142"/>
            </w:pPr>
            <w:r w:rsidRPr="00F21205">
              <w:rPr>
                <w:sz w:val="20"/>
                <w:szCs w:val="20"/>
              </w:rPr>
              <w:t>ОБЩЕСТВО С ОГРАНИЧЕННОЙ ОТВЕТСТВЕННОСТЬЮ "БОЧОНОК" / 7838506599</w:t>
            </w:r>
          </w:p>
        </w:tc>
        <w:tc>
          <w:tcPr>
            <w:tcW w:w="40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243F" w:rsidRDefault="00A67C6C" w:rsidP="00F21205">
            <w:pPr>
              <w:pStyle w:val="af0"/>
              <w:ind w:left="142"/>
              <w:jc w:val="center"/>
            </w:pPr>
            <w:r>
              <w:rPr>
                <w:sz w:val="20"/>
                <w:szCs w:val="20"/>
                <w:lang w:val="en-US"/>
              </w:rPr>
              <w:t>279 048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1243F" w:rsidRDefault="0051243F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1243F" w:rsidTr="00F21205">
        <w:tc>
          <w:tcPr>
            <w:tcW w:w="9977" w:type="dxa"/>
            <w:gridSpan w:val="4"/>
            <w:shd w:val="clear" w:color="auto" w:fill="auto"/>
          </w:tcPr>
          <w:p w:rsidR="0051243F" w:rsidRDefault="00A67C6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1243F" w:rsidTr="00F21205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243F" w:rsidRDefault="00A67C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243F" w:rsidRDefault="00A67C6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243F" w:rsidRDefault="00A67C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243F" w:rsidRDefault="00A67C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1243F" w:rsidTr="00F21205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 w:rsidP="00F21205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EA</w:t>
            </w:r>
            <w:r w:rsidRPr="00F21205">
              <w:rPr>
                <w:sz w:val="20"/>
                <w:szCs w:val="20"/>
              </w:rPr>
              <w:t>-126328</w:t>
            </w:r>
          </w:p>
          <w:p w:rsidR="0051243F" w:rsidRDefault="00A67C6C" w:rsidP="00F21205">
            <w:pPr>
              <w:pStyle w:val="af0"/>
              <w:ind w:left="142"/>
            </w:pPr>
            <w:r w:rsidRPr="00F21205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243F" w:rsidRDefault="00A67C6C" w:rsidP="00F2120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243F" w:rsidRDefault="0051243F" w:rsidP="00F21205">
            <w:pPr>
              <w:pStyle w:val="af0"/>
              <w:jc w:val="center"/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 w:rsidP="00F21205">
            <w:pPr>
              <w:pStyle w:val="af0"/>
              <w:ind w:left="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 w:rsidP="00F21205">
            <w:pPr>
              <w:pStyle w:val="af0"/>
              <w:ind w:left="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243F" w:rsidTr="00F21205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 w:rsidP="00F21205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EA</w:t>
            </w:r>
            <w:r w:rsidRPr="00F21205">
              <w:rPr>
                <w:sz w:val="20"/>
                <w:szCs w:val="20"/>
              </w:rPr>
              <w:t>-126328</w:t>
            </w:r>
          </w:p>
          <w:p w:rsidR="0051243F" w:rsidRDefault="00A67C6C" w:rsidP="00F21205">
            <w:pPr>
              <w:pStyle w:val="af0"/>
              <w:ind w:left="142"/>
            </w:pPr>
            <w:r w:rsidRPr="00F21205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243F" w:rsidRDefault="00A67C6C" w:rsidP="00F2120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243F" w:rsidRDefault="0051243F" w:rsidP="00F2120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243F" w:rsidRDefault="00A67C6C" w:rsidP="00F2120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 w:rsidP="00F21205">
            <w:pPr>
              <w:pStyle w:val="af0"/>
              <w:ind w:left="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Салихов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В. И.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 w:rsidP="00F21205">
            <w:pPr>
              <w:pStyle w:val="af0"/>
              <w:ind w:left="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243F" w:rsidTr="00F21205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 w:rsidP="00F21205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EA</w:t>
            </w:r>
            <w:r w:rsidRPr="00F21205">
              <w:rPr>
                <w:sz w:val="20"/>
                <w:szCs w:val="20"/>
              </w:rPr>
              <w:t>-126328</w:t>
            </w:r>
          </w:p>
          <w:p w:rsidR="0051243F" w:rsidRDefault="00A67C6C" w:rsidP="00F21205">
            <w:pPr>
              <w:pStyle w:val="af0"/>
              <w:ind w:left="142"/>
            </w:pPr>
            <w:r w:rsidRPr="00F21205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243F" w:rsidRDefault="00A67C6C" w:rsidP="00F2120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243F" w:rsidRDefault="0051243F" w:rsidP="00F2120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243F" w:rsidRDefault="00A67C6C" w:rsidP="00F2120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 w:rsidP="00F21205">
            <w:pPr>
              <w:pStyle w:val="af0"/>
              <w:ind w:left="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 w:rsidP="00F21205">
            <w:pPr>
              <w:pStyle w:val="af0"/>
              <w:ind w:left="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243F" w:rsidTr="00F21205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 w:rsidP="00F21205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EA</w:t>
            </w:r>
            <w:r w:rsidRPr="00F21205">
              <w:rPr>
                <w:sz w:val="20"/>
                <w:szCs w:val="20"/>
              </w:rPr>
              <w:t>-126328</w:t>
            </w:r>
          </w:p>
          <w:p w:rsidR="0051243F" w:rsidRDefault="00A67C6C" w:rsidP="00F21205">
            <w:pPr>
              <w:pStyle w:val="af0"/>
              <w:ind w:left="142"/>
            </w:pPr>
            <w:r w:rsidRPr="00F21205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243F" w:rsidRDefault="00A67C6C" w:rsidP="00F2120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243F" w:rsidRDefault="0051243F" w:rsidP="00F2120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243F" w:rsidRDefault="00A67C6C" w:rsidP="00F2120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 w:rsidP="00F21205">
            <w:pPr>
              <w:pStyle w:val="af0"/>
              <w:ind w:left="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 w:rsidP="00F21205">
            <w:pPr>
              <w:pStyle w:val="af0"/>
              <w:ind w:left="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243F" w:rsidTr="00F21205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 w:rsidP="00F21205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t>EA</w:t>
            </w:r>
            <w:r w:rsidRPr="00F21205">
              <w:rPr>
                <w:sz w:val="20"/>
                <w:szCs w:val="20"/>
              </w:rPr>
              <w:t>-126328</w:t>
            </w:r>
          </w:p>
          <w:p w:rsidR="0051243F" w:rsidRDefault="00A67C6C" w:rsidP="00F21205">
            <w:pPr>
              <w:pStyle w:val="af0"/>
              <w:ind w:left="142"/>
            </w:pPr>
            <w:r w:rsidRPr="00F21205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243F" w:rsidRDefault="00A67C6C" w:rsidP="00F2120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243F" w:rsidRDefault="0051243F" w:rsidP="00F21205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243F" w:rsidRDefault="00A67C6C" w:rsidP="00F21205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 w:rsidP="00F21205">
            <w:pPr>
              <w:pStyle w:val="af0"/>
              <w:ind w:left="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 w:rsidP="00F21205">
            <w:pPr>
              <w:pStyle w:val="af0"/>
              <w:ind w:left="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243F" w:rsidTr="00F21205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 w:rsidP="00F21205">
            <w:pPr>
              <w:pStyle w:val="af0"/>
              <w:ind w:left="142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21205">
              <w:rPr>
                <w:sz w:val="20"/>
                <w:szCs w:val="20"/>
              </w:rPr>
              <w:t>-126726</w:t>
            </w:r>
          </w:p>
          <w:p w:rsidR="0051243F" w:rsidRDefault="00A67C6C" w:rsidP="00F21205">
            <w:pPr>
              <w:pStyle w:val="af0"/>
              <w:ind w:left="142"/>
            </w:pPr>
            <w:r w:rsidRPr="00F21205">
              <w:rPr>
                <w:sz w:val="20"/>
                <w:szCs w:val="20"/>
              </w:rPr>
              <w:t>ОБЩЕСТВО С ОГРАНИЧЕННОЙ ОТВЕТСТВЕННОСТЬЮ "БОЧОНОК"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243F" w:rsidRDefault="00A67C6C" w:rsidP="00F21205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243F" w:rsidRDefault="0051243F" w:rsidP="00F21205">
            <w:pPr>
              <w:pStyle w:val="af0"/>
              <w:jc w:val="center"/>
            </w:pP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 w:rsidP="00F21205">
            <w:pPr>
              <w:pStyle w:val="af0"/>
              <w:ind w:left="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 w:rsidP="00F21205">
            <w:pPr>
              <w:pStyle w:val="af0"/>
              <w:ind w:left="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243F" w:rsidTr="00F21205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21205">
              <w:rPr>
                <w:sz w:val="20"/>
                <w:szCs w:val="20"/>
              </w:rPr>
              <w:t>-126726</w:t>
            </w:r>
          </w:p>
          <w:p w:rsidR="0051243F" w:rsidRDefault="00A67C6C">
            <w:pPr>
              <w:pStyle w:val="af0"/>
            </w:pPr>
            <w:r w:rsidRPr="00F21205">
              <w:rPr>
                <w:sz w:val="20"/>
                <w:szCs w:val="20"/>
              </w:rPr>
              <w:t>ОБЩЕСТВО С ОГРАНИЧЕННОЙ ОТВЕТСТВЕННОСТЬЮ "БОЧОНОК"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243F" w:rsidRDefault="005124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243F" w:rsidRDefault="00A67C6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 w:rsidP="00F21205">
            <w:pPr>
              <w:pStyle w:val="af0"/>
              <w:ind w:left="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Салихов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В. И.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 w:rsidP="00F21205">
            <w:pPr>
              <w:pStyle w:val="af0"/>
              <w:ind w:left="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243F" w:rsidTr="00F21205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21205">
              <w:rPr>
                <w:sz w:val="20"/>
                <w:szCs w:val="20"/>
              </w:rPr>
              <w:t>-126726</w:t>
            </w:r>
          </w:p>
          <w:p w:rsidR="0051243F" w:rsidRDefault="00A67C6C">
            <w:pPr>
              <w:pStyle w:val="af0"/>
            </w:pPr>
            <w:r w:rsidRPr="00F21205">
              <w:rPr>
                <w:sz w:val="20"/>
                <w:szCs w:val="20"/>
              </w:rPr>
              <w:t>ОБЩЕСТВО С ОГРАНИЧЕННОЙ ОТВЕТСТВЕННОСТЬЮ "БОЧОНОК"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243F" w:rsidRDefault="005124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243F" w:rsidRDefault="00A67C6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 w:rsidP="00F21205">
            <w:pPr>
              <w:pStyle w:val="af0"/>
              <w:ind w:left="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 w:rsidP="00F21205">
            <w:pPr>
              <w:pStyle w:val="af0"/>
              <w:ind w:left="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243F" w:rsidTr="00F21205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21205">
              <w:rPr>
                <w:sz w:val="20"/>
                <w:szCs w:val="20"/>
              </w:rPr>
              <w:t>-126726</w:t>
            </w:r>
          </w:p>
          <w:p w:rsidR="0051243F" w:rsidRDefault="00A67C6C">
            <w:pPr>
              <w:pStyle w:val="af0"/>
            </w:pPr>
            <w:r w:rsidRPr="00F21205">
              <w:rPr>
                <w:sz w:val="20"/>
                <w:szCs w:val="20"/>
              </w:rPr>
              <w:t>ОБЩЕСТВО С ОГРАНИЧЕННОЙ ОТВЕТСТВЕННОСТЬЮ "БОЧОНОК"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243F" w:rsidRDefault="005124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243F" w:rsidRDefault="00A67C6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 w:rsidP="00F21205">
            <w:pPr>
              <w:pStyle w:val="af0"/>
              <w:ind w:left="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 w:rsidP="00F21205">
            <w:pPr>
              <w:pStyle w:val="af0"/>
              <w:ind w:left="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243F" w:rsidTr="00F21205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21205">
              <w:rPr>
                <w:sz w:val="20"/>
                <w:szCs w:val="20"/>
              </w:rPr>
              <w:t>-126726</w:t>
            </w:r>
          </w:p>
          <w:p w:rsidR="0051243F" w:rsidRDefault="00A67C6C">
            <w:pPr>
              <w:pStyle w:val="af0"/>
            </w:pPr>
            <w:r w:rsidRPr="00F21205">
              <w:rPr>
                <w:sz w:val="20"/>
                <w:szCs w:val="20"/>
              </w:rPr>
              <w:t>ОБЩЕСТВО С ОГРАНИЧЕННОЙ ОТВЕТСТВЕННОСТЬЮ "БОЧОНОК"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243F" w:rsidRDefault="005124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243F" w:rsidRDefault="00A67C6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 w:rsidP="00F21205">
            <w:pPr>
              <w:pStyle w:val="af0"/>
              <w:ind w:left="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243F" w:rsidRDefault="00A67C6C" w:rsidP="00F21205">
            <w:pPr>
              <w:pStyle w:val="af0"/>
              <w:ind w:left="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1243F" w:rsidRDefault="0051243F">
      <w:pPr>
        <w:rPr>
          <w:sz w:val="20"/>
          <w:szCs w:val="20"/>
        </w:rPr>
      </w:pPr>
    </w:p>
    <w:p w:rsidR="0051243F" w:rsidRPr="00DC3175" w:rsidRDefault="0051243F">
      <w:pPr>
        <w:jc w:val="both"/>
        <w:rPr>
          <w:rFonts w:eastAsia="Times New Roman"/>
          <w:sz w:val="20"/>
          <w:szCs w:val="20"/>
        </w:rPr>
      </w:pPr>
    </w:p>
    <w:p w:rsidR="0051243F" w:rsidRDefault="00A67C6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</w:t>
      </w:r>
      <w:r w:rsidR="00DC3175">
        <w:rPr>
          <w:rFonts w:eastAsia="Times New Roman"/>
          <w:sz w:val="20"/>
          <w:szCs w:val="20"/>
        </w:rPr>
        <w:t xml:space="preserve">                   </w:t>
      </w:r>
      <w:r>
        <w:rPr>
          <w:rFonts w:eastAsia="Times New Roman"/>
          <w:sz w:val="20"/>
          <w:szCs w:val="20"/>
        </w:rPr>
        <w:t>С ОГРАНИЧЕННОЙ ОТВЕТСТВЕННОСТЬЮ "СМАРТОФИС", предложивший цену контракта 277 236,00 руб.</w:t>
      </w:r>
    </w:p>
    <w:p w:rsidR="0051243F" w:rsidRDefault="0051243F">
      <w:pPr>
        <w:jc w:val="both"/>
        <w:rPr>
          <w:rFonts w:eastAsia="Times New Roman"/>
          <w:sz w:val="20"/>
          <w:szCs w:val="20"/>
        </w:rPr>
      </w:pPr>
    </w:p>
    <w:p w:rsidR="0051243F" w:rsidRDefault="00A67C6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</w:t>
      </w:r>
      <w:r w:rsidR="00DC3175">
        <w:rPr>
          <w:rFonts w:eastAsia="Times New Roman"/>
          <w:sz w:val="20"/>
          <w:szCs w:val="20"/>
        </w:rPr>
        <w:t xml:space="preserve">               </w:t>
      </w:r>
      <w:r>
        <w:rPr>
          <w:rFonts w:eastAsia="Times New Roman"/>
          <w:sz w:val="20"/>
          <w:szCs w:val="20"/>
        </w:rPr>
        <w:t xml:space="preserve">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r w:rsidR="00DC3175">
        <w:rPr>
          <w:rFonts w:eastAsia="Times New Roman"/>
          <w:sz w:val="20"/>
          <w:szCs w:val="20"/>
        </w:rPr>
        <w:t xml:space="preserve">                  </w:t>
      </w:r>
      <w:r>
        <w:rPr>
          <w:rFonts w:eastAsia="Times New Roman"/>
          <w:sz w:val="20"/>
          <w:szCs w:val="20"/>
        </w:rPr>
        <w:t>ОБЩЕСТВО С ОГРАНИЧЕННОЙ ОТВЕТСТВЕННОСТЬЮ "СМАРТОФИС",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1243F" w:rsidRDefault="0051243F">
      <w:pPr>
        <w:jc w:val="both"/>
        <w:rPr>
          <w:rFonts w:eastAsia="Times New Roman"/>
          <w:sz w:val="20"/>
          <w:szCs w:val="20"/>
        </w:rPr>
      </w:pPr>
    </w:p>
    <w:p w:rsidR="0051243F" w:rsidRDefault="00A67C6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1243F" w:rsidRDefault="0051243F">
      <w:pPr>
        <w:jc w:val="both"/>
        <w:rPr>
          <w:rFonts w:eastAsia="Times New Roman"/>
          <w:sz w:val="20"/>
          <w:szCs w:val="20"/>
        </w:rPr>
      </w:pPr>
    </w:p>
    <w:p w:rsidR="0051243F" w:rsidRDefault="00A67C6C">
      <w:r>
        <w:rPr>
          <w:rFonts w:eastAsia="Times New Roman"/>
          <w:sz w:val="20"/>
          <w:szCs w:val="20"/>
        </w:rPr>
        <w:t>Подписи</w:t>
      </w:r>
    </w:p>
    <w:p w:rsidR="0051243F" w:rsidRDefault="0051243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4568"/>
        <w:gridCol w:w="3314"/>
      </w:tblGrid>
      <w:tr w:rsidR="0051243F" w:rsidTr="00DC3175">
        <w:tc>
          <w:tcPr>
            <w:tcW w:w="2040" w:type="dxa"/>
            <w:shd w:val="clear" w:color="auto" w:fill="auto"/>
            <w:vAlign w:val="bottom"/>
          </w:tcPr>
          <w:p w:rsidR="0051243F" w:rsidRDefault="00A67C6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568" w:type="dxa"/>
            <w:shd w:val="clear" w:color="auto" w:fill="auto"/>
          </w:tcPr>
          <w:p w:rsidR="0051243F" w:rsidRDefault="0051243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243F" w:rsidRDefault="00A67C6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Каргина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Т. В.</w:t>
            </w:r>
          </w:p>
        </w:tc>
      </w:tr>
      <w:tr w:rsidR="0051243F" w:rsidTr="00DC3175">
        <w:tc>
          <w:tcPr>
            <w:tcW w:w="2040" w:type="dxa"/>
            <w:shd w:val="clear" w:color="auto" w:fill="auto"/>
            <w:vAlign w:val="bottom"/>
          </w:tcPr>
          <w:p w:rsidR="0051243F" w:rsidRDefault="00A67C6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568" w:type="dxa"/>
            <w:shd w:val="clear" w:color="auto" w:fill="auto"/>
          </w:tcPr>
          <w:p w:rsidR="0051243F" w:rsidRDefault="0051243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243F" w:rsidRDefault="00A67C6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Салихов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В. И.</w:t>
            </w:r>
          </w:p>
        </w:tc>
      </w:tr>
      <w:tr w:rsidR="0051243F" w:rsidTr="00DC3175">
        <w:tc>
          <w:tcPr>
            <w:tcW w:w="2040" w:type="dxa"/>
            <w:shd w:val="clear" w:color="auto" w:fill="auto"/>
            <w:vAlign w:val="bottom"/>
          </w:tcPr>
          <w:p w:rsidR="0051243F" w:rsidRDefault="00A67C6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568" w:type="dxa"/>
            <w:shd w:val="clear" w:color="auto" w:fill="auto"/>
          </w:tcPr>
          <w:p w:rsidR="0051243F" w:rsidRDefault="0051243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243F" w:rsidRDefault="00A67C6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Макаркина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В.</w:t>
            </w:r>
          </w:p>
        </w:tc>
      </w:tr>
      <w:tr w:rsidR="0051243F" w:rsidTr="00DC3175">
        <w:tc>
          <w:tcPr>
            <w:tcW w:w="2040" w:type="dxa"/>
            <w:shd w:val="clear" w:color="auto" w:fill="auto"/>
            <w:vAlign w:val="bottom"/>
          </w:tcPr>
          <w:p w:rsidR="0051243F" w:rsidRDefault="00A67C6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568" w:type="dxa"/>
            <w:shd w:val="clear" w:color="auto" w:fill="auto"/>
          </w:tcPr>
          <w:p w:rsidR="0051243F" w:rsidRDefault="0051243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243F" w:rsidRDefault="00A67C6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В. В.</w:t>
            </w:r>
          </w:p>
        </w:tc>
      </w:tr>
      <w:tr w:rsidR="0051243F" w:rsidTr="00DC3175">
        <w:tc>
          <w:tcPr>
            <w:tcW w:w="2040" w:type="dxa"/>
            <w:shd w:val="clear" w:color="auto" w:fill="auto"/>
            <w:vAlign w:val="bottom"/>
          </w:tcPr>
          <w:p w:rsidR="0051243F" w:rsidRDefault="00A67C6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568" w:type="dxa"/>
            <w:shd w:val="clear" w:color="auto" w:fill="auto"/>
          </w:tcPr>
          <w:p w:rsidR="0051243F" w:rsidRDefault="0051243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243F" w:rsidRDefault="00A67C6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Тетёркина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В. А.</w:t>
            </w:r>
          </w:p>
        </w:tc>
      </w:tr>
    </w:tbl>
    <w:p w:rsidR="00A67C6C" w:rsidRDefault="00A67C6C"/>
    <w:sectPr w:rsidR="00A67C6C">
      <w:headerReference w:type="default" r:id="rId6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6AB3" w:rsidRDefault="00D66AB3" w:rsidP="00F21205">
      <w:r>
        <w:separator/>
      </w:r>
    </w:p>
  </w:endnote>
  <w:endnote w:type="continuationSeparator" w:id="0">
    <w:p w:rsidR="00D66AB3" w:rsidRDefault="00D66AB3" w:rsidP="00F21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6AB3" w:rsidRDefault="00D66AB3" w:rsidP="00F21205">
      <w:r>
        <w:separator/>
      </w:r>
    </w:p>
  </w:footnote>
  <w:footnote w:type="continuationSeparator" w:id="0">
    <w:p w:rsidR="00D66AB3" w:rsidRDefault="00D66AB3" w:rsidP="00F21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1205" w:rsidRDefault="00F21205">
    <w:pPr>
      <w:pStyle w:val="af2"/>
    </w:pPr>
  </w:p>
  <w:p w:rsidR="00F21205" w:rsidRDefault="00F21205" w:rsidP="00F21205">
    <w:pPr>
      <w:pStyle w:val="af2"/>
      <w:jc w:val="right"/>
    </w:pPr>
  </w:p>
  <w:p w:rsidR="00F21205" w:rsidRDefault="00F21205" w:rsidP="00F21205">
    <w:pPr>
      <w:pStyle w:val="af2"/>
      <w:jc w:val="right"/>
    </w:pPr>
    <w:r>
      <w:t>ЭА-47/21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43F"/>
    <w:rsid w:val="00011A8D"/>
    <w:rsid w:val="0051243F"/>
    <w:rsid w:val="00A67C6C"/>
    <w:rsid w:val="00D66AB3"/>
    <w:rsid w:val="00DC3175"/>
    <w:rsid w:val="00F21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F17D2"/>
  <w15:docId w15:val="{044C210B-D28D-4B88-ADE6-67BDC6145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2">
    <w:name w:val="header"/>
    <w:basedOn w:val="a"/>
    <w:link w:val="af3"/>
    <w:uiPriority w:val="99"/>
    <w:unhideWhenUsed/>
    <w:rsid w:val="00F21205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F21205"/>
    <w:rPr>
      <w:rFonts w:eastAsiaTheme="minorEastAsia"/>
      <w:color w:val="00000A"/>
      <w:sz w:val="24"/>
      <w:szCs w:val="24"/>
    </w:rPr>
  </w:style>
  <w:style w:type="paragraph" w:styleId="af4">
    <w:name w:val="footer"/>
    <w:basedOn w:val="a"/>
    <w:link w:val="af5"/>
    <w:uiPriority w:val="99"/>
    <w:unhideWhenUsed/>
    <w:rsid w:val="00F2120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21205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639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Величко Светлана Владимировна</cp:lastModifiedBy>
  <cp:revision>4</cp:revision>
  <dcterms:created xsi:type="dcterms:W3CDTF">2021-11-15T13:13:00Z</dcterms:created>
  <dcterms:modified xsi:type="dcterms:W3CDTF">2021-11-16T07:42:00Z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