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04-01/1128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помещения здания ОКОУ "Курская школа"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 расположенного по адресу: г. Курск, ул. Энергетиков 2, д. 22"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помещения здания ОКОУ "Курская школа" в целях реализации регионального проекта "Современная школа" в рамках государственной программы Курской области "Развитие образования в Курской области" расположенного по адресу: г. Курск, ул. Энергетиков 2, д. 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212463212144846320100100080014399243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1 120 130,00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Сеин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Ротмистровская Любовь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Лариса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 / 462600896007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 / 4632212720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804 399,35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 / 462201696976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1 013 717,65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4632231063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1 069 724,15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АЩАУЛОВА МАРИНА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EA-129051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ТИТАЛИ ИШХАН МАРАТОВИЧ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DocSecurity>0</DocSecurity>
  <Pages>3</Pages>
  <Words>638</Words>
  <Characters>5071</Characters>
  <CharactersWithSpaces>5502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2021-11-19T17:24:48Z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