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2EE" w:rsidRDefault="00D157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172EE" w:rsidRDefault="00D157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централизованной охране объектов Санкт-Петербургского государственного казенного учреждения «Жилищное агентство Фрунзенского района Санкт-Петербурга» в 2022 году"</w:t>
      </w:r>
    </w:p>
    <w:p w:rsidR="007172EE" w:rsidRPr="00D15706" w:rsidRDefault="00D15706">
      <w:pPr>
        <w:ind w:firstLine="567"/>
        <w:jc w:val="center"/>
        <w:rPr>
          <w:rFonts w:eastAsia="Times New Roman"/>
          <w:b/>
          <w:bCs/>
        </w:rPr>
      </w:pPr>
      <w:r w:rsidRPr="00D157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5706">
        <w:rPr>
          <w:rFonts w:eastAsia="Times New Roman"/>
          <w:b/>
          <w:bCs/>
          <w:sz w:val="20"/>
          <w:szCs w:val="20"/>
        </w:rPr>
        <w:t xml:space="preserve"> 0372200044321000060) </w:t>
      </w:r>
    </w:p>
    <w:p w:rsidR="007172EE" w:rsidRPr="00D15706" w:rsidRDefault="007172EE">
      <w:pPr>
        <w:ind w:firstLine="567"/>
        <w:jc w:val="center"/>
        <w:rPr>
          <w:sz w:val="20"/>
          <w:szCs w:val="20"/>
        </w:rPr>
      </w:pPr>
    </w:p>
    <w:p w:rsidR="007172EE" w:rsidRPr="00D15706" w:rsidRDefault="00D15706">
      <w:pPr>
        <w:ind w:firstLine="567"/>
        <w:jc w:val="right"/>
      </w:pPr>
      <w:r w:rsidRPr="00D15706">
        <w:rPr>
          <w:rFonts w:eastAsia="Times New Roman"/>
          <w:sz w:val="20"/>
          <w:szCs w:val="20"/>
        </w:rPr>
        <w:t>22.11.21 16:19:04 (</w:t>
      </w:r>
      <w:r>
        <w:rPr>
          <w:rFonts w:eastAsia="Times New Roman"/>
          <w:sz w:val="20"/>
          <w:szCs w:val="20"/>
          <w:lang w:val="en-US"/>
        </w:rPr>
        <w:t>MSK</w:t>
      </w:r>
      <w:r w:rsidRPr="00D15706">
        <w:rPr>
          <w:rFonts w:eastAsia="Times New Roman"/>
          <w:sz w:val="20"/>
          <w:szCs w:val="20"/>
        </w:rPr>
        <w:t>+00:00)</w:t>
      </w:r>
    </w:p>
    <w:p w:rsidR="007172EE" w:rsidRPr="00D15706" w:rsidRDefault="007172EE">
      <w:pPr>
        <w:ind w:firstLine="567"/>
        <w:rPr>
          <w:rFonts w:eastAsia="Times New Roman"/>
          <w:sz w:val="20"/>
          <w:szCs w:val="20"/>
        </w:rPr>
      </w:pPr>
    </w:p>
    <w:p w:rsidR="007172EE" w:rsidRPr="00D15706" w:rsidRDefault="00D15706" w:rsidP="00D15706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D157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15706">
        <w:rPr>
          <w:rFonts w:eastAsia="Times New Roman"/>
          <w:sz w:val="20"/>
          <w:szCs w:val="20"/>
        </w:rPr>
        <w:t>: Российская Федерация, 192007, Санкт-Петербург, УЛИЦА ТАМБОВСКАЯ, 35</w:t>
      </w:r>
    </w:p>
    <w:p w:rsidR="007172EE" w:rsidRPr="00D15706" w:rsidRDefault="007172EE" w:rsidP="00D15706">
      <w:pPr>
        <w:jc w:val="both"/>
        <w:rPr>
          <w:rFonts w:eastAsia="Times New Roman"/>
          <w:sz w:val="20"/>
          <w:szCs w:val="20"/>
        </w:rPr>
      </w:pPr>
    </w:p>
    <w:p w:rsidR="007172EE" w:rsidRPr="00D15706" w:rsidRDefault="00D15706" w:rsidP="00D1570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157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5706">
        <w:rPr>
          <w:rFonts w:eastAsia="Times New Roman"/>
          <w:sz w:val="20"/>
          <w:szCs w:val="20"/>
        </w:rPr>
        <w:t>: САНКТ-ПЕТЕРБУРГСКОЕ ГОСУДАРСТВЕННОЕ КАЗЕННОЕ УЧРЕЖДЕНИЕ "ЖИЛИЩНОЕ АГЕНТСТВО ФРУНЗЕНСКОГО РАЙ</w:t>
      </w:r>
      <w:r w:rsidRPr="00D15706">
        <w:rPr>
          <w:rFonts w:eastAsia="Times New Roman"/>
          <w:sz w:val="20"/>
          <w:szCs w:val="20"/>
        </w:rPr>
        <w:t>ОНА САНКТ-ПЕТЕРБУРГА"</w:t>
      </w:r>
    </w:p>
    <w:p w:rsidR="007172EE" w:rsidRPr="00D15706" w:rsidRDefault="007172EE" w:rsidP="00D15706">
      <w:pPr>
        <w:jc w:val="both"/>
        <w:rPr>
          <w:rFonts w:eastAsia="Times New Roman"/>
          <w:sz w:val="20"/>
          <w:szCs w:val="20"/>
        </w:rPr>
      </w:pPr>
    </w:p>
    <w:p w:rsidR="007172EE" w:rsidRPr="00D15706" w:rsidRDefault="00D15706" w:rsidP="00D15706">
      <w:pPr>
        <w:jc w:val="both"/>
      </w:pPr>
      <w:r w:rsidRPr="00D15706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"ЖИЛИЩНОЕ АГЕНТСТВО ФРУНЗЕНСКОГО РАЙОНА САНКТ-ПЕТЕРБУРГА"</w:t>
      </w:r>
    </w:p>
    <w:p w:rsidR="007172EE" w:rsidRPr="00D15706" w:rsidRDefault="007172EE" w:rsidP="00D15706">
      <w:pPr>
        <w:jc w:val="both"/>
        <w:rPr>
          <w:rFonts w:eastAsia="Times New Roman"/>
          <w:sz w:val="20"/>
          <w:szCs w:val="20"/>
        </w:rPr>
      </w:pPr>
    </w:p>
    <w:p w:rsidR="007172EE" w:rsidRPr="00D15706" w:rsidRDefault="00D15706" w:rsidP="00D157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157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5706">
        <w:rPr>
          <w:rFonts w:eastAsia="Times New Roman"/>
          <w:sz w:val="20"/>
          <w:szCs w:val="20"/>
        </w:rPr>
        <w:t xml:space="preserve">: </w:t>
      </w:r>
      <w:r w:rsidRPr="00D15706">
        <w:rPr>
          <w:rFonts w:eastAsia="Times New Roman"/>
          <w:b/>
          <w:sz w:val="20"/>
          <w:szCs w:val="20"/>
        </w:rPr>
        <w:t>Оказание услуг по централизованной охране объектов Санкт-Петербургского государственно</w:t>
      </w:r>
      <w:r w:rsidRPr="00D15706">
        <w:rPr>
          <w:rFonts w:eastAsia="Times New Roman"/>
          <w:b/>
          <w:sz w:val="20"/>
          <w:szCs w:val="20"/>
        </w:rPr>
        <w:t xml:space="preserve">го казенного учреждения «Жилищное агентство Фрунзенского района Санкт-Петербурга» </w:t>
      </w:r>
      <w:r>
        <w:rPr>
          <w:rFonts w:eastAsia="Times New Roman"/>
          <w:b/>
          <w:sz w:val="20"/>
          <w:szCs w:val="20"/>
        </w:rPr>
        <w:br/>
      </w:r>
      <w:r w:rsidRPr="00D15706">
        <w:rPr>
          <w:rFonts w:eastAsia="Times New Roman"/>
          <w:b/>
          <w:sz w:val="20"/>
          <w:szCs w:val="20"/>
        </w:rPr>
        <w:t>в 2022 году</w:t>
      </w:r>
      <w:r>
        <w:rPr>
          <w:rFonts w:eastAsia="Times New Roman"/>
          <w:sz w:val="20"/>
          <w:szCs w:val="20"/>
        </w:rPr>
        <w:t>.</w:t>
      </w:r>
    </w:p>
    <w:p w:rsidR="007172EE" w:rsidRPr="00D15706" w:rsidRDefault="007172EE" w:rsidP="00D15706">
      <w:pPr>
        <w:jc w:val="both"/>
        <w:rPr>
          <w:rFonts w:eastAsia="Times New Roman"/>
          <w:sz w:val="20"/>
          <w:szCs w:val="20"/>
        </w:rPr>
      </w:pPr>
    </w:p>
    <w:p w:rsidR="007172EE" w:rsidRDefault="00D15706" w:rsidP="00D1570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212781612021778160100100012070000000</w:t>
      </w:r>
    </w:p>
    <w:p w:rsidR="007172EE" w:rsidRDefault="007172EE" w:rsidP="00D15706">
      <w:pPr>
        <w:jc w:val="both"/>
      </w:pPr>
    </w:p>
    <w:p w:rsidR="007172EE" w:rsidRDefault="00D15706" w:rsidP="00D15706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: 422 700,00 ру</w:t>
      </w:r>
      <w:r>
        <w:rPr>
          <w:rFonts w:eastAsia="Times New Roman"/>
          <w:sz w:val="20"/>
          <w:szCs w:val="20"/>
        </w:rPr>
        <w:t>б.</w:t>
      </w:r>
    </w:p>
    <w:p w:rsidR="007172EE" w:rsidRPr="00D15706" w:rsidRDefault="007172EE" w:rsidP="00D15706">
      <w:pPr>
        <w:jc w:val="both"/>
        <w:rPr>
          <w:rFonts w:eastAsia="Times New Roman"/>
          <w:sz w:val="20"/>
          <w:szCs w:val="20"/>
        </w:rPr>
      </w:pPr>
    </w:p>
    <w:p w:rsidR="007172EE" w:rsidRDefault="00D15706" w:rsidP="00D15706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D157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15706">
        <w:rPr>
          <w:rFonts w:eastAsia="Times New Roman"/>
          <w:sz w:val="20"/>
          <w:szCs w:val="20"/>
        </w:rPr>
        <w:t>, %: 53.82</w:t>
      </w:r>
    </w:p>
    <w:p w:rsidR="007172EE" w:rsidRDefault="007172EE" w:rsidP="00D15706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7172EE" w:rsidRDefault="00D15706" w:rsidP="00D15706">
      <w:pPr>
        <w:jc w:val="both"/>
      </w:pPr>
      <w:r w:rsidRPr="00D15706">
        <w:rPr>
          <w:rFonts w:eastAsia="Times New Roman"/>
          <w:sz w:val="20"/>
          <w:szCs w:val="20"/>
        </w:rPr>
        <w:t>Состав Единой комиссии по осуществлению закупок Санкт-Петербургского государственного казенного учреждения «Жилищное агентство Фрунзенского района Санкт-Петербурга»</w:t>
      </w:r>
      <w:r>
        <w:rPr>
          <w:rFonts w:eastAsia="Times New Roman"/>
          <w:sz w:val="20"/>
          <w:szCs w:val="20"/>
        </w:rPr>
        <w:t xml:space="preserve"> (далее – </w:t>
      </w:r>
      <w:r>
        <w:rPr>
          <w:rFonts w:eastAsia="Times New Roman"/>
          <w:sz w:val="20"/>
          <w:szCs w:val="20"/>
        </w:rPr>
        <w:t>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52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7"/>
        <w:gridCol w:w="3717"/>
        <w:gridCol w:w="2378"/>
      </w:tblGrid>
      <w:tr w:rsidR="007172EE" w:rsidTr="00D15706">
        <w:tc>
          <w:tcPr>
            <w:tcW w:w="3857" w:type="dxa"/>
            <w:shd w:val="clear" w:color="auto" w:fill="auto"/>
          </w:tcPr>
          <w:p w:rsidR="007172EE" w:rsidRDefault="00D157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717" w:type="dxa"/>
            <w:shd w:val="clear" w:color="auto" w:fill="auto"/>
          </w:tcPr>
          <w:p w:rsidR="007172EE" w:rsidRDefault="00D15706"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2378" w:type="dxa"/>
            <w:shd w:val="clear" w:color="auto" w:fill="auto"/>
          </w:tcPr>
          <w:p w:rsidR="007172EE" w:rsidRDefault="00D157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72EE" w:rsidTr="00D15706">
        <w:tc>
          <w:tcPr>
            <w:tcW w:w="3857" w:type="dxa"/>
            <w:shd w:val="clear" w:color="auto" w:fill="auto"/>
          </w:tcPr>
          <w:p w:rsidR="007172EE" w:rsidRDefault="00D157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717" w:type="dxa"/>
            <w:shd w:val="clear" w:color="auto" w:fill="auto"/>
          </w:tcPr>
          <w:p w:rsidR="007172EE" w:rsidRDefault="00D15706"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378" w:type="dxa"/>
            <w:shd w:val="clear" w:color="auto" w:fill="auto"/>
          </w:tcPr>
          <w:p w:rsidR="007172EE" w:rsidRDefault="00D157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72EE" w:rsidTr="00D15706">
        <w:tc>
          <w:tcPr>
            <w:tcW w:w="3857" w:type="dxa"/>
            <w:shd w:val="clear" w:color="auto" w:fill="auto"/>
          </w:tcPr>
          <w:p w:rsidR="007172EE" w:rsidRDefault="00D157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717" w:type="dxa"/>
            <w:shd w:val="clear" w:color="auto" w:fill="auto"/>
          </w:tcPr>
          <w:p w:rsidR="007172EE" w:rsidRDefault="00D15706"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78" w:type="dxa"/>
            <w:shd w:val="clear" w:color="auto" w:fill="auto"/>
          </w:tcPr>
          <w:p w:rsidR="007172EE" w:rsidRDefault="00D157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72EE" w:rsidTr="00D15706">
        <w:tc>
          <w:tcPr>
            <w:tcW w:w="3857" w:type="dxa"/>
            <w:shd w:val="clear" w:color="auto" w:fill="auto"/>
          </w:tcPr>
          <w:p w:rsidR="007172EE" w:rsidRDefault="00D15706">
            <w:r w:rsidRPr="00D1570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717" w:type="dxa"/>
            <w:shd w:val="clear" w:color="auto" w:fill="auto"/>
          </w:tcPr>
          <w:p w:rsidR="007172EE" w:rsidRDefault="00D15706">
            <w:proofErr w:type="spellStart"/>
            <w:r>
              <w:rPr>
                <w:sz w:val="20"/>
                <w:szCs w:val="20"/>
                <w:lang w:val="en-US"/>
              </w:rPr>
              <w:t>Кричевцова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378" w:type="dxa"/>
            <w:shd w:val="clear" w:color="auto" w:fill="auto"/>
          </w:tcPr>
          <w:p w:rsidR="007172EE" w:rsidRDefault="00D157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172EE" w:rsidRDefault="007172EE">
      <w:pPr>
        <w:rPr>
          <w:rFonts w:eastAsia="Times New Roman"/>
          <w:sz w:val="20"/>
          <w:szCs w:val="20"/>
        </w:rPr>
      </w:pPr>
    </w:p>
    <w:p w:rsidR="007172EE" w:rsidRDefault="00D157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72EE" w:rsidRDefault="007172EE">
      <w:pPr>
        <w:rPr>
          <w:rFonts w:eastAsia="Times New Roman"/>
          <w:sz w:val="20"/>
          <w:szCs w:val="20"/>
        </w:rPr>
      </w:pPr>
    </w:p>
    <w:p w:rsidR="007172EE" w:rsidRDefault="00D15706" w:rsidP="00D157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</w:t>
      </w:r>
      <w:r>
        <w:rPr>
          <w:rFonts w:eastAsia="Times New Roman"/>
          <w:sz w:val="20"/>
          <w:szCs w:val="20"/>
        </w:rPr>
        <w:t>омиссией рассмотрены в</w:t>
      </w:r>
      <w:r>
        <w:rPr>
          <w:rFonts w:eastAsia="Times New Roman"/>
          <w:sz w:val="20"/>
          <w:szCs w:val="20"/>
        </w:rPr>
        <w:t>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172EE" w:rsidRDefault="007172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03"/>
        <w:gridCol w:w="5382"/>
        <w:gridCol w:w="2692"/>
      </w:tblGrid>
      <w:tr w:rsidR="007172E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172EE" w:rsidRDefault="00D1570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172EE" w:rsidRPr="00D15706" w:rsidTr="00D15706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Pr="00D15706" w:rsidRDefault="00D15706" w:rsidP="00D15706">
            <w:pPr>
              <w:jc w:val="center"/>
              <w:rPr>
                <w:i/>
              </w:rPr>
            </w:pPr>
            <w:r w:rsidRPr="00D15706">
              <w:rPr>
                <w:rFonts w:eastAsia="Times New Roman"/>
                <w:i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Pr="00D15706" w:rsidRDefault="00D15706" w:rsidP="00D15706">
            <w:pPr>
              <w:jc w:val="center"/>
              <w:rPr>
                <w:i/>
              </w:rPr>
            </w:pPr>
            <w:r w:rsidRPr="00D15706">
              <w:rPr>
                <w:rFonts w:eastAsia="Times New Roman"/>
                <w:i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Pr="00D15706" w:rsidRDefault="00D15706" w:rsidP="00D15706">
            <w:pPr>
              <w:jc w:val="center"/>
              <w:rPr>
                <w:i/>
              </w:rPr>
            </w:pPr>
            <w:r w:rsidRPr="00D15706">
              <w:rPr>
                <w:rFonts w:eastAsia="Times New Roman"/>
                <w:i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172EE" w:rsidTr="00D15706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EA-128744</w:t>
            </w:r>
          </w:p>
        </w:tc>
        <w:tc>
          <w:tcPr>
            <w:tcW w:w="5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jc w:val="center"/>
            </w:pPr>
            <w:r w:rsidRPr="00D15706">
              <w:rPr>
                <w:sz w:val="20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195 202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172EE" w:rsidTr="00D15706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EA-129193</w:t>
            </w:r>
          </w:p>
        </w:tc>
        <w:tc>
          <w:tcPr>
            <w:tcW w:w="5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jc w:val="center"/>
            </w:pPr>
            <w:r w:rsidRPr="00D15706">
              <w:rPr>
                <w:sz w:val="20"/>
                <w:szCs w:val="20"/>
              </w:rPr>
              <w:t xml:space="preserve">ОБЩЕСТВО С ОГРАНИЧЕННОЙ </w:t>
            </w:r>
            <w:r w:rsidRPr="00D15706">
              <w:rPr>
                <w:sz w:val="20"/>
                <w:szCs w:val="20"/>
              </w:rPr>
              <w:t>ОТВЕТСТВЕННОСТЬЮ ОХРАННОЕ ПРЕДПРИЯТИЕ "БОРС24-М" / 7813633860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197 316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172EE" w:rsidTr="00D15706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EA-127557</w:t>
            </w:r>
          </w:p>
        </w:tc>
        <w:tc>
          <w:tcPr>
            <w:tcW w:w="5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jc w:val="center"/>
            </w:pPr>
            <w:r w:rsidRPr="00D15706">
              <w:rPr>
                <w:sz w:val="20"/>
                <w:szCs w:val="20"/>
              </w:rPr>
              <w:t>ОБЩЕСТВО С ОГРАНИЧЕННОЙ ОТВЕТСТВЕННОСТЬЮ ОХРАННОЕ ПРЕДПРИЯТИЕ "НОРДИК АСТ" / 7804037772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287 017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172EE" w:rsidTr="00D15706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EA-128526</w:t>
            </w:r>
          </w:p>
        </w:tc>
        <w:tc>
          <w:tcPr>
            <w:tcW w:w="5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jc w:val="center"/>
            </w:pPr>
            <w:r w:rsidRPr="00D15706">
              <w:rPr>
                <w:sz w:val="20"/>
                <w:szCs w:val="20"/>
              </w:rPr>
              <w:t xml:space="preserve">ФИЛИАЛ ФЕДЕРАЛЬНОГО ГОСУДАРСТВЕННОГО УНИТАРНОГО </w:t>
            </w:r>
            <w:r w:rsidRPr="00D15706">
              <w:rPr>
                <w:sz w:val="20"/>
                <w:szCs w:val="20"/>
              </w:rPr>
              <w:t>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Default="00D15706" w:rsidP="00D15706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363 286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172EE" w:rsidRDefault="007172EE">
      <w:pPr>
        <w:rPr>
          <w:rFonts w:eastAsia="Times New Roman"/>
        </w:rPr>
      </w:pPr>
    </w:p>
    <w:p w:rsidR="00D15706" w:rsidRDefault="00D15706">
      <w:pPr>
        <w:rPr>
          <w:rFonts w:eastAsia="Times New Roman"/>
        </w:rPr>
      </w:pPr>
    </w:p>
    <w:p w:rsidR="00D15706" w:rsidRDefault="00D15706">
      <w:pPr>
        <w:rPr>
          <w:rFonts w:eastAsia="Times New Roman"/>
        </w:rPr>
      </w:pPr>
    </w:p>
    <w:p w:rsidR="007172EE" w:rsidRDefault="007172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883"/>
        <w:gridCol w:w="2835"/>
        <w:gridCol w:w="1701"/>
        <w:gridCol w:w="1558"/>
      </w:tblGrid>
      <w:tr w:rsidR="007172EE" w:rsidTr="00D15706">
        <w:tc>
          <w:tcPr>
            <w:tcW w:w="9977" w:type="dxa"/>
            <w:gridSpan w:val="4"/>
            <w:shd w:val="clear" w:color="auto" w:fill="auto"/>
          </w:tcPr>
          <w:p w:rsidR="007172EE" w:rsidRDefault="00D15706" w:rsidP="00D157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172EE" w:rsidRPr="00D15706" w:rsidTr="00D15706"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Pr="00D15706" w:rsidRDefault="00D15706">
            <w:pPr>
              <w:jc w:val="center"/>
              <w:rPr>
                <w:i/>
              </w:rPr>
            </w:pPr>
            <w:r w:rsidRPr="00D15706">
              <w:rPr>
                <w:rFonts w:eastAsia="Times New Roman"/>
                <w:i/>
                <w:sz w:val="20"/>
                <w:szCs w:val="20"/>
              </w:rPr>
              <w:t xml:space="preserve">Идентификационный номер </w:t>
            </w:r>
            <w:r w:rsidRPr="00D15706">
              <w:rPr>
                <w:rFonts w:eastAsia="Times New Roman"/>
                <w:i/>
                <w:sz w:val="20"/>
                <w:szCs w:val="20"/>
                <w:lang w:val="en-US"/>
              </w:rPr>
              <w:t xml:space="preserve">/ </w:t>
            </w:r>
            <w:r w:rsidRPr="00D15706">
              <w:rPr>
                <w:rFonts w:eastAsia="Times New Roman"/>
                <w:i/>
                <w:sz w:val="20"/>
                <w:szCs w:val="20"/>
              </w:rPr>
              <w:t>Наименование участника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Pr="00D15706" w:rsidRDefault="00D15706">
            <w:pPr>
              <w:overflowPunct w:val="0"/>
              <w:jc w:val="center"/>
              <w:rPr>
                <w:i/>
              </w:rPr>
            </w:pPr>
            <w:r w:rsidRPr="00D15706">
              <w:rPr>
                <w:rFonts w:eastAsia="Times New Roman"/>
                <w:i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Pr="00D15706" w:rsidRDefault="00D15706" w:rsidP="00D15706">
            <w:pPr>
              <w:jc w:val="center"/>
              <w:rPr>
                <w:i/>
              </w:rPr>
            </w:pPr>
            <w:r w:rsidRPr="00D15706">
              <w:rPr>
                <w:rFonts w:eastAsia="Times New Roman"/>
                <w:i/>
                <w:sz w:val="20"/>
                <w:szCs w:val="20"/>
              </w:rPr>
              <w:t xml:space="preserve">Ф.И.О. члена </w:t>
            </w:r>
            <w:r w:rsidRPr="00D15706">
              <w:rPr>
                <w:rFonts w:eastAsia="Times New Roman"/>
                <w:i/>
                <w:sz w:val="20"/>
                <w:szCs w:val="20"/>
              </w:rPr>
              <w:t>комиссии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2EE" w:rsidRPr="00D15706" w:rsidRDefault="00D15706">
            <w:pPr>
              <w:jc w:val="center"/>
              <w:rPr>
                <w:i/>
              </w:rPr>
            </w:pPr>
            <w:r w:rsidRPr="00D15706">
              <w:rPr>
                <w:rFonts w:eastAsia="Times New Roman"/>
                <w:i/>
                <w:sz w:val="20"/>
                <w:szCs w:val="20"/>
              </w:rPr>
              <w:t>Решение  члена комиссии</w:t>
            </w:r>
          </w:p>
        </w:tc>
      </w:tr>
      <w:tr w:rsidR="00D15706" w:rsidTr="00D1570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b/>
              </w:rPr>
            </w:pPr>
            <w:r w:rsidRPr="00D15706">
              <w:rPr>
                <w:b/>
                <w:sz w:val="20"/>
                <w:szCs w:val="20"/>
                <w:lang w:val="en-US"/>
              </w:rPr>
              <w:t>EA</w:t>
            </w:r>
            <w:r w:rsidRPr="00D15706">
              <w:rPr>
                <w:b/>
                <w:sz w:val="20"/>
                <w:szCs w:val="20"/>
              </w:rPr>
              <w:t>-128744</w:t>
            </w:r>
          </w:p>
          <w:p w:rsidR="00D15706" w:rsidRPr="00D15706" w:rsidRDefault="00D15706" w:rsidP="00D15706">
            <w:pPr>
              <w:pStyle w:val="af1"/>
              <w:jc w:val="center"/>
            </w:pPr>
            <w:r w:rsidRPr="00D15706">
              <w:rPr>
                <w:sz w:val="20"/>
                <w:szCs w:val="20"/>
              </w:rPr>
              <w:t>ОБЩЕСТВО С ОГРАНИЧЕННОЙ ОТВЕТСТВЕННОСТЬЮ "ОХРАННАЯ ФИРМА "ТИТАН"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06" w:rsidTr="00D15706">
        <w:tc>
          <w:tcPr>
            <w:tcW w:w="388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2835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06" w:rsidTr="00D15706">
        <w:tc>
          <w:tcPr>
            <w:tcW w:w="388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2835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06" w:rsidTr="00D1570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b/>
              </w:rPr>
            </w:pPr>
            <w:r w:rsidRPr="00D15706">
              <w:rPr>
                <w:b/>
                <w:sz w:val="20"/>
                <w:szCs w:val="20"/>
                <w:lang w:val="en-US"/>
              </w:rPr>
              <w:t>EA</w:t>
            </w:r>
            <w:r w:rsidRPr="00D15706">
              <w:rPr>
                <w:b/>
                <w:sz w:val="20"/>
                <w:szCs w:val="20"/>
              </w:rPr>
              <w:t>-129193</w:t>
            </w:r>
          </w:p>
          <w:p w:rsidR="00D15706" w:rsidRPr="00D15706" w:rsidRDefault="00D15706" w:rsidP="00D15706">
            <w:pPr>
              <w:pStyle w:val="af1"/>
              <w:jc w:val="center"/>
            </w:pPr>
            <w:r w:rsidRPr="00D15706">
              <w:rPr>
                <w:sz w:val="20"/>
                <w:szCs w:val="20"/>
              </w:rPr>
              <w:t>ОБЩЕСТВО С ОГРАНИЧЕННОЙ ОТВЕТСТВЕННОСТЬЮ ОХРАННОЕ ПРЕДПРИЯТИЕ "БОРС24-М"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06" w:rsidTr="00D15706">
        <w:tc>
          <w:tcPr>
            <w:tcW w:w="388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2835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06" w:rsidTr="00D15706">
        <w:tc>
          <w:tcPr>
            <w:tcW w:w="388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2835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06" w:rsidTr="00D1570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b/>
              </w:rPr>
            </w:pPr>
            <w:r w:rsidRPr="00D15706">
              <w:rPr>
                <w:b/>
                <w:sz w:val="20"/>
                <w:szCs w:val="20"/>
                <w:lang w:val="en-US"/>
              </w:rPr>
              <w:t>EA</w:t>
            </w:r>
            <w:r w:rsidRPr="00D15706">
              <w:rPr>
                <w:b/>
                <w:sz w:val="20"/>
                <w:szCs w:val="20"/>
              </w:rPr>
              <w:t>-127557</w:t>
            </w:r>
          </w:p>
          <w:p w:rsidR="00D15706" w:rsidRPr="00D15706" w:rsidRDefault="00D15706" w:rsidP="00D15706">
            <w:pPr>
              <w:pStyle w:val="af1"/>
              <w:jc w:val="center"/>
            </w:pPr>
            <w:r w:rsidRPr="00D15706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06" w:rsidTr="00D15706">
        <w:tc>
          <w:tcPr>
            <w:tcW w:w="388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2835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06" w:rsidTr="00D15706">
        <w:tc>
          <w:tcPr>
            <w:tcW w:w="388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2835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06" w:rsidTr="00D1570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b/>
              </w:rPr>
            </w:pPr>
            <w:r w:rsidRPr="00D15706">
              <w:rPr>
                <w:b/>
                <w:sz w:val="20"/>
                <w:szCs w:val="20"/>
                <w:lang w:val="en-US"/>
              </w:rPr>
              <w:t>EA</w:t>
            </w:r>
            <w:r w:rsidRPr="00D15706">
              <w:rPr>
                <w:b/>
                <w:sz w:val="20"/>
                <w:szCs w:val="20"/>
              </w:rPr>
              <w:t>-128526</w:t>
            </w:r>
          </w:p>
          <w:p w:rsidR="00D15706" w:rsidRPr="00D15706" w:rsidRDefault="00D15706" w:rsidP="00D15706">
            <w:pPr>
              <w:pStyle w:val="af1"/>
              <w:jc w:val="center"/>
            </w:pPr>
            <w:r w:rsidRPr="00D15706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06" w:rsidTr="00D15706">
        <w:tc>
          <w:tcPr>
            <w:tcW w:w="388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2835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06" w:rsidTr="00D15706">
        <w:tc>
          <w:tcPr>
            <w:tcW w:w="388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2835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P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706" w:rsidRDefault="00D15706" w:rsidP="00D1570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72EE" w:rsidRDefault="007172EE">
      <w:pPr>
        <w:rPr>
          <w:sz w:val="20"/>
          <w:szCs w:val="20"/>
        </w:rPr>
      </w:pPr>
    </w:p>
    <w:p w:rsidR="007172EE" w:rsidRDefault="007172EE">
      <w:pPr>
        <w:jc w:val="both"/>
        <w:rPr>
          <w:rFonts w:eastAsia="Times New Roman"/>
          <w:sz w:val="20"/>
          <w:szCs w:val="20"/>
          <w:lang w:val="en-US"/>
        </w:rPr>
      </w:pPr>
    </w:p>
    <w:p w:rsidR="007172EE" w:rsidRPr="00D15706" w:rsidRDefault="00D1570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 xml:space="preserve">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br/>
      </w:r>
      <w:r w:rsidRPr="00D15706">
        <w:rPr>
          <w:rFonts w:eastAsia="Times New Roman"/>
          <w:b/>
          <w:sz w:val="20"/>
          <w:szCs w:val="20"/>
        </w:rPr>
        <w:t>ОБЩЕСТВО С ОГРАНИЧЕННОЙ ОТВЕТСТВЕННОСТЬЮ "ОХРАННАЯ ФИРМА "ТИТАН", предложивший цену контракта 195 202,50 руб.</w:t>
      </w:r>
    </w:p>
    <w:p w:rsidR="007172EE" w:rsidRDefault="007172EE">
      <w:pPr>
        <w:jc w:val="both"/>
        <w:rPr>
          <w:rFonts w:eastAsia="Times New Roman"/>
          <w:sz w:val="20"/>
          <w:szCs w:val="20"/>
        </w:rPr>
      </w:pPr>
    </w:p>
    <w:p w:rsidR="007172EE" w:rsidRDefault="00D1570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</w:t>
      </w:r>
      <w:r>
        <w:rPr>
          <w:rFonts w:eastAsia="Times New Roman"/>
          <w:sz w:val="20"/>
          <w:szCs w:val="20"/>
        </w:rPr>
        <w:t>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</w:t>
      </w:r>
      <w:r>
        <w:rPr>
          <w:rFonts w:eastAsia="Times New Roman"/>
          <w:sz w:val="20"/>
          <w:szCs w:val="20"/>
        </w:rPr>
        <w:t>ТВЕТСТВЕННОСТЬЮ "ОХРАННАЯ ФИРМА "ТИТАН",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172EE" w:rsidRDefault="007172EE">
      <w:pPr>
        <w:jc w:val="both"/>
        <w:rPr>
          <w:rFonts w:eastAsia="Times New Roman"/>
          <w:sz w:val="20"/>
          <w:szCs w:val="20"/>
        </w:rPr>
      </w:pPr>
    </w:p>
    <w:p w:rsidR="007172EE" w:rsidRDefault="00D1570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172EE" w:rsidRDefault="007172EE">
      <w:pPr>
        <w:jc w:val="both"/>
        <w:rPr>
          <w:rFonts w:eastAsia="Times New Roman"/>
          <w:sz w:val="20"/>
          <w:szCs w:val="20"/>
        </w:rPr>
      </w:pPr>
    </w:p>
    <w:p w:rsidR="007172EE" w:rsidRDefault="00D15706">
      <w:r>
        <w:rPr>
          <w:rFonts w:eastAsia="Times New Roman"/>
          <w:sz w:val="20"/>
          <w:szCs w:val="20"/>
        </w:rPr>
        <w:t>Подписи</w:t>
      </w:r>
    </w:p>
    <w:p w:rsidR="007172EE" w:rsidRDefault="007172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172EE">
        <w:tc>
          <w:tcPr>
            <w:tcW w:w="3307" w:type="dxa"/>
            <w:shd w:val="clear" w:color="auto" w:fill="auto"/>
            <w:vAlign w:val="bottom"/>
          </w:tcPr>
          <w:p w:rsidR="007172EE" w:rsidRDefault="00D157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72EE" w:rsidRDefault="007172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72EE" w:rsidRDefault="00D15706" w:rsidP="00D15706">
            <w:pPr>
              <w:pStyle w:val="af1"/>
            </w:pPr>
            <w:r>
              <w:rPr>
                <w:sz w:val="20"/>
                <w:szCs w:val="20"/>
              </w:rPr>
              <w:t xml:space="preserve">С.Б. </w:t>
            </w:r>
            <w:r w:rsidRPr="00D15706">
              <w:rPr>
                <w:sz w:val="20"/>
                <w:szCs w:val="20"/>
              </w:rPr>
              <w:t xml:space="preserve">Храповицкая </w:t>
            </w:r>
          </w:p>
        </w:tc>
      </w:tr>
      <w:tr w:rsidR="007172EE">
        <w:tc>
          <w:tcPr>
            <w:tcW w:w="3307" w:type="dxa"/>
            <w:shd w:val="clear" w:color="auto" w:fill="auto"/>
            <w:vAlign w:val="bottom"/>
          </w:tcPr>
          <w:p w:rsidR="007172EE" w:rsidRDefault="00D157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72EE" w:rsidRDefault="007172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15706" w:rsidRDefault="00D157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15706" w:rsidRPr="00D15706" w:rsidRDefault="00D157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72EE" w:rsidRDefault="00D15706" w:rsidP="00D15706">
            <w:pPr>
              <w:pStyle w:val="af1"/>
            </w:pPr>
            <w:r>
              <w:rPr>
                <w:sz w:val="20"/>
                <w:szCs w:val="20"/>
              </w:rPr>
              <w:t xml:space="preserve">А.В. </w:t>
            </w:r>
            <w:proofErr w:type="spellStart"/>
            <w:r w:rsidRPr="00D15706">
              <w:rPr>
                <w:sz w:val="20"/>
                <w:szCs w:val="20"/>
              </w:rPr>
              <w:t>Скоренко</w:t>
            </w:r>
            <w:proofErr w:type="spellEnd"/>
            <w:r w:rsidRPr="00D15706">
              <w:rPr>
                <w:sz w:val="20"/>
                <w:szCs w:val="20"/>
              </w:rPr>
              <w:t xml:space="preserve"> </w:t>
            </w:r>
          </w:p>
        </w:tc>
      </w:tr>
      <w:tr w:rsidR="007172EE">
        <w:tc>
          <w:tcPr>
            <w:tcW w:w="3307" w:type="dxa"/>
            <w:shd w:val="clear" w:color="auto" w:fill="auto"/>
            <w:vAlign w:val="bottom"/>
          </w:tcPr>
          <w:p w:rsidR="007172EE" w:rsidRDefault="00D157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72EE" w:rsidRDefault="007172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15706" w:rsidRDefault="00D157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15706" w:rsidRPr="00D15706" w:rsidRDefault="00D157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72EE" w:rsidRDefault="00D15706" w:rsidP="00D15706">
            <w:pPr>
              <w:pStyle w:val="af1"/>
            </w:pPr>
            <w:r>
              <w:rPr>
                <w:sz w:val="20"/>
                <w:szCs w:val="20"/>
              </w:rPr>
              <w:t xml:space="preserve">О.Н. </w:t>
            </w:r>
            <w:r w:rsidRPr="00D15706">
              <w:rPr>
                <w:sz w:val="20"/>
                <w:szCs w:val="20"/>
              </w:rPr>
              <w:t xml:space="preserve">Смирнова </w:t>
            </w:r>
          </w:p>
        </w:tc>
      </w:tr>
      <w:tr w:rsidR="007172EE">
        <w:tc>
          <w:tcPr>
            <w:tcW w:w="3307" w:type="dxa"/>
            <w:shd w:val="clear" w:color="auto" w:fill="auto"/>
            <w:vAlign w:val="bottom"/>
          </w:tcPr>
          <w:p w:rsidR="007172EE" w:rsidRDefault="00D15706">
            <w:pPr>
              <w:pStyle w:val="af1"/>
            </w:pPr>
            <w:r w:rsidRPr="00D1570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172EE" w:rsidRDefault="007172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15706" w:rsidRDefault="00D157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15706" w:rsidRPr="00D15706" w:rsidRDefault="00D157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72EE" w:rsidRDefault="00D15706" w:rsidP="00D15706">
            <w:pPr>
              <w:pStyle w:val="af1"/>
            </w:pPr>
            <w:r>
              <w:rPr>
                <w:sz w:val="20"/>
                <w:szCs w:val="20"/>
              </w:rPr>
              <w:t xml:space="preserve">Е.А. </w:t>
            </w:r>
            <w:proofErr w:type="spellStart"/>
            <w:r w:rsidRPr="00D15706">
              <w:rPr>
                <w:sz w:val="20"/>
                <w:szCs w:val="20"/>
              </w:rPr>
              <w:t>Кричевцова</w:t>
            </w:r>
            <w:proofErr w:type="spellEnd"/>
            <w:r w:rsidRPr="00D15706">
              <w:rPr>
                <w:sz w:val="20"/>
                <w:szCs w:val="20"/>
              </w:rPr>
              <w:t xml:space="preserve"> </w:t>
            </w:r>
          </w:p>
        </w:tc>
      </w:tr>
    </w:tbl>
    <w:p w:rsidR="00000000" w:rsidRDefault="00D1570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2EE"/>
    <w:rsid w:val="007172EE"/>
    <w:rsid w:val="00D1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Кричевцова Е.А.</cp:lastModifiedBy>
  <cp:revision>16</cp:revision>
  <cp:lastPrinted>2021-11-22T13:26:00Z</cp:lastPrinted>
  <dcterms:created xsi:type="dcterms:W3CDTF">2020-01-20T14:42:00Z</dcterms:created>
  <dcterms:modified xsi:type="dcterms:W3CDTF">2021-11-22T13:26:00Z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