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1490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новогодних подарков для детей, находящихся в трудной жизненной ситуации, детей из многодетных семей, семей военнослужащих и сотрудников внутренних дел, погибших при исполнении обязанностей военной службы (служебных обязанностей)"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0744200000221008071)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09-05/32032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>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СОЦИАЛЬНОГО ОБЕСПЕЧЕНИЯ, МАТЕРИНСТВА И ДЕТСТВА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новогодних подарков для детей, находящихся в трудной жизненной ситуации, детей из многодетных семей, семей военнослужащих и сотрудников внутренних дел, погибших при исполнении обязанностей военной службы (служебных обязанностей)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212463002303646320100102650011082244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Руслан Эдуардович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Алябьев Дмитрий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Сукновалова Татьяна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Милюкова Любовь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Руслан Эдуардович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Сукновалова Татьяна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Милюкова Любовь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"ГИФТЛЭНД" / 6829159837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Шевченко Руслан Эдуардович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Алябьев Дмитрий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Сукновалова Татьяна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Милюкова Любовь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LibreOffice/7.2.2.2$Windows_X86_64 LibreOffice_project/02b2acce88a210515b4a5bb2e46cbfb63fe97d56</Application>
  <AppVersion>15.0000</AppVersion>
  <Pages>2</Pages>
  <Words>481</Words>
  <Characters>3698</Characters>
  <CharactersWithSpaces>4073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2021-11-23T09:16:47Z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