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28F4BD" w14:textId="6D00EC28" w:rsidR="00F854CF" w:rsidRPr="00F854CF" w:rsidRDefault="00F854CF" w:rsidP="00F854CF">
      <w:pPr>
        <w:suppressAutoHyphens w:val="0"/>
        <w:overflowPunct/>
        <w:jc w:val="center"/>
        <w:rPr>
          <w:rFonts w:eastAsia="Times New Roman"/>
          <w:b/>
          <w:color w:val="auto"/>
          <w:sz w:val="28"/>
          <w:szCs w:val="28"/>
        </w:rPr>
      </w:pPr>
      <w:r w:rsidRPr="00F854CF">
        <w:rPr>
          <w:rFonts w:eastAsia="Times New Roman"/>
          <w:b/>
          <w:color w:val="auto"/>
          <w:sz w:val="28"/>
          <w:szCs w:val="28"/>
        </w:rPr>
        <w:t xml:space="preserve">Протокол </w:t>
      </w:r>
      <w:r w:rsidR="00FC2DB0">
        <w:rPr>
          <w:rFonts w:eastAsia="Times New Roman"/>
          <w:b/>
          <w:color w:val="auto"/>
          <w:sz w:val="28"/>
          <w:szCs w:val="28"/>
        </w:rPr>
        <w:t>подведения итогов</w:t>
      </w:r>
      <w:bookmarkStart w:id="0" w:name="_GoBack"/>
      <w:bookmarkEnd w:id="0"/>
    </w:p>
    <w:p w14:paraId="2541C0B1" w14:textId="77777777" w:rsidR="00F854CF" w:rsidRPr="00F854CF" w:rsidRDefault="00F854CF" w:rsidP="00F854CF">
      <w:pPr>
        <w:suppressAutoHyphens w:val="0"/>
        <w:overflowPunct/>
        <w:jc w:val="center"/>
        <w:rPr>
          <w:rFonts w:eastAsia="Times New Roman"/>
          <w:b/>
          <w:color w:val="auto"/>
          <w:sz w:val="28"/>
          <w:szCs w:val="28"/>
        </w:rPr>
      </w:pPr>
      <w:r w:rsidRPr="00F854CF">
        <w:rPr>
          <w:rFonts w:eastAsia="Times New Roman"/>
          <w:b/>
          <w:color w:val="auto"/>
          <w:sz w:val="28"/>
          <w:szCs w:val="28"/>
        </w:rPr>
        <w:t xml:space="preserve">электронного аукциона 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0145300005221000494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732D7294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>23.11.</w:t>
      </w:r>
      <w:r w:rsidR="004848BE">
        <w:rPr>
          <w:rFonts w:eastAsia="Times New Roman"/>
          <w:sz w:val="22"/>
          <w:szCs w:val="22"/>
        </w:rPr>
        <w:t>20</w:t>
      </w:r>
      <w:r w:rsidRPr="00FE2A48">
        <w:rPr>
          <w:rFonts w:eastAsia="Times New Roman"/>
          <w:sz w:val="22"/>
          <w:szCs w:val="22"/>
        </w:rPr>
        <w:t>21</w:t>
      </w:r>
    </w:p>
    <w:p w14:paraId="31917B7F" w14:textId="77777777" w:rsidR="004848BE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75EF166E" w14:textId="353B87FC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C132466" w14:textId="77777777" w:rsidR="00517A3D" w:rsidRDefault="00517A3D">
      <w:pPr>
        <w:overflowPunct/>
        <w:jc w:val="both"/>
        <w:rPr>
          <w:rFonts w:eastAsia="Times New Roman"/>
        </w:rPr>
      </w:pP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4848BE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4848B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4848BE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"КУДРОВСКИЙ ЦЕНТР ОБРАЗОВАНИЯ № 2"</w:t>
            </w:r>
          </w:p>
          <w:p w14:paraId="707E9D3B" w14:textId="37A51FD4" w:rsidR="00517A3D" w:rsidRDefault="00494BDF" w:rsidP="004848BE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188691, Ленинградская </w:t>
            </w:r>
            <w:proofErr w:type="spellStart"/>
            <w:r w:rsidRPr="00FE2A48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FE2A48">
              <w:rPr>
                <w:rFonts w:eastAsia="Times New Roman"/>
                <w:sz w:val="22"/>
                <w:szCs w:val="22"/>
              </w:rPr>
              <w:t xml:space="preserve">, Всеволожский р-н, </w:t>
            </w:r>
            <w:proofErr w:type="spellStart"/>
            <w:r w:rsidRPr="00FE2A48">
              <w:rPr>
                <w:rFonts w:eastAsia="Times New Roman"/>
                <w:sz w:val="22"/>
                <w:szCs w:val="22"/>
              </w:rPr>
              <w:t>Кудрово</w:t>
            </w:r>
            <w:proofErr w:type="spellEnd"/>
            <w:r w:rsidRPr="00FE2A48">
              <w:rPr>
                <w:rFonts w:eastAsia="Times New Roman"/>
                <w:sz w:val="22"/>
                <w:szCs w:val="22"/>
              </w:rPr>
              <w:t xml:space="preserve"> г,</w:t>
            </w:r>
            <w:r w:rsidR="004848BE">
              <w:rPr>
                <w:rFonts w:eastAsia="Times New Roman"/>
                <w:sz w:val="22"/>
                <w:szCs w:val="22"/>
              </w:rPr>
              <w:t xml:space="preserve"> ул. Столичная, д.</w:t>
            </w:r>
            <w:r w:rsidRPr="00FE2A48">
              <w:rPr>
                <w:rFonts w:eastAsia="Times New Roman"/>
                <w:sz w:val="22"/>
                <w:szCs w:val="22"/>
              </w:rPr>
              <w:t xml:space="preserve"> 9</w:t>
            </w:r>
          </w:p>
        </w:tc>
      </w:tr>
    </w:tbl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Мебель и таблички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213470317217747030100100160010000244</w:t>
      </w:r>
    </w:p>
    <w:p w14:paraId="7A29F4B8" w14:textId="71E1EE28" w:rsidR="00517A3D" w:rsidRPr="004848BE" w:rsidRDefault="00494BDF">
      <w:pPr>
        <w:rPr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4848BE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4848BE" w:rsidRPr="004848BE">
        <w:rPr>
          <w:rFonts w:eastAsia="Times New Roman"/>
          <w:bCs/>
          <w:sz w:val="22"/>
          <w:szCs w:val="22"/>
        </w:rPr>
        <w:t>Кондрашин</w:t>
      </w:r>
      <w:proofErr w:type="spellEnd"/>
      <w:r w:rsidR="004848BE" w:rsidRPr="004848BE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4848BE" w:rsidRPr="004848BE">
        <w:rPr>
          <w:rFonts w:eastAsia="Times New Roman"/>
          <w:bCs/>
          <w:sz w:val="22"/>
          <w:szCs w:val="22"/>
        </w:rPr>
        <w:t>Федорцов</w:t>
      </w:r>
      <w:proofErr w:type="spellEnd"/>
      <w:r w:rsidR="004848BE" w:rsidRPr="004848BE">
        <w:rPr>
          <w:rFonts w:eastAsia="Times New Roman"/>
          <w:bCs/>
          <w:sz w:val="22"/>
          <w:szCs w:val="22"/>
        </w:rPr>
        <w:t xml:space="preserve"> Р.В., </w:t>
      </w:r>
      <w:proofErr w:type="spellStart"/>
      <w:r w:rsidR="004848BE" w:rsidRPr="004848BE">
        <w:rPr>
          <w:rFonts w:eastAsia="Times New Roman"/>
          <w:bCs/>
          <w:sz w:val="22"/>
          <w:szCs w:val="22"/>
        </w:rPr>
        <w:t>Чернышова</w:t>
      </w:r>
      <w:proofErr w:type="spellEnd"/>
      <w:r w:rsidR="004848BE" w:rsidRPr="004848BE">
        <w:rPr>
          <w:rFonts w:eastAsia="Times New Roman"/>
          <w:bCs/>
          <w:sz w:val="22"/>
          <w:szCs w:val="22"/>
        </w:rPr>
        <w:t xml:space="preserve"> Е.О., Петухов Е.Ю.</w:t>
      </w:r>
    </w:p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1D1F08F8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</w:t>
      </w:r>
      <w:r w:rsidR="003B45A1">
        <w:rPr>
          <w:rFonts w:eastAsia="Times New Roman"/>
          <w:sz w:val="22"/>
          <w:szCs w:val="22"/>
        </w:rPr>
        <w:t>а</w:t>
      </w:r>
      <w:r>
        <w:rPr>
          <w:rFonts w:eastAsia="Times New Roman"/>
          <w:sz w:val="22"/>
          <w:szCs w:val="22"/>
        </w:rPr>
        <w:t xml:space="preserve"> втор</w:t>
      </w:r>
      <w:r w:rsidR="003B45A1">
        <w:rPr>
          <w:rFonts w:eastAsia="Times New Roman"/>
          <w:sz w:val="22"/>
          <w:szCs w:val="22"/>
        </w:rPr>
        <w:t>ая</w:t>
      </w:r>
      <w:r>
        <w:rPr>
          <w:rFonts w:eastAsia="Times New Roman"/>
          <w:sz w:val="22"/>
          <w:szCs w:val="22"/>
        </w:rPr>
        <w:t xml:space="preserve"> част</w:t>
      </w:r>
      <w:r w:rsidR="003B45A1">
        <w:rPr>
          <w:rFonts w:eastAsia="Times New Roman"/>
          <w:sz w:val="22"/>
          <w:szCs w:val="22"/>
        </w:rPr>
        <w:t>ь</w:t>
      </w:r>
      <w:r>
        <w:rPr>
          <w:rFonts w:eastAsia="Times New Roman"/>
          <w:sz w:val="22"/>
          <w:szCs w:val="22"/>
        </w:rPr>
        <w:t xml:space="preserve"> заявк</w:t>
      </w:r>
      <w:r w:rsidR="003B45A1">
        <w:rPr>
          <w:rFonts w:eastAsia="Times New Roman"/>
          <w:sz w:val="22"/>
          <w:szCs w:val="22"/>
        </w:rPr>
        <w:t xml:space="preserve">и единственного участника электронного </w:t>
      </w:r>
      <w:proofErr w:type="gramStart"/>
      <w:r w:rsidR="003B45A1">
        <w:rPr>
          <w:rFonts w:eastAsia="Times New Roman"/>
          <w:sz w:val="22"/>
          <w:szCs w:val="22"/>
        </w:rPr>
        <w:t>аукциона  и</w:t>
      </w:r>
      <w:proofErr w:type="gramEnd"/>
      <w:r w:rsidR="003B45A1">
        <w:rPr>
          <w:rFonts w:eastAsia="Times New Roman"/>
          <w:sz w:val="22"/>
          <w:szCs w:val="22"/>
        </w:rPr>
        <w:t xml:space="preserve"> принято решение</w:t>
      </w:r>
      <w:r>
        <w:rPr>
          <w:rFonts w:eastAsia="Times New Roman"/>
          <w:sz w:val="22"/>
          <w:szCs w:val="22"/>
        </w:rPr>
        <w:t xml:space="preserve">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3"/>
        <w:gridCol w:w="1986"/>
        <w:gridCol w:w="2943"/>
        <w:gridCol w:w="3234"/>
      </w:tblGrid>
      <w:tr w:rsidR="00D001F9" w14:paraId="61FDEF74" w14:textId="77777777" w:rsidTr="009320BC">
        <w:tc>
          <w:tcPr>
            <w:tcW w:w="19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D001F9" w:rsidRDefault="00D001F9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D001F9" w:rsidRDefault="00D001F9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D001F9" w:rsidRDefault="00D001F9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D001F9" w:rsidRDefault="00D001F9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D001F9" w14:paraId="4FA5957E" w14:textId="77777777" w:rsidTr="00EC5F29">
        <w:tc>
          <w:tcPr>
            <w:tcW w:w="1983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</w:tcPr>
          <w:p w14:paraId="347E42B7" w14:textId="77777777" w:rsidR="00D001F9" w:rsidRPr="00FE2A48" w:rsidRDefault="00D001F9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EA-129032</w:t>
            </w:r>
          </w:p>
          <w:p w14:paraId="2CB245A2" w14:textId="70EBC82F" w:rsidR="00D001F9" w:rsidRPr="00FE2A48" w:rsidRDefault="00D001F9" w:rsidP="00D001F9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ГИЛЕВ НИКИТА АНДРЕЕВИЧ</w:t>
            </w:r>
          </w:p>
          <w:p w14:paraId="2830BD4A" w14:textId="77777777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781393985551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D7EF4A" w14:textId="77777777" w:rsidR="00D001F9" w:rsidRDefault="00D001F9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B03C07F" w14:textId="77777777" w:rsidR="00D001F9" w:rsidRDefault="00D001F9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0DA7A66" w14:textId="59FCC770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89695F1" w14:textId="77777777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54C2EBAB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D001F9" w:rsidRDefault="00D001F9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D001F9" w14:paraId="78130629" w14:textId="77777777" w:rsidTr="00EC5F29">
        <w:tc>
          <w:tcPr>
            <w:tcW w:w="1983" w:type="dxa"/>
            <w:vMerge/>
            <w:tcBorders>
              <w:left w:val="single" w:sz="2" w:space="0" w:color="000001"/>
            </w:tcBorders>
            <w:shd w:val="clear" w:color="auto" w:fill="auto"/>
          </w:tcPr>
          <w:p w14:paraId="236917BE" w14:textId="74D1ED01" w:rsidR="00D001F9" w:rsidRPr="00FE2A48" w:rsidRDefault="00D001F9" w:rsidP="00EC5F29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C0A7B9" w14:textId="77777777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ГИЛЕВ НИКИТА АНДРЕЕВИЧ</w:t>
            </w:r>
          </w:p>
          <w:p w14:paraId="26EF1390" w14:textId="77777777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781393985551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CE4D5C" w14:textId="77777777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17A984A" w14:textId="77777777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7312EDD" w14:textId="77777777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4DFC846" w14:textId="77777777" w:rsidR="00D001F9" w:rsidRDefault="00D001F9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D001F9" w14:paraId="58C9C6F3" w14:textId="77777777" w:rsidTr="00EC5F29">
        <w:tc>
          <w:tcPr>
            <w:tcW w:w="1983" w:type="dxa"/>
            <w:vMerge/>
            <w:tcBorders>
              <w:left w:val="single" w:sz="2" w:space="0" w:color="000001"/>
            </w:tcBorders>
            <w:shd w:val="clear" w:color="auto" w:fill="auto"/>
          </w:tcPr>
          <w:p w14:paraId="11FDF925" w14:textId="6A926334" w:rsidR="00D001F9" w:rsidRPr="00FE2A48" w:rsidRDefault="00D001F9" w:rsidP="00EC5F29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4BB258" w14:textId="77777777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ГИЛЕВ НИКИТА АНДРЕЕВИЧ</w:t>
            </w:r>
          </w:p>
          <w:p w14:paraId="0E05B2C3" w14:textId="77777777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781393985551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A79FAF" w14:textId="77777777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8A5C2EF" w14:textId="77777777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A3413CE" w14:textId="77777777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AE89C87" w14:textId="77777777" w:rsidR="00D001F9" w:rsidRDefault="00D001F9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D001F9" w14:paraId="70E97C89" w14:textId="77777777" w:rsidTr="00EC5F29">
        <w:tc>
          <w:tcPr>
            <w:tcW w:w="1983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895977" w14:textId="0EAF12DB" w:rsidR="00D001F9" w:rsidRPr="00FE2A48" w:rsidRDefault="00D001F9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39F070" w14:textId="77777777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ГИЛЕВ НИКИТА АНДРЕЕВИЧ</w:t>
            </w:r>
          </w:p>
          <w:p w14:paraId="1FC9DA19" w14:textId="77777777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781393985551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DC0A9A8" w14:textId="77777777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3394AD5" w14:textId="77777777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7F874B7" w14:textId="77777777" w:rsidR="00D001F9" w:rsidRPr="00FE2A48" w:rsidRDefault="00D001F9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1A27830" w14:textId="77777777" w:rsidR="00D001F9" w:rsidRDefault="00D001F9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E64E262" w14:textId="77777777" w:rsidR="00517A3D" w:rsidRDefault="00517A3D">
      <w:pPr>
        <w:rPr>
          <w:sz w:val="22"/>
          <w:szCs w:val="22"/>
        </w:rPr>
      </w:pPr>
    </w:p>
    <w:p w14:paraId="7F3686B9" w14:textId="78EF38F4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Электронный </w:t>
      </w:r>
      <w:r w:rsidR="003B45A1">
        <w:rPr>
          <w:rFonts w:eastAsia="Times New Roman"/>
          <w:sz w:val="22"/>
          <w:szCs w:val="22"/>
        </w:rPr>
        <w:t>аукцион признан не состоявшимся.</w:t>
      </w:r>
    </w:p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401595D" w14:textId="77777777" w:rsidR="00517A3D" w:rsidRDefault="00517A3D"/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64E971B1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485B8F53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7B965138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0B6CB07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F97A4C9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4799734F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4A1F48AD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6ABB84E4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36E606C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19DF17B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345CD9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77EC950F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20A43A09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2D33E1C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3A6A3DDB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8D3BFDF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0E74822A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26B248EC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4D06FAC2" w14:textId="77777777" w:rsidR="004F5058" w:rsidRDefault="004F5058"/>
    <w:sectPr w:rsidR="004F5058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4CE1D60E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0F16C9">
      <w:rPr>
        <w:sz w:val="22"/>
        <w:szCs w:val="22"/>
      </w:rPr>
      <w:t>399/21у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0F16C9"/>
    <w:rsid w:val="003B45A1"/>
    <w:rsid w:val="004848BE"/>
    <w:rsid w:val="00494BDF"/>
    <w:rsid w:val="004F5058"/>
    <w:rsid w:val="00517A3D"/>
    <w:rsid w:val="00631A38"/>
    <w:rsid w:val="00D001F9"/>
    <w:rsid w:val="00F854CF"/>
    <w:rsid w:val="00FC2DB0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0F16C9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0F16C9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6</cp:revision>
  <dcterms:created xsi:type="dcterms:W3CDTF">2021-11-23T10:48:00Z</dcterms:created>
  <dcterms:modified xsi:type="dcterms:W3CDTF">2021-11-23T11:39:00Z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