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</w:t>
      </w:r>
      <w:r>
        <w:rPr>
          <w:rFonts w:eastAsia="Times New Roman"/>
          <w:b/>
          <w:bCs/>
          <w:sz w:val="24"/>
          <w:szCs w:val="24"/>
          <w:shd w:fill="auto" w:val="clear"/>
        </w:rPr>
        <w:t xml:space="preserve">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4"/>
          <w:szCs w:val="24"/>
          <w:shd w:fill="auto" w:val="clear"/>
          <w:lang w:eastAsia="ru-RU"/>
        </w:rPr>
        <w:t>1248</w:t>
      </w:r>
    </w:p>
    <w:p>
      <w:pPr>
        <w:pStyle w:val="Normal"/>
        <w:ind w:left="0" w:right="0"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>подведения итогов электронного аукцион</w:t>
      </w:r>
      <w:r>
        <w:rPr>
          <w:rFonts w:eastAsia="Times New Roman"/>
          <w:b/>
          <w:bCs/>
          <w:sz w:val="24"/>
          <w:szCs w:val="24"/>
          <w:shd w:fill="auto" w:val="clear"/>
          <w:lang w:val="en-US"/>
        </w:rPr>
        <w:t>а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23</w:t>
      </w:r>
      <w:r>
        <w:rPr>
          <w:rFonts w:eastAsia="Times New Roman"/>
          <w:sz w:val="24"/>
          <w:szCs w:val="24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</w:t>
      </w:r>
      <w:r>
        <w:rPr>
          <w:rFonts w:eastAsia="Times New Roman"/>
          <w:sz w:val="24"/>
          <w:szCs w:val="24"/>
          <w:shd w:fill="auto" w:val="clear"/>
          <w:lang w:val="en-US"/>
        </w:rPr>
        <w:t>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4"/>
          <w:szCs w:val="24"/>
          <w:highlight w:val="none"/>
          <w:shd w:fill="auto" w:val="clear"/>
          <w:lang w:val="en-US"/>
        </w:rPr>
      </w:pPr>
      <w:r>
        <w:rPr>
          <w:rFonts w:eastAsia="Times New Roman"/>
          <w:sz w:val="24"/>
          <w:szCs w:val="24"/>
          <w:shd w:fill="auto" w:val="clear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</w:rPr>
        <w:t>1. Наименование</w:t>
      </w:r>
      <w:r>
        <w:rPr>
          <w:rFonts w:eastAsia="Times New Roman"/>
          <w:sz w:val="24"/>
          <w:szCs w:val="24"/>
          <w:shd w:fill="auto" w:val="clear"/>
          <w:lang w:val="en-US"/>
        </w:rPr>
        <w:t xml:space="preserve"> </w:t>
      </w:r>
      <w:r>
        <w:rPr>
          <w:rFonts w:eastAsia="Times New Roman"/>
          <w:sz w:val="24"/>
          <w:szCs w:val="24"/>
          <w:shd w:fill="auto" w:val="clear"/>
        </w:rPr>
        <w:t>закупки</w:t>
      </w:r>
      <w:r>
        <w:rPr>
          <w:rFonts w:eastAsia="Times New Roman"/>
          <w:sz w:val="24"/>
          <w:szCs w:val="24"/>
          <w:shd w:fill="auto" w:val="clear"/>
          <w:lang w:val="en-US"/>
        </w:rPr>
        <w:t xml:space="preserve">: Поставка реагентов для лаборатории </w:t>
      </w:r>
    </w:p>
    <w:p>
      <w:pPr>
        <w:pStyle w:val="Normal"/>
        <w:rPr>
          <w:rFonts w:ascii="Times New Roman" w:hAnsi="Times New Roman" w:eastAsia="Times New Roman"/>
          <w:sz w:val="24"/>
          <w:szCs w:val="24"/>
          <w:highlight w:val="none"/>
          <w:shd w:fill="auto" w:val="clear"/>
          <w:lang w:val="en-US"/>
        </w:rPr>
      </w:pPr>
      <w:r>
        <w:rPr>
          <w:rFonts w:eastAsia="Times New Roman"/>
          <w:sz w:val="24"/>
          <w:szCs w:val="24"/>
          <w:shd w:fill="auto" w:val="clear"/>
          <w:lang w:val="en-US"/>
        </w:rPr>
      </w:r>
    </w:p>
    <w:p>
      <w:pPr>
        <w:pStyle w:val="Normal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  <w:lang w:val="ru-RU"/>
        </w:rPr>
        <w:t>2. Идентификационный код закупки: 212462901772946110100100521180000244</w:t>
      </w:r>
    </w:p>
    <w:p>
      <w:pPr>
        <w:pStyle w:val="Normal"/>
        <w:rPr>
          <w:rFonts w:ascii="Times New Roman" w:hAnsi="Times New Roman"/>
          <w:sz w:val="24"/>
          <w:szCs w:val="24"/>
          <w:highlight w:val="none"/>
          <w:shd w:fill="auto" w:val="clear"/>
          <w:lang w:val="ru-RU"/>
        </w:rPr>
      </w:pPr>
      <w:r>
        <w:rPr>
          <w:sz w:val="24"/>
          <w:szCs w:val="24"/>
          <w:shd w:fill="auto" w:val="clear"/>
          <w:lang w:val="ru-RU"/>
        </w:rPr>
      </w:r>
    </w:p>
    <w:p>
      <w:pPr>
        <w:pStyle w:val="Normal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</w:rPr>
        <w:t>3. Начальная (максимальная) цена контракта: 458 207,00 руб.</w:t>
      </w:r>
    </w:p>
    <w:p>
      <w:pPr>
        <w:pStyle w:val="Normal"/>
        <w:rPr>
          <w:rFonts w:ascii="Times New Roman" w:hAnsi="Times New Roman" w:eastAsia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</w:rPr>
      </w:r>
    </w:p>
    <w:p>
      <w:pPr>
        <w:pStyle w:val="Normal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</w:rPr>
        <w:t>4. 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Станоевич Углеша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</w:rPr>
      </w:r>
    </w:p>
    <w:p>
      <w:pPr>
        <w:pStyle w:val="Normal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/>
                <w:sz w:val="24"/>
                <w:szCs w:val="24"/>
                <w:shd w:fill="auto" w:val="clear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/>
                <w:sz w:val="24"/>
                <w:szCs w:val="24"/>
                <w:shd w:fill="auto" w:val="clear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/>
                <w:sz w:val="24"/>
                <w:szCs w:val="24"/>
                <w:shd w:fill="auto" w:val="clear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/>
                <w:sz w:val="24"/>
                <w:szCs w:val="24"/>
                <w:shd w:fill="auto" w:val="clear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EA-128933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none"/>
                <w:shd w:fill="auto" w:val="clear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EA-128933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none"/>
                <w:shd w:fill="auto" w:val="clear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Станоевич Углеша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EA-128933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none"/>
                <w:shd w:fill="auto" w:val="clear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EA-128933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none"/>
                <w:shd w:fill="auto" w:val="clear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EA-128933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highlight w:val="none"/>
                <w:shd w:fill="auto" w:val="clear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auto" w:val="clear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sz w:val="24"/>
                <w:szCs w:val="24"/>
                <w:shd w:fill="auto" w:val="clear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Style18"/>
        <w:jc w:val="both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cs="Arial"/>
          <w:b w:val="false"/>
          <w:sz w:val="24"/>
          <w:szCs w:val="24"/>
          <w:shd w:fill="auto" w:val="clear"/>
        </w:rPr>
        <w:t xml:space="preserve"> </w:t>
      </w:r>
      <w:r>
        <w:rPr>
          <w:rFonts w:cs="Times New Roman"/>
          <w:b w:val="false"/>
          <w:sz w:val="24"/>
          <w:szCs w:val="24"/>
          <w:shd w:fill="auto" w:val="clear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4"/>
          <w:szCs w:val="24"/>
          <w:shd w:fill="auto" w:val="clear"/>
        </w:rPr>
        <w:t xml:space="preserve"> </w:t>
      </w:r>
    </w:p>
    <w:p>
      <w:pPr>
        <w:pStyle w:val="Normal"/>
        <w:jc w:val="both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  <w:lang w:val="en-US"/>
        </w:rPr>
        <w:t xml:space="preserve">6. </w:t>
      </w:r>
      <w:r>
        <w:rPr>
          <w:rFonts w:eastAsia="Times New Roman"/>
          <w:sz w:val="24"/>
          <w:szCs w:val="24"/>
          <w:shd w:fill="auto" w:val="clear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</w:rPr>
      </w:r>
    </w:p>
    <w:p>
      <w:pPr>
        <w:pStyle w:val="Style18"/>
        <w:jc w:val="both"/>
        <w:rPr>
          <w:rFonts w:ascii="Times New Roman" w:hAnsi="Times New Roman"/>
          <w:sz w:val="24"/>
          <w:szCs w:val="24"/>
          <w:highlight w:val="none"/>
          <w:shd w:fill="auto" w:val="clear"/>
        </w:rPr>
      </w:pPr>
      <w:r>
        <w:rPr>
          <w:rFonts w:eastAsia="Times New Roman" w:cs="Times New Roman"/>
          <w:b w:val="false"/>
          <w:sz w:val="24"/>
          <w:szCs w:val="24"/>
          <w:shd w:fill="auto" w:val="clear"/>
        </w:rPr>
        <w:t xml:space="preserve">7. </w:t>
      </w:r>
      <w:r>
        <w:rPr>
          <w:rFonts w:eastAsia="Times New Roman" w:cs="Times New Roman"/>
          <w:b w:val="false"/>
          <w:color w:val="000000"/>
          <w:sz w:val="24"/>
          <w:szCs w:val="24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/>
          <w:sz w:val="24"/>
          <w:szCs w:val="24"/>
          <w:highlight w:val="none"/>
          <w:shd w:fill="auto" w:val="clear"/>
        </w:rPr>
      </w:pPr>
      <w:r>
        <w:rPr>
          <w:rFonts w:eastAsia="Times New Roman"/>
          <w:sz w:val="24"/>
          <w:szCs w:val="24"/>
          <w:shd w:fill="auto" w:val="clear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8.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Application>LibreOffice/7.2.2.2$Windows_X86_64 LibreOffice_project/02b2acce88a210515b4a5bb2e46cbfb63fe97d56</Application>
  <AppVersion>15.0000</AppVersion>
  <Pages>2</Pages>
  <Words>347</Words>
  <Characters>2698</Characters>
  <CharactersWithSpaces>2975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2021-11-23T17:13:22Z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