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2F7" w:rsidRPr="00C57F4A" w:rsidRDefault="00C57F4A">
      <w:pPr>
        <w:ind w:firstLine="567"/>
        <w:jc w:val="center"/>
        <w:rPr>
          <w:sz w:val="20"/>
          <w:szCs w:val="20"/>
        </w:rPr>
      </w:pPr>
      <w:r w:rsidRPr="00C57F4A">
        <w:rPr>
          <w:rFonts w:eastAsia="Times New Roman"/>
          <w:b/>
          <w:bCs/>
          <w:sz w:val="20"/>
          <w:szCs w:val="20"/>
        </w:rPr>
        <w:t>Протокол №401/2021-ЕД</w:t>
      </w:r>
      <w:r w:rsidRPr="00C57F4A">
        <w:rPr>
          <w:rFonts w:eastAsia="Times New Roman"/>
          <w:b/>
          <w:bCs/>
          <w:sz w:val="20"/>
          <w:szCs w:val="20"/>
        </w:rPr>
        <w:br/>
      </w:r>
      <w:r w:rsidRPr="00C57F4A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A02F7" w:rsidRPr="00C57F4A" w:rsidRDefault="00C57F4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57F4A">
        <w:rPr>
          <w:rFonts w:eastAsia="Times New Roman"/>
          <w:b/>
          <w:bCs/>
          <w:sz w:val="20"/>
          <w:szCs w:val="20"/>
        </w:rPr>
        <w:t>"Поставка медицинских изделий (24)</w:t>
      </w:r>
      <w:proofErr w:type="gramStart"/>
      <w:r w:rsidRPr="00C57F4A">
        <w:rPr>
          <w:rFonts w:eastAsia="Times New Roman"/>
          <w:b/>
          <w:bCs/>
          <w:sz w:val="20"/>
          <w:szCs w:val="20"/>
        </w:rPr>
        <w:t xml:space="preserve">" 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C57F4A">
        <w:rPr>
          <w:rFonts w:eastAsia="Times New Roman"/>
          <w:b/>
          <w:bCs/>
          <w:sz w:val="20"/>
          <w:szCs w:val="20"/>
        </w:rPr>
        <w:t>(</w:t>
      </w:r>
      <w:proofErr w:type="gramEnd"/>
      <w:r w:rsidRPr="00C57F4A">
        <w:rPr>
          <w:rFonts w:eastAsia="Times New Roman"/>
          <w:b/>
          <w:bCs/>
          <w:sz w:val="20"/>
          <w:szCs w:val="20"/>
        </w:rPr>
        <w:t xml:space="preserve">№ </w:t>
      </w:r>
      <w:r w:rsidRPr="00C57F4A">
        <w:rPr>
          <w:rFonts w:eastAsia="Times New Roman"/>
          <w:b/>
          <w:bCs/>
          <w:sz w:val="20"/>
          <w:szCs w:val="20"/>
        </w:rPr>
        <w:t>извещения</w:t>
      </w:r>
      <w:r w:rsidRPr="00C57F4A">
        <w:rPr>
          <w:rFonts w:eastAsia="Times New Roman"/>
          <w:b/>
          <w:bCs/>
          <w:sz w:val="20"/>
          <w:szCs w:val="20"/>
        </w:rPr>
        <w:t xml:space="preserve"> 0372200176921000401) </w:t>
      </w:r>
    </w:p>
    <w:p w:rsidR="006A02F7" w:rsidRPr="00C57F4A" w:rsidRDefault="006A02F7">
      <w:pPr>
        <w:ind w:firstLine="567"/>
        <w:jc w:val="center"/>
        <w:rPr>
          <w:sz w:val="20"/>
          <w:szCs w:val="20"/>
        </w:rPr>
      </w:pPr>
    </w:p>
    <w:p w:rsidR="006A02F7" w:rsidRPr="00C57F4A" w:rsidRDefault="00C57F4A">
      <w:pPr>
        <w:ind w:firstLine="567"/>
        <w:jc w:val="right"/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24.11.21 15:59:11 (</w:t>
      </w:r>
      <w:r w:rsidRPr="00C57F4A">
        <w:rPr>
          <w:rFonts w:eastAsia="Times New Roman"/>
          <w:sz w:val="20"/>
          <w:szCs w:val="20"/>
          <w:lang w:val="en-US"/>
        </w:rPr>
        <w:t>MSK</w:t>
      </w:r>
      <w:r w:rsidRPr="00C57F4A">
        <w:rPr>
          <w:rFonts w:eastAsia="Times New Roman"/>
          <w:sz w:val="20"/>
          <w:szCs w:val="20"/>
        </w:rPr>
        <w:t>+00:00)</w:t>
      </w:r>
    </w:p>
    <w:p w:rsidR="006A02F7" w:rsidRPr="00C57F4A" w:rsidRDefault="006A02F7">
      <w:pPr>
        <w:ind w:firstLine="567"/>
        <w:rPr>
          <w:rFonts w:eastAsia="Times New Roman"/>
          <w:sz w:val="20"/>
          <w:szCs w:val="20"/>
        </w:rPr>
      </w:pPr>
    </w:p>
    <w:p w:rsidR="006A02F7" w:rsidRPr="00C57F4A" w:rsidRDefault="00C57F4A">
      <w:pPr>
        <w:overflowPunct w:val="0"/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 w:rsidRPr="00C57F4A">
        <w:rPr>
          <w:rFonts w:eastAsia="Times New Roman"/>
          <w:sz w:val="20"/>
          <w:szCs w:val="20"/>
        </w:rPr>
        <w:t>БУДАПЕШТСКАЯ, 3/ЛИТ. А</w:t>
      </w: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p w:rsidR="006A02F7" w:rsidRPr="00C57F4A" w:rsidRDefault="00C57F4A">
      <w:pPr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Организатор</w:t>
      </w:r>
      <w:r w:rsidRPr="00C57F4A">
        <w:rPr>
          <w:rFonts w:eastAsia="Times New Roman"/>
          <w:sz w:val="20"/>
          <w:szCs w:val="20"/>
        </w:rPr>
        <w:t xml:space="preserve"> </w:t>
      </w:r>
      <w:r w:rsidRPr="00C57F4A">
        <w:rPr>
          <w:rFonts w:eastAsia="Times New Roman"/>
          <w:sz w:val="20"/>
          <w:szCs w:val="20"/>
        </w:rPr>
        <w:t>аукциона</w:t>
      </w:r>
      <w:r w:rsidRPr="00C57F4A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C57F4A">
        <w:rPr>
          <w:rFonts w:eastAsia="Times New Roman"/>
          <w:sz w:val="20"/>
          <w:szCs w:val="20"/>
        </w:rPr>
        <w:t>ИМЕНИ  И.И.</w:t>
      </w:r>
      <w:proofErr w:type="gramEnd"/>
      <w:r w:rsidRPr="00C57F4A">
        <w:rPr>
          <w:rFonts w:eastAsia="Times New Roman"/>
          <w:sz w:val="20"/>
          <w:szCs w:val="20"/>
        </w:rPr>
        <w:t xml:space="preserve"> ДЖАНЕЛИДЗЕ"</w:t>
      </w: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p w:rsidR="006A02F7" w:rsidRPr="00C57F4A" w:rsidRDefault="00C57F4A">
      <w:pPr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C57F4A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C57F4A">
        <w:rPr>
          <w:rFonts w:eastAsia="Times New Roman"/>
          <w:sz w:val="20"/>
          <w:szCs w:val="20"/>
        </w:rPr>
        <w:t>ИМЕНИ  И.И.</w:t>
      </w:r>
      <w:proofErr w:type="gramEnd"/>
      <w:r w:rsidRPr="00C57F4A">
        <w:rPr>
          <w:rFonts w:eastAsia="Times New Roman"/>
          <w:sz w:val="20"/>
          <w:szCs w:val="20"/>
        </w:rPr>
        <w:t xml:space="preserve"> ДЖАНЕЛИДЗЕ"</w:t>
      </w: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p w:rsidR="006A02F7" w:rsidRPr="00C57F4A" w:rsidRDefault="00C57F4A">
      <w:pPr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Наименование</w:t>
      </w:r>
      <w:r w:rsidRPr="00C57F4A">
        <w:rPr>
          <w:rFonts w:eastAsia="Times New Roman"/>
          <w:sz w:val="20"/>
          <w:szCs w:val="20"/>
        </w:rPr>
        <w:t xml:space="preserve"> </w:t>
      </w:r>
      <w:r w:rsidRPr="00C57F4A">
        <w:rPr>
          <w:rFonts w:eastAsia="Times New Roman"/>
          <w:sz w:val="20"/>
          <w:szCs w:val="20"/>
        </w:rPr>
        <w:t>закупки</w:t>
      </w:r>
      <w:r w:rsidRPr="00C57F4A">
        <w:rPr>
          <w:rFonts w:eastAsia="Times New Roman"/>
          <w:sz w:val="20"/>
          <w:szCs w:val="20"/>
        </w:rPr>
        <w:t xml:space="preserve">: Поставка медицинских изделий (24) </w:t>
      </w: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p w:rsidR="006A02F7" w:rsidRPr="00C57F4A" w:rsidRDefault="00C57F4A">
      <w:pPr>
        <w:rPr>
          <w:rFonts w:eastAsia="Times New Roman"/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Идентификационный код закупки: 212781605809378160100104460010000244</w:t>
      </w:r>
    </w:p>
    <w:p w:rsidR="006A02F7" w:rsidRPr="00C57F4A" w:rsidRDefault="006A02F7">
      <w:pPr>
        <w:rPr>
          <w:sz w:val="20"/>
          <w:szCs w:val="20"/>
        </w:rPr>
      </w:pPr>
    </w:p>
    <w:p w:rsidR="006A02F7" w:rsidRPr="00C57F4A" w:rsidRDefault="00C57F4A">
      <w:pPr>
        <w:rPr>
          <w:rFonts w:eastAsia="Times New Roman"/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 w:rsidRPr="00C57F4A">
        <w:rPr>
          <w:rFonts w:eastAsia="Times New Roman"/>
          <w:sz w:val="20"/>
          <w:szCs w:val="20"/>
        </w:rPr>
        <w:t>контракта: 1 443 440,00 руб.</w:t>
      </w: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p w:rsidR="006A02F7" w:rsidRPr="00C57F4A" w:rsidRDefault="00C57F4A">
      <w:pPr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6A02F7" w:rsidRPr="00C57F4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A02F7" w:rsidRPr="00C57F4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A02F7" w:rsidRPr="00C57F4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02F7" w:rsidRPr="00C57F4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A02F7" w:rsidRPr="00C57F4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A02F7" w:rsidRPr="00C57F4A" w:rsidRDefault="006A02F7">
      <w:pPr>
        <w:rPr>
          <w:rFonts w:eastAsia="Times New Roman"/>
          <w:sz w:val="20"/>
          <w:szCs w:val="20"/>
        </w:rPr>
      </w:pPr>
    </w:p>
    <w:p w:rsidR="006A02F7" w:rsidRPr="00C57F4A" w:rsidRDefault="00C57F4A">
      <w:pPr>
        <w:jc w:val="both"/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p w:rsidR="006A02F7" w:rsidRPr="00C57F4A" w:rsidRDefault="00C57F4A">
      <w:pPr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 w:rsidRPr="00C57F4A"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6A02F7" w:rsidRPr="00C57F4A">
        <w:tc>
          <w:tcPr>
            <w:tcW w:w="9862" w:type="dxa"/>
            <w:gridSpan w:val="4"/>
            <w:shd w:val="clear" w:color="auto" w:fill="auto"/>
          </w:tcPr>
          <w:p w:rsidR="006A02F7" w:rsidRPr="00C57F4A" w:rsidRDefault="00C57F4A">
            <w:pPr>
              <w:ind w:left="-45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A02F7" w:rsidRPr="00C57F4A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jc w:val="center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overflowPunct w:val="0"/>
              <w:jc w:val="center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jc w:val="center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Pr="00C57F4A"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jc w:val="center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A02F7" w:rsidRPr="00C57F4A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EA-130409</w:t>
            </w:r>
          </w:p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02F7" w:rsidRPr="00C57F4A" w:rsidRDefault="006A02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2F7" w:rsidRPr="00C57F4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EA-130409</w:t>
            </w:r>
          </w:p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02F7" w:rsidRPr="00C57F4A" w:rsidRDefault="006A02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2F7" w:rsidRPr="00C57F4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EA-130409</w:t>
            </w:r>
          </w:p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02F7" w:rsidRPr="00C57F4A" w:rsidRDefault="006A02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2F7" w:rsidRPr="00C57F4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EA-130409</w:t>
            </w:r>
          </w:p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02F7" w:rsidRPr="00C57F4A" w:rsidRDefault="006A02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2F7" w:rsidRPr="00C57F4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EA-130409</w:t>
            </w:r>
          </w:p>
          <w:p w:rsidR="006A02F7" w:rsidRPr="00C57F4A" w:rsidRDefault="00C57F4A">
            <w:pPr>
              <w:rPr>
                <w:sz w:val="20"/>
                <w:szCs w:val="20"/>
              </w:rPr>
            </w:pPr>
            <w:r w:rsidRPr="00C57F4A"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02F7" w:rsidRPr="00C57F4A" w:rsidRDefault="006A02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02F7" w:rsidRPr="00C57F4A" w:rsidRDefault="00C57F4A">
            <w:pPr>
              <w:pStyle w:val="af0"/>
              <w:rPr>
                <w:sz w:val="20"/>
                <w:szCs w:val="20"/>
              </w:rPr>
            </w:pPr>
            <w:r w:rsidRPr="00C57F4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02F7" w:rsidRPr="00C57F4A" w:rsidRDefault="00C57F4A">
            <w:pPr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02F7" w:rsidRPr="00C57F4A" w:rsidRDefault="006A02F7">
      <w:pPr>
        <w:rPr>
          <w:sz w:val="20"/>
          <w:szCs w:val="20"/>
        </w:rPr>
      </w:pPr>
    </w:p>
    <w:p w:rsidR="006A02F7" w:rsidRPr="00C57F4A" w:rsidRDefault="006A02F7">
      <w:pPr>
        <w:jc w:val="both"/>
        <w:rPr>
          <w:sz w:val="20"/>
          <w:szCs w:val="20"/>
          <w:lang w:val="en-US"/>
        </w:rPr>
      </w:pPr>
    </w:p>
    <w:p w:rsidR="006A02F7" w:rsidRPr="00C57F4A" w:rsidRDefault="00C57F4A">
      <w:pPr>
        <w:jc w:val="both"/>
        <w:rPr>
          <w:sz w:val="20"/>
          <w:szCs w:val="20"/>
        </w:rPr>
      </w:pPr>
      <w:bookmarkStart w:id="0" w:name="__DdeLink__136_4014115248"/>
      <w:bookmarkEnd w:id="0"/>
      <w:r w:rsidRPr="00C57F4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C57F4A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ВАХРУШЕВА НАТАЛЬЯ ВЛАДИМИРОВНА.</w:t>
      </w:r>
    </w:p>
    <w:p w:rsidR="006A02F7" w:rsidRPr="00C57F4A" w:rsidRDefault="006A02F7">
      <w:pPr>
        <w:jc w:val="both"/>
        <w:rPr>
          <w:sz w:val="20"/>
          <w:szCs w:val="20"/>
        </w:rPr>
      </w:pPr>
    </w:p>
    <w:p w:rsidR="006A02F7" w:rsidRPr="00C57F4A" w:rsidRDefault="00C57F4A">
      <w:pPr>
        <w:jc w:val="both"/>
        <w:rPr>
          <w:sz w:val="20"/>
          <w:szCs w:val="20"/>
        </w:rPr>
      </w:pPr>
      <w:r w:rsidRPr="00C57F4A">
        <w:rPr>
          <w:sz w:val="20"/>
          <w:szCs w:val="20"/>
        </w:rPr>
        <w:t>Заявка участника зак</w:t>
      </w:r>
      <w:r w:rsidRPr="00C57F4A">
        <w:rPr>
          <w:sz w:val="20"/>
          <w:szCs w:val="20"/>
        </w:rPr>
        <w:t>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A02F7" w:rsidRPr="00C57F4A" w:rsidRDefault="006A02F7">
      <w:pPr>
        <w:jc w:val="both"/>
        <w:rPr>
          <w:sz w:val="20"/>
          <w:szCs w:val="20"/>
        </w:rPr>
      </w:pPr>
    </w:p>
    <w:p w:rsidR="006A02F7" w:rsidRPr="00C57F4A" w:rsidRDefault="00C57F4A">
      <w:pPr>
        <w:jc w:val="both"/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 w:rsidRPr="00C57F4A">
        <w:rPr>
          <w:rFonts w:eastAsia="Times New Roman"/>
          <w:sz w:val="20"/>
          <w:szCs w:val="20"/>
        </w:rPr>
        <w:t xml:space="preserve"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 w:rsidRPr="00C57F4A">
        <w:rPr>
          <w:rFonts w:eastAsia="Times New Roman"/>
          <w:sz w:val="20"/>
          <w:szCs w:val="20"/>
        </w:rPr>
        <w:lastRenderedPageBreak/>
        <w:t>окончании срока подачи заявок</w:t>
      </w:r>
      <w:r w:rsidRPr="00C57F4A"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6A02F7" w:rsidRPr="00C57F4A" w:rsidRDefault="006A02F7">
      <w:pPr>
        <w:jc w:val="both"/>
        <w:rPr>
          <w:rFonts w:eastAsia="Times New Roman"/>
          <w:sz w:val="20"/>
          <w:szCs w:val="20"/>
        </w:rPr>
      </w:pPr>
    </w:p>
    <w:p w:rsidR="006A02F7" w:rsidRPr="00C57F4A" w:rsidRDefault="00C57F4A">
      <w:pPr>
        <w:jc w:val="both"/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 xml:space="preserve">Настоящий </w:t>
      </w:r>
      <w:r w:rsidRPr="00C57F4A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 w:rsidRPr="00C57F4A"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02F7" w:rsidRPr="00C57F4A" w:rsidRDefault="006A02F7">
      <w:pPr>
        <w:jc w:val="both"/>
        <w:rPr>
          <w:rFonts w:eastAsia="Times New Roman"/>
          <w:sz w:val="20"/>
          <w:szCs w:val="20"/>
        </w:rPr>
      </w:pPr>
    </w:p>
    <w:p w:rsidR="006A02F7" w:rsidRPr="00C57F4A" w:rsidRDefault="00C57F4A">
      <w:pPr>
        <w:rPr>
          <w:sz w:val="20"/>
          <w:szCs w:val="20"/>
        </w:rPr>
      </w:pPr>
      <w:r w:rsidRPr="00C57F4A">
        <w:rPr>
          <w:rFonts w:eastAsia="Times New Roman"/>
          <w:sz w:val="20"/>
          <w:szCs w:val="20"/>
        </w:rPr>
        <w:t>Подписи</w:t>
      </w:r>
    </w:p>
    <w:p w:rsidR="006A02F7" w:rsidRPr="00C57F4A" w:rsidRDefault="006A02F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6A02F7" w:rsidRPr="00C57F4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bookmarkStart w:id="1" w:name="_GoBack"/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C57F4A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C57F4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A02F7" w:rsidRPr="00C57F4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C57F4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A02F7" w:rsidRPr="00C57F4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C57F4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02F7" w:rsidRPr="00C57F4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C57F4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A02F7" w:rsidRPr="00C57F4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C57F4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2F7" w:rsidRPr="00C57F4A" w:rsidRDefault="00C57F4A" w:rsidP="00C57F4A">
            <w:pPr>
              <w:pStyle w:val="af0"/>
              <w:spacing w:line="720" w:lineRule="auto"/>
              <w:rPr>
                <w:sz w:val="20"/>
                <w:szCs w:val="20"/>
              </w:rPr>
            </w:pPr>
            <w:proofErr w:type="spellStart"/>
            <w:r w:rsidRPr="00C57F4A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C57F4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7F4A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Pr="00C57F4A" w:rsidRDefault="00C57F4A">
      <w:pPr>
        <w:rPr>
          <w:sz w:val="20"/>
          <w:szCs w:val="20"/>
        </w:rPr>
      </w:pPr>
    </w:p>
    <w:sectPr w:rsidR="00000000" w:rsidRPr="00C57F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02F7"/>
    <w:rsid w:val="006A02F7"/>
    <w:rsid w:val="00C5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DB280"/>
  <w15:docId w15:val="{D75B0294-723E-4637-8C32-F8397E88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548</Words>
  <Characters>3130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2021-11-24T12:56:00Z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