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07-01/895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24.11.2021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Ацетилсалициловая кислота)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212462904003746320100100183812120323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1"/>
        <w:gridCol w:w="3462"/>
        <w:gridCol w:w="2783"/>
        <w:gridCol w:w="2370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EA-128289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171 900,00 руб.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EA-128287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172 800,00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2</Pages>
  <Words>445</Words>
  <Characters>3638</Characters>
  <CharactersWithSpaces>3956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2021-11-24T09:40:12Z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