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11F" w:rsidRDefault="00EF62C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F62C7" w:rsidRDefault="00EF62C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медицинского оборудования, в том числе </w:t>
      </w:r>
      <w:proofErr w:type="gramStart"/>
      <w:r>
        <w:rPr>
          <w:rFonts w:eastAsia="Times New Roman"/>
          <w:b/>
          <w:bCs/>
          <w:sz w:val="20"/>
          <w:szCs w:val="20"/>
        </w:rPr>
        <w:t>блока управления системы конвекционного обогрева/охлаждения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пациента, для корпуса реабилитации </w:t>
      </w:r>
    </w:p>
    <w:p w:rsidR="0084211F" w:rsidRDefault="00EF62C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84211F" w:rsidRDefault="00EF62C7">
      <w:pPr>
        <w:ind w:firstLine="567"/>
        <w:jc w:val="center"/>
      </w:pPr>
      <w:r w:rsidRPr="00EF62C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F62C7">
        <w:rPr>
          <w:rFonts w:eastAsia="Times New Roman"/>
          <w:b/>
          <w:bCs/>
          <w:sz w:val="20"/>
          <w:szCs w:val="20"/>
        </w:rPr>
        <w:t xml:space="preserve"> 0372200047721000452) </w:t>
      </w:r>
    </w:p>
    <w:p w:rsidR="0084211F" w:rsidRPr="00EF62C7" w:rsidRDefault="0084211F">
      <w:pPr>
        <w:ind w:firstLine="567"/>
        <w:jc w:val="center"/>
        <w:rPr>
          <w:sz w:val="20"/>
          <w:szCs w:val="20"/>
        </w:rPr>
      </w:pPr>
    </w:p>
    <w:p w:rsidR="0084211F" w:rsidRDefault="00EF62C7">
      <w:pPr>
        <w:ind w:firstLine="567"/>
        <w:jc w:val="right"/>
      </w:pPr>
      <w:r w:rsidRPr="00EF62C7">
        <w:rPr>
          <w:rFonts w:eastAsia="Times New Roman"/>
          <w:sz w:val="20"/>
          <w:szCs w:val="20"/>
        </w:rPr>
        <w:t>25.11.21 11:30:24 (</w:t>
      </w:r>
      <w:r>
        <w:rPr>
          <w:rFonts w:eastAsia="Times New Roman"/>
          <w:sz w:val="20"/>
          <w:szCs w:val="20"/>
          <w:lang w:val="en-US"/>
        </w:rPr>
        <w:t>MSK</w:t>
      </w:r>
      <w:r w:rsidRPr="00EF62C7">
        <w:rPr>
          <w:rFonts w:eastAsia="Times New Roman"/>
          <w:sz w:val="20"/>
          <w:szCs w:val="20"/>
        </w:rPr>
        <w:t>+00:00)</w:t>
      </w:r>
    </w:p>
    <w:p w:rsidR="0084211F" w:rsidRPr="00EF62C7" w:rsidRDefault="0084211F">
      <w:pPr>
        <w:ind w:firstLine="567"/>
        <w:rPr>
          <w:rFonts w:eastAsia="Times New Roman"/>
          <w:sz w:val="20"/>
          <w:szCs w:val="20"/>
        </w:rPr>
      </w:pPr>
    </w:p>
    <w:p w:rsidR="0084211F" w:rsidRDefault="00EF62C7">
      <w:r>
        <w:rPr>
          <w:rFonts w:eastAsia="Times New Roman"/>
          <w:sz w:val="20"/>
          <w:szCs w:val="20"/>
        </w:rPr>
        <w:t>Организатор</w:t>
      </w:r>
      <w:r w:rsidRPr="00EF62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F62C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4211F" w:rsidRPr="00EF62C7" w:rsidRDefault="0084211F">
      <w:pPr>
        <w:rPr>
          <w:rFonts w:eastAsia="Times New Roman"/>
          <w:sz w:val="20"/>
          <w:szCs w:val="20"/>
        </w:rPr>
      </w:pPr>
    </w:p>
    <w:p w:rsidR="0084211F" w:rsidRDefault="00EF62C7">
      <w:r>
        <w:rPr>
          <w:rFonts w:eastAsia="Times New Roman"/>
          <w:sz w:val="20"/>
          <w:szCs w:val="20"/>
        </w:rPr>
        <w:t>Заказчик</w:t>
      </w:r>
      <w:r w:rsidRPr="00EF62C7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EF62C7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84211F" w:rsidRPr="00EF62C7" w:rsidRDefault="0084211F">
      <w:pPr>
        <w:rPr>
          <w:rFonts w:eastAsia="Times New Roman"/>
          <w:sz w:val="20"/>
          <w:szCs w:val="20"/>
        </w:rPr>
      </w:pPr>
    </w:p>
    <w:p w:rsidR="0084211F" w:rsidRPr="00EF62C7" w:rsidRDefault="00EF62C7" w:rsidP="00EF62C7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EF62C7">
        <w:rPr>
          <w:rFonts w:eastAsia="Times New Roman"/>
          <w:b/>
          <w:sz w:val="20"/>
          <w:szCs w:val="20"/>
        </w:rPr>
        <w:t xml:space="preserve">Поставка медицинского оборудования, в том числе </w:t>
      </w:r>
      <w:proofErr w:type="gramStart"/>
      <w:r w:rsidRPr="00EF62C7">
        <w:rPr>
          <w:rFonts w:eastAsia="Times New Roman"/>
          <w:b/>
          <w:sz w:val="20"/>
          <w:szCs w:val="20"/>
        </w:rPr>
        <w:t>блока управления системы конвекционного обогрева/охлаждения</w:t>
      </w:r>
      <w:proofErr w:type="gramEnd"/>
      <w:r w:rsidRPr="00EF62C7">
        <w:rPr>
          <w:rFonts w:eastAsia="Times New Roman"/>
          <w:b/>
          <w:sz w:val="20"/>
          <w:szCs w:val="20"/>
        </w:rPr>
        <w:t xml:space="preserve"> пациента, для корпуса реабилитации в СПб ГБУЗ «Городская бо</w:t>
      </w:r>
      <w:r w:rsidRPr="00EF62C7">
        <w:rPr>
          <w:rFonts w:eastAsia="Times New Roman"/>
          <w:b/>
          <w:sz w:val="20"/>
          <w:szCs w:val="20"/>
        </w:rPr>
        <w:t>льница №40» в 2021 году</w:t>
      </w:r>
    </w:p>
    <w:p w:rsidR="0084211F" w:rsidRPr="00EF62C7" w:rsidRDefault="0084211F" w:rsidP="00EF62C7">
      <w:pPr>
        <w:jc w:val="both"/>
        <w:rPr>
          <w:rFonts w:eastAsia="Times New Roman"/>
          <w:b/>
          <w:sz w:val="20"/>
          <w:szCs w:val="20"/>
        </w:rPr>
      </w:pPr>
    </w:p>
    <w:p w:rsidR="0084211F" w:rsidRPr="00EF62C7" w:rsidRDefault="00EF62C7" w:rsidP="00EF62C7">
      <w:pPr>
        <w:jc w:val="both"/>
        <w:rPr>
          <w:b/>
        </w:rPr>
      </w:pPr>
      <w:r w:rsidRPr="00EF62C7">
        <w:rPr>
          <w:rFonts w:eastAsia="Times New Roman"/>
          <w:b/>
          <w:sz w:val="20"/>
          <w:szCs w:val="20"/>
        </w:rPr>
        <w:t>Начальная (максимальная) цена контракта: 424 883,48 руб.</w:t>
      </w:r>
    </w:p>
    <w:p w:rsidR="0084211F" w:rsidRDefault="0084211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84211F" w:rsidRPr="00EF62C7" w:rsidTr="00EF62C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4211F" w:rsidRPr="00EF62C7" w:rsidRDefault="00EF62C7">
            <w:pPr>
              <w:pStyle w:val="af8"/>
              <w:rPr>
                <w:sz w:val="16"/>
              </w:rPr>
            </w:pPr>
            <w:proofErr w:type="spellStart"/>
            <w:r w:rsidRPr="00EF62C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4211F" w:rsidRPr="00EF62C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4211F" w:rsidRPr="00EF62C7" w:rsidRDefault="00EF62C7">
                  <w:pPr>
                    <w:jc w:val="both"/>
                    <w:rPr>
                      <w:sz w:val="16"/>
                    </w:rPr>
                  </w:pPr>
                  <w:r w:rsidRPr="00EF62C7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84211F" w:rsidRPr="00EF62C7" w:rsidRDefault="00EF62C7">
                  <w:pPr>
                    <w:jc w:val="both"/>
                    <w:rPr>
                      <w:sz w:val="16"/>
                    </w:rPr>
                  </w:pPr>
                  <w:r w:rsidRPr="00EF62C7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</w:t>
                  </w:r>
                  <w:r w:rsidRPr="00EF62C7">
                    <w:rPr>
                      <w:sz w:val="16"/>
                      <w:szCs w:val="20"/>
                    </w:rPr>
                    <w:t xml:space="preserve">вленным пунктом 1.6.2. раздела </w:t>
                  </w:r>
                  <w:r w:rsidRPr="00EF62C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EF62C7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84211F" w:rsidRPr="00EF62C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4211F" w:rsidRPr="00EF62C7" w:rsidRDefault="00EF62C7">
                  <w:pPr>
                    <w:jc w:val="both"/>
                    <w:rPr>
                      <w:sz w:val="16"/>
                    </w:rPr>
                  </w:pPr>
                  <w:r w:rsidRPr="00EF62C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Федерального </w:t>
                  </w:r>
                  <w:r w:rsidRPr="00EF62C7">
                    <w:rPr>
                      <w:sz w:val="16"/>
                      <w:szCs w:val="20"/>
                    </w:rPr>
                    <w:t>закона № 44-ФЗ)</w:t>
                  </w:r>
                </w:p>
                <w:p w:rsidR="0084211F" w:rsidRPr="00EF62C7" w:rsidRDefault="00EF62C7">
                  <w:pPr>
                    <w:jc w:val="both"/>
                    <w:rPr>
                      <w:sz w:val="16"/>
                    </w:rPr>
                  </w:pPr>
                  <w:r w:rsidRPr="00EF62C7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</w:t>
                  </w:r>
                  <w:r w:rsidRPr="00EF62C7">
                    <w:rPr>
                      <w:sz w:val="16"/>
                      <w:szCs w:val="20"/>
                    </w:rPr>
                    <w:t>кона.</w:t>
                  </w:r>
                </w:p>
              </w:tc>
            </w:tr>
          </w:tbl>
          <w:p w:rsidR="0084211F" w:rsidRPr="00EF62C7" w:rsidRDefault="0084211F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84211F" w:rsidRPr="00EF62C7" w:rsidTr="00EF62C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4211F" w:rsidRPr="00EF62C7" w:rsidRDefault="00EF62C7">
            <w:pPr>
              <w:pStyle w:val="af8"/>
              <w:rPr>
                <w:sz w:val="16"/>
              </w:rPr>
            </w:pPr>
            <w:proofErr w:type="spellStart"/>
            <w:r w:rsidRPr="00EF62C7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84211F" w:rsidRPr="00EF62C7" w:rsidTr="00EF62C7">
              <w:trPr>
                <w:trHeight w:val="340"/>
              </w:trPr>
              <w:tc>
                <w:tcPr>
                  <w:tcW w:w="8507" w:type="dxa"/>
                  <w:shd w:val="clear" w:color="auto" w:fill="auto"/>
                </w:tcPr>
                <w:p w:rsidR="0084211F" w:rsidRPr="00EF62C7" w:rsidRDefault="00EF62C7">
                  <w:pPr>
                    <w:jc w:val="both"/>
                    <w:rPr>
                      <w:sz w:val="16"/>
                    </w:rPr>
                  </w:pPr>
                  <w:r w:rsidRPr="00EF62C7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  <w:r>
                    <w:rPr>
                      <w:sz w:val="16"/>
                    </w:rPr>
                    <w:t xml:space="preserve"> </w:t>
                  </w:r>
                  <w:proofErr w:type="gramStart"/>
                  <w:r w:rsidRPr="00EF62C7">
                    <w:rPr>
                      <w:sz w:val="16"/>
                      <w:szCs w:val="20"/>
                    </w:rPr>
                    <w:t>установлен</w:t>
                  </w:r>
                  <w:proofErr w:type="gramEnd"/>
                </w:p>
              </w:tc>
            </w:tr>
            <w:tr w:rsidR="0084211F" w:rsidRPr="00EF62C7" w:rsidTr="00EF62C7">
              <w:trPr>
                <w:trHeight w:val="227"/>
              </w:trPr>
              <w:tc>
                <w:tcPr>
                  <w:tcW w:w="8507" w:type="dxa"/>
                  <w:shd w:val="clear" w:color="auto" w:fill="auto"/>
                </w:tcPr>
                <w:p w:rsidR="0084211F" w:rsidRPr="00EF62C7" w:rsidRDefault="00EF62C7">
                  <w:pPr>
                    <w:jc w:val="both"/>
                    <w:rPr>
                      <w:sz w:val="16"/>
                    </w:rPr>
                  </w:pPr>
                  <w:r w:rsidRPr="00EF62C7">
                    <w:rPr>
                      <w:sz w:val="16"/>
                      <w:szCs w:val="20"/>
                    </w:rPr>
                    <w:t xml:space="preserve">Организациям инвалидов (в соответствии со статьей 29 </w:t>
                  </w:r>
                  <w:r w:rsidRPr="00EF62C7">
                    <w:rPr>
                      <w:sz w:val="16"/>
                      <w:szCs w:val="20"/>
                    </w:rPr>
                    <w:t>Федерального закона № 44-ФЗ)</w:t>
                  </w:r>
                  <w:r>
                    <w:rPr>
                      <w:sz w:val="16"/>
                    </w:rPr>
                    <w:t xml:space="preserve"> </w:t>
                  </w:r>
                  <w:proofErr w:type="gramStart"/>
                  <w:r w:rsidRPr="00EF62C7">
                    <w:rPr>
                      <w:sz w:val="16"/>
                      <w:szCs w:val="20"/>
                    </w:rPr>
                    <w:t>установлен</w:t>
                  </w:r>
                  <w:proofErr w:type="gramEnd"/>
                </w:p>
              </w:tc>
            </w:tr>
          </w:tbl>
          <w:p w:rsidR="0084211F" w:rsidRPr="00EF62C7" w:rsidRDefault="0084211F">
            <w:pPr>
              <w:pStyle w:val="af8"/>
              <w:rPr>
                <w:sz w:val="16"/>
                <w:szCs w:val="20"/>
              </w:rPr>
            </w:pPr>
          </w:p>
        </w:tc>
      </w:tr>
      <w:tr w:rsidR="0084211F" w:rsidRPr="00EF62C7" w:rsidTr="00EF62C7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4211F" w:rsidRPr="00EF62C7" w:rsidRDefault="00EF62C7">
            <w:pPr>
              <w:pStyle w:val="af8"/>
              <w:rPr>
                <w:sz w:val="16"/>
              </w:rPr>
            </w:pPr>
            <w:proofErr w:type="spellStart"/>
            <w:r w:rsidRPr="00EF62C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4211F" w:rsidRPr="00EF62C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4211F" w:rsidRPr="00EF62C7" w:rsidRDefault="00EF62C7">
                  <w:pPr>
                    <w:jc w:val="both"/>
                    <w:rPr>
                      <w:sz w:val="16"/>
                    </w:rPr>
                  </w:pPr>
                  <w:r w:rsidRPr="00EF62C7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84211F" w:rsidRPr="00EF62C7" w:rsidRDefault="0084211F">
            <w:pPr>
              <w:pStyle w:val="af8"/>
              <w:rPr>
                <w:sz w:val="16"/>
                <w:szCs w:val="20"/>
              </w:rPr>
            </w:pPr>
          </w:p>
        </w:tc>
      </w:tr>
    </w:tbl>
    <w:p w:rsidR="0084211F" w:rsidRDefault="0084211F">
      <w:pPr>
        <w:rPr>
          <w:rFonts w:eastAsia="Times New Roman"/>
          <w:sz w:val="20"/>
          <w:szCs w:val="20"/>
        </w:rPr>
      </w:pPr>
    </w:p>
    <w:p w:rsidR="0084211F" w:rsidRDefault="00EF62C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>
        <w:rPr>
          <w:rFonts w:eastAsia="Times New Roman"/>
          <w:sz w:val="20"/>
          <w:szCs w:val="20"/>
        </w:rPr>
        <w:t>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4211F">
        <w:tc>
          <w:tcPr>
            <w:tcW w:w="4960" w:type="dxa"/>
            <w:shd w:val="clear" w:color="auto" w:fill="auto"/>
          </w:tcPr>
          <w:p w:rsidR="0084211F" w:rsidRDefault="00EF62C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211F" w:rsidRDefault="00EF62C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4211F">
        <w:tc>
          <w:tcPr>
            <w:tcW w:w="4960" w:type="dxa"/>
            <w:shd w:val="clear" w:color="auto" w:fill="auto"/>
          </w:tcPr>
          <w:p w:rsidR="0084211F" w:rsidRDefault="00EF62C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211F" w:rsidRDefault="00EF62C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4211F">
        <w:tc>
          <w:tcPr>
            <w:tcW w:w="4960" w:type="dxa"/>
            <w:shd w:val="clear" w:color="auto" w:fill="auto"/>
          </w:tcPr>
          <w:p w:rsidR="0084211F" w:rsidRDefault="00EF62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211F" w:rsidRDefault="00EF62C7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4211F" w:rsidRDefault="0084211F">
      <w:pPr>
        <w:rPr>
          <w:rFonts w:eastAsia="Times New Roman"/>
          <w:sz w:val="20"/>
          <w:szCs w:val="20"/>
        </w:rPr>
      </w:pPr>
    </w:p>
    <w:p w:rsidR="0084211F" w:rsidRDefault="00EF62C7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4211F" w:rsidRDefault="0084211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4211F">
        <w:tc>
          <w:tcPr>
            <w:tcW w:w="9922" w:type="dxa"/>
            <w:shd w:val="clear" w:color="auto" w:fill="auto"/>
          </w:tcPr>
          <w:p w:rsidR="0084211F" w:rsidRDefault="00EF62C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4211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1F" w:rsidRDefault="00EF62C7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EA-129040</w:t>
            </w:r>
          </w:p>
          <w:p w:rsidR="0084211F" w:rsidRDefault="00EF62C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"ИКАР-СЕРВИС" / 7806121620</w:t>
            </w:r>
          </w:p>
          <w:p w:rsidR="0084211F" w:rsidRDefault="00EF62C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418 510,22 руб.</w:t>
            </w:r>
          </w:p>
          <w:p w:rsidR="0084211F" w:rsidRDefault="00EF62C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F62C7">
              <w:rPr>
                <w:sz w:val="20"/>
                <w:szCs w:val="20"/>
              </w:rPr>
              <w:t>: Участник электронного аукциона и поданная им заявка</w:t>
            </w:r>
            <w:r w:rsidRPr="00EF62C7">
              <w:rPr>
                <w:sz w:val="20"/>
                <w:szCs w:val="20"/>
              </w:rPr>
              <w:t xml:space="preserve"> СООТВЕТСТВУЕТ требованиям документации об электронном аукционе</w:t>
            </w:r>
          </w:p>
          <w:p w:rsidR="0084211F" w:rsidRDefault="00EF62C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4211F" w:rsidRDefault="00EF62C7" w:rsidP="00EF62C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r>
              <w:rPr>
                <w:sz w:val="20"/>
                <w:szCs w:val="20"/>
              </w:rPr>
              <w:t>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</w:t>
            </w:r>
            <w:r>
              <w:rPr>
                <w:sz w:val="20"/>
                <w:szCs w:val="20"/>
              </w:rPr>
              <w:t>ации об электронном аукционе</w:t>
            </w:r>
          </w:p>
        </w:tc>
      </w:tr>
      <w:tr w:rsidR="0084211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11F" w:rsidRDefault="00EF62C7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EA-129067</w:t>
            </w:r>
          </w:p>
          <w:p w:rsidR="0084211F" w:rsidRDefault="00EF62C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"ИНТЕЛМЕД" / 7810185761</w:t>
            </w:r>
          </w:p>
          <w:p w:rsidR="0084211F" w:rsidRDefault="00EF62C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420 634,64 руб.</w:t>
            </w:r>
          </w:p>
          <w:p w:rsidR="0084211F" w:rsidRDefault="00EF62C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F62C7">
              <w:rPr>
                <w:sz w:val="20"/>
                <w:szCs w:val="20"/>
              </w:rPr>
              <w:t>:</w:t>
            </w:r>
            <w:r w:rsidRPr="00EF62C7">
              <w:rPr>
                <w:sz w:val="20"/>
                <w:szCs w:val="20"/>
              </w:rPr>
              <w:t xml:space="preserve">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4211F" w:rsidRDefault="00EF62C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4211F" w:rsidRDefault="00EF62C7" w:rsidP="00EF62C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1. Харин Игорь Дмитриевич: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</w:t>
            </w:r>
            <w:r>
              <w:rPr>
                <w:sz w:val="20"/>
                <w:szCs w:val="20"/>
              </w:rPr>
              <w:t>оданная им заявка СООТВЕТСТВУЕТ требованиям документации об электронном аукционе</w:t>
            </w:r>
          </w:p>
        </w:tc>
      </w:tr>
    </w:tbl>
    <w:p w:rsidR="0084211F" w:rsidRPr="00EF62C7" w:rsidRDefault="0084211F">
      <w:pPr>
        <w:jc w:val="both"/>
        <w:rPr>
          <w:rFonts w:eastAsia="Times New Roman"/>
          <w:sz w:val="20"/>
          <w:szCs w:val="20"/>
        </w:rPr>
      </w:pPr>
    </w:p>
    <w:p w:rsidR="0084211F" w:rsidRDefault="00EF62C7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"ИКАР-СЕРВИС" с ценой контракта </w:t>
      </w:r>
      <w:r w:rsidRPr="00EF62C7">
        <w:rPr>
          <w:rFonts w:eastAsia="Times New Roman"/>
          <w:b/>
          <w:bCs/>
          <w:sz w:val="20"/>
          <w:szCs w:val="20"/>
        </w:rPr>
        <w:t>418 510,22 руб.</w:t>
      </w:r>
    </w:p>
    <w:p w:rsidR="00EF62C7" w:rsidRDefault="00EF62C7">
      <w:pPr>
        <w:jc w:val="both"/>
      </w:pPr>
    </w:p>
    <w:p w:rsidR="0084211F" w:rsidRDefault="00EF62C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4211F" w:rsidRDefault="0084211F">
      <w:pPr>
        <w:rPr>
          <w:rFonts w:eastAsia="Times New Roman"/>
          <w:sz w:val="20"/>
          <w:szCs w:val="20"/>
        </w:rPr>
      </w:pPr>
    </w:p>
    <w:p w:rsidR="0084211F" w:rsidRDefault="00EF62C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</w:t>
      </w:r>
      <w:r>
        <w:rPr>
          <w:rFonts w:eastAsia="Times New Roman"/>
          <w:sz w:val="20"/>
          <w:szCs w:val="20"/>
        </w:rPr>
        <w:t>ит хранению в течение трех лет.</w:t>
      </w:r>
    </w:p>
    <w:p w:rsidR="0084211F" w:rsidRDefault="0084211F">
      <w:pPr>
        <w:rPr>
          <w:rFonts w:eastAsia="Times New Roman"/>
          <w:sz w:val="20"/>
          <w:szCs w:val="20"/>
        </w:rPr>
      </w:pPr>
    </w:p>
    <w:p w:rsidR="0084211F" w:rsidRDefault="00EF62C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4211F" w:rsidRDefault="0084211F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4211F">
        <w:tc>
          <w:tcPr>
            <w:tcW w:w="3307" w:type="dxa"/>
            <w:shd w:val="clear" w:color="auto" w:fill="auto"/>
            <w:vAlign w:val="bottom"/>
          </w:tcPr>
          <w:p w:rsidR="0084211F" w:rsidRDefault="00EF62C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4211F" w:rsidRDefault="0084211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4211F" w:rsidRDefault="00EF62C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4211F">
        <w:tc>
          <w:tcPr>
            <w:tcW w:w="3307" w:type="dxa"/>
            <w:shd w:val="clear" w:color="auto" w:fill="auto"/>
            <w:vAlign w:val="bottom"/>
          </w:tcPr>
          <w:p w:rsidR="0084211F" w:rsidRDefault="00EF62C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4211F" w:rsidRDefault="0084211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4211F" w:rsidRDefault="00EF62C7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4211F">
        <w:tc>
          <w:tcPr>
            <w:tcW w:w="3307" w:type="dxa"/>
            <w:shd w:val="clear" w:color="auto" w:fill="auto"/>
            <w:vAlign w:val="bottom"/>
          </w:tcPr>
          <w:p w:rsidR="0084211F" w:rsidRDefault="00EF62C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4211F" w:rsidRDefault="0084211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4211F" w:rsidRDefault="00EF62C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F62C7"/>
    <w:sectPr w:rsidR="00000000" w:rsidSect="00EF62C7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F62C7">
      <w:r>
        <w:separator/>
      </w:r>
    </w:p>
  </w:endnote>
  <w:endnote w:type="continuationSeparator" w:id="0">
    <w:p w:rsidR="00000000" w:rsidRDefault="00EF6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11F" w:rsidRDefault="0084211F">
    <w:pPr>
      <w:jc w:val="both"/>
      <w:rPr>
        <w:sz w:val="18"/>
        <w:szCs w:val="18"/>
        <w:vertAlign w:val="superscript"/>
      </w:rPr>
    </w:pPr>
  </w:p>
  <w:p w:rsidR="0084211F" w:rsidRDefault="0084211F">
    <w:pPr>
      <w:pStyle w:val="afd"/>
    </w:pPr>
  </w:p>
  <w:p w:rsidR="0084211F" w:rsidRDefault="0084211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11F" w:rsidRDefault="0084211F"/>
  </w:footnote>
  <w:footnote w:type="continuationSeparator" w:id="0">
    <w:p w:rsidR="0084211F" w:rsidRDefault="00EF62C7">
      <w:r>
        <w:continuationSeparator/>
      </w:r>
    </w:p>
  </w:footnote>
  <w:footnote w:id="1">
    <w:p w:rsidR="0084211F" w:rsidRDefault="00EF62C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</w:t>
      </w:r>
      <w:r>
        <w:rPr>
          <w:sz w:val="16"/>
          <w:szCs w:val="16"/>
        </w:rPr>
        <w:t>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11F"/>
    <w:rsid w:val="0084211F"/>
    <w:rsid w:val="00EF6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/oCl43Zw+S3vylIgURXUYoptMAAsBGz34Ad2wXgEVcg=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lpSaBi7iZP0jHhrlIhzeCB4buzYx2Ay0h2CCo9hHCVM=</DigestValue>
    </Reference>
  </SignedInfo>
  <SignatureValue>SIcRdT+HlTETdoIjmMxktS7DRnIz4BO7SIt78FDNQFfTAAHjIOSFVcP4L/s7Sb/w
i5SAGbnodm1uyxIdq7tavA==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hU7/eEyAfNCmlNP6yyz3DKiK+IY=</DigestValue>
      </Reference>
      <Reference URI="/word/endnotes.xml?ContentType=application/vnd.openxmlformats-officedocument.wordprocessingml.endnotes+xml">
        <DigestMethod Algorithm="http://www.w3.org/2000/09/xmldsig#sha1"/>
        <DigestValue>q0vMr7q5G7z3dNM6LD8NzOP6KpU=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eLB2OT0EWYNKnSAMs5cci8mukuY=</DigestValue>
      </Reference>
      <Reference URI="/word/footnotes.xml?ContentType=application/vnd.openxmlformats-officedocument.wordprocessingml.footnotes+xml">
        <DigestMethod Algorithm="http://www.w3.org/2000/09/xmldsig#sha1"/>
        <DigestValue>fbdii3k6fKvpQ/bD1esf1gGcpt0=</DigestValue>
      </Reference>
      <Reference URI="/word/settings.xml?ContentType=application/vnd.openxmlformats-officedocument.wordprocessingml.settings+xml">
        <DigestMethod Algorithm="http://www.w3.org/2000/09/xmldsig#sha1"/>
        <DigestValue>jAYxIlLFtGFix25ej5YWMS98hcw=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2021-11-25T08:31:47Z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2021-11-25T08:31:47Z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XuYJvgPfmh+svFs2/I3SYs1ExtiNNXn8yaBJGzKXjN0=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jen6XKLSY5EWzzv6Ki24vrZ+EytS7Vgv/IcWwqbynII=</DigestValue>
    </Reference>
  </SignedInfo>
  <SignatureValue>o/rwIL15H2Lwt9t2uMjrOp6CkU9oO746Al/sK8mFDXtvB6U/4eMdP6hHp4mrj0SV
j0pbZPB65sfrggX6nFyXgA==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hU7/eEyAfNCmlNP6yyz3DKiK+IY=</DigestValue>
      </Reference>
      <Reference URI="/word/endnotes.xml?ContentType=application/vnd.openxmlformats-officedocument.wordprocessingml.endnotes+xml">
        <DigestMethod Algorithm="http://www.w3.org/2000/09/xmldsig#sha1"/>
        <DigestValue>q0vMr7q5G7z3dNM6LD8NzOP6KpU=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eLB2OT0EWYNKnSAMs5cci8mukuY=</DigestValue>
      </Reference>
      <Reference URI="/word/footnotes.xml?ContentType=application/vnd.openxmlformats-officedocument.wordprocessingml.footnotes+xml">
        <DigestMethod Algorithm="http://www.w3.org/2000/09/xmldsig#sha1"/>
        <DigestValue>fbdii3k6fKvpQ/bD1esf1gGcpt0=</DigestValue>
      </Reference>
      <Reference URI="/word/settings.xml?ContentType=application/vnd.openxmlformats-officedocument.wordprocessingml.settings+xml">
        <DigestMethod Algorithm="http://www.w3.org/2000/09/xmldsig#sha1"/>
        <DigestValue>jAYxIlLFtGFix25ej5YWMS98hcw=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2021-11-25T08:31:54Z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2021-11-25T08:31:54Z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2Bejw2h3RUz1T5jZck/3AMFqn6D+B7Ik72Szu6Aekls=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5tU41EOb4N7dk6dZTJcS9HcxxbRB1PkAJSOhGqBnjvo=</DigestValue>
    </Reference>
  </SignedInfo>
  <SignatureValue>0chZPb+SZnDzkkqoDoeJh55COQqX5haU9+ZklpbNNf0Ndhq7Em3Kig4VyFnwduYB
oM89BCseLWgnrnT3rmAxaw==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hU7/eEyAfNCmlNP6yyz3DKiK+IY=</DigestValue>
      </Reference>
      <Reference URI="/word/endnotes.xml?ContentType=application/vnd.openxmlformats-officedocument.wordprocessingml.endnotes+xml">
        <DigestMethod Algorithm="http://www.w3.org/2000/09/xmldsig#sha1"/>
        <DigestValue>q0vMr7q5G7z3dNM6LD8NzOP6KpU=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eLB2OT0EWYNKnSAMs5cci8mukuY=</DigestValue>
      </Reference>
      <Reference URI="/word/footnotes.xml?ContentType=application/vnd.openxmlformats-officedocument.wordprocessingml.footnotes+xml">
        <DigestMethod Algorithm="http://www.w3.org/2000/09/xmldsig#sha1"/>
        <DigestValue>fbdii3k6fKvpQ/bD1esf1gGcpt0=</DigestValue>
      </Reference>
      <Reference URI="/word/settings.xml?ContentType=application/vnd.openxmlformats-officedocument.wordprocessingml.settings+xml">
        <DigestMethod Algorithm="http://www.w3.org/2000/09/xmldsig#sha1"/>
        <DigestValue>jAYxIlLFtGFix25ej5YWMS98hcw=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2021-11-25T08:32:26Z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2021-11-25T08:32:26Z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711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2021-11-25T08:31:00Z</cp:lastPrinted>
  <dcterms:created xsi:type="dcterms:W3CDTF">2019-08-30T06:11:00Z</dcterms:created>
  <dcterms:modified xsi:type="dcterms:W3CDTF">2021-11-25T08:31:00Z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