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AFA" w:rsidRDefault="003331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C4AFA" w:rsidRDefault="003331E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производственного контроля стерилизующей аппаратуры (автоклавы ЦСО и стационара) в СПб ГБУЗ «Городская больница №40» в 2022 году" </w:t>
      </w:r>
    </w:p>
    <w:p w:rsidR="007C4AFA" w:rsidRDefault="003331EB">
      <w:pPr>
        <w:ind w:firstLine="567"/>
        <w:jc w:val="center"/>
      </w:pPr>
      <w:r w:rsidRPr="003331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31EB">
        <w:rPr>
          <w:rFonts w:eastAsia="Times New Roman"/>
          <w:b/>
          <w:bCs/>
          <w:sz w:val="20"/>
          <w:szCs w:val="20"/>
        </w:rPr>
        <w:t xml:space="preserve"> 0372200047721000470) </w:t>
      </w:r>
    </w:p>
    <w:p w:rsidR="007C4AFA" w:rsidRPr="003331EB" w:rsidRDefault="007C4AFA">
      <w:pPr>
        <w:ind w:firstLine="567"/>
        <w:jc w:val="center"/>
        <w:rPr>
          <w:sz w:val="20"/>
          <w:szCs w:val="20"/>
        </w:rPr>
      </w:pPr>
    </w:p>
    <w:p w:rsidR="007C4AFA" w:rsidRDefault="003331EB">
      <w:pPr>
        <w:ind w:firstLine="567"/>
        <w:jc w:val="right"/>
      </w:pPr>
      <w:r w:rsidRPr="003331EB">
        <w:rPr>
          <w:rFonts w:eastAsia="Times New Roman"/>
          <w:sz w:val="20"/>
          <w:szCs w:val="20"/>
        </w:rPr>
        <w:t xml:space="preserve">26.11.21 </w:t>
      </w:r>
      <w:r w:rsidRPr="003331EB">
        <w:rPr>
          <w:rFonts w:eastAsia="Times New Roman"/>
          <w:sz w:val="20"/>
          <w:szCs w:val="20"/>
        </w:rPr>
        <w:t>11:46:42 (</w:t>
      </w:r>
      <w:r>
        <w:rPr>
          <w:rFonts w:eastAsia="Times New Roman"/>
          <w:sz w:val="20"/>
          <w:szCs w:val="20"/>
          <w:lang w:val="en-US"/>
        </w:rPr>
        <w:t>MSK</w:t>
      </w:r>
      <w:r w:rsidRPr="003331EB">
        <w:rPr>
          <w:rFonts w:eastAsia="Times New Roman"/>
          <w:sz w:val="20"/>
          <w:szCs w:val="20"/>
        </w:rPr>
        <w:t>+00:00)</w:t>
      </w:r>
    </w:p>
    <w:p w:rsidR="007C4AFA" w:rsidRPr="003331EB" w:rsidRDefault="007C4AFA">
      <w:pPr>
        <w:ind w:firstLine="567"/>
        <w:rPr>
          <w:rFonts w:eastAsia="Times New Roman"/>
          <w:sz w:val="20"/>
          <w:szCs w:val="20"/>
        </w:rPr>
      </w:pPr>
    </w:p>
    <w:p w:rsidR="007C4AFA" w:rsidRDefault="003331EB">
      <w:r>
        <w:rPr>
          <w:rFonts w:eastAsia="Times New Roman"/>
          <w:sz w:val="20"/>
          <w:szCs w:val="20"/>
        </w:rPr>
        <w:t>Организатор</w:t>
      </w:r>
      <w:r w:rsidRPr="003331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31E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C4AFA" w:rsidRPr="003331EB" w:rsidRDefault="007C4AFA">
      <w:pPr>
        <w:rPr>
          <w:rFonts w:eastAsia="Times New Roman"/>
          <w:sz w:val="20"/>
          <w:szCs w:val="20"/>
        </w:rPr>
      </w:pPr>
    </w:p>
    <w:p w:rsidR="007C4AFA" w:rsidRDefault="003331EB">
      <w:r>
        <w:rPr>
          <w:rFonts w:eastAsia="Times New Roman"/>
          <w:sz w:val="20"/>
          <w:szCs w:val="20"/>
        </w:rPr>
        <w:t>Заказчик</w:t>
      </w:r>
      <w:r w:rsidRPr="003331E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3331EB">
        <w:rPr>
          <w:rFonts w:eastAsia="Times New Roman"/>
          <w:sz w:val="20"/>
          <w:szCs w:val="20"/>
        </w:rPr>
        <w:t>БОЛЬНИЦА № 40 КУРОРТНОГО РАЙОНА"</w:t>
      </w:r>
    </w:p>
    <w:p w:rsidR="007C4AFA" w:rsidRPr="003331EB" w:rsidRDefault="007C4AFA">
      <w:pPr>
        <w:rPr>
          <w:rFonts w:eastAsia="Times New Roman"/>
          <w:sz w:val="20"/>
          <w:szCs w:val="20"/>
        </w:rPr>
      </w:pPr>
    </w:p>
    <w:p w:rsidR="007C4AFA" w:rsidRPr="003331EB" w:rsidRDefault="003331EB" w:rsidP="003331E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3331EB">
        <w:rPr>
          <w:rFonts w:eastAsia="Times New Roman"/>
          <w:b/>
          <w:sz w:val="20"/>
          <w:szCs w:val="20"/>
        </w:rPr>
        <w:t>Оказание услуг по проведению производственного контроля стерилизующей аппаратуры (автоклавы ЦСО и стационара) в СПб ГБУЗ «Городская больница №40» в 2022 году</w:t>
      </w:r>
    </w:p>
    <w:p w:rsidR="007C4AFA" w:rsidRPr="003331EB" w:rsidRDefault="007C4AFA" w:rsidP="003331EB">
      <w:pPr>
        <w:jc w:val="both"/>
        <w:rPr>
          <w:rFonts w:eastAsia="Times New Roman"/>
          <w:b/>
          <w:sz w:val="20"/>
          <w:szCs w:val="20"/>
        </w:rPr>
      </w:pPr>
    </w:p>
    <w:p w:rsidR="007C4AFA" w:rsidRPr="003331EB" w:rsidRDefault="003331EB" w:rsidP="003331EB">
      <w:pPr>
        <w:jc w:val="both"/>
        <w:rPr>
          <w:b/>
        </w:rPr>
      </w:pPr>
      <w:r w:rsidRPr="003331EB">
        <w:rPr>
          <w:rFonts w:eastAsia="Times New Roman"/>
          <w:b/>
          <w:sz w:val="20"/>
          <w:szCs w:val="20"/>
        </w:rPr>
        <w:t xml:space="preserve">Начальная (максимальная) цена контракта: </w:t>
      </w:r>
      <w:r w:rsidRPr="003331EB">
        <w:rPr>
          <w:rFonts w:eastAsia="Times New Roman"/>
          <w:b/>
          <w:sz w:val="20"/>
          <w:szCs w:val="20"/>
        </w:rPr>
        <w:t>90 624,00 руб.</w:t>
      </w:r>
    </w:p>
    <w:p w:rsidR="007C4AFA" w:rsidRDefault="007C4AF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7C4AFA" w:rsidRPr="003331E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AFA" w:rsidRPr="003331EB" w:rsidRDefault="003331EB">
            <w:pPr>
              <w:pStyle w:val="af8"/>
              <w:rPr>
                <w:sz w:val="16"/>
              </w:rPr>
            </w:pPr>
            <w:proofErr w:type="spellStart"/>
            <w:r w:rsidRPr="003331E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C4AFA" w:rsidRPr="003331E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C4AFA" w:rsidRPr="003331EB" w:rsidRDefault="003331EB">
                  <w:pPr>
                    <w:jc w:val="both"/>
                    <w:rPr>
                      <w:sz w:val="16"/>
                    </w:rPr>
                  </w:pPr>
                  <w:r w:rsidRPr="003331EB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C4AFA" w:rsidRPr="003331EB" w:rsidRDefault="003331EB">
                  <w:pPr>
                    <w:jc w:val="both"/>
                    <w:rPr>
                      <w:sz w:val="16"/>
                    </w:rPr>
                  </w:pPr>
                  <w:r w:rsidRPr="003331E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3331EB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3331EB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</w:t>
                  </w:r>
                  <w:r w:rsidRPr="003331EB">
                    <w:rPr>
                      <w:sz w:val="16"/>
                      <w:szCs w:val="20"/>
                    </w:rPr>
                    <w:t xml:space="preserve">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3331EB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3331EB">
                    <w:rPr>
                      <w:sz w:val="16"/>
                      <w:szCs w:val="20"/>
                    </w:rPr>
                    <w:t xml:space="preserve"> (копии документо</w:t>
                  </w:r>
                  <w:r w:rsidRPr="003331EB">
                    <w:rPr>
                      <w:sz w:val="16"/>
                      <w:szCs w:val="20"/>
                    </w:rPr>
                    <w:t xml:space="preserve">в):  1) Право на осуществление медицинской деятельности, в части паразитологии, бактериологии, санитарно-гигиеническим лабораторным исследованиям, эпидемиологии, подтверждается записью в реестре лицензий. </w:t>
                  </w:r>
                  <w:proofErr w:type="gramStart"/>
                  <w:r w:rsidRPr="003331EB">
                    <w:rPr>
                      <w:sz w:val="16"/>
                      <w:szCs w:val="20"/>
                    </w:rPr>
                    <w:t>Во исполнение данного требования участником закупки</w:t>
                  </w:r>
                  <w:r w:rsidRPr="003331EB">
                    <w:rPr>
                      <w:sz w:val="16"/>
                      <w:szCs w:val="20"/>
                    </w:rPr>
                    <w:t xml:space="preserve">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медицинской деятельности, в части медицинской микробиологии, санитарно-г</w:t>
                  </w:r>
                  <w:r w:rsidRPr="003331EB">
                    <w:rPr>
                      <w:sz w:val="16"/>
                      <w:szCs w:val="20"/>
                    </w:rPr>
                    <w:t>игиеническим лабораторным исследованиям, эпидемиологии: - выписки из реестра лицензий по форме, утвержденной постановлением Правительства Российской Федерации от 29.12.2020 № 2343 «Об утверждении Правил формирования или ведения реестра</w:t>
                  </w:r>
                  <w:proofErr w:type="gramEnd"/>
                  <w:r w:rsidRPr="003331EB">
                    <w:rPr>
                      <w:sz w:val="16"/>
                      <w:szCs w:val="20"/>
                    </w:rPr>
                    <w:t xml:space="preserve"> лицензий и типовой ф</w:t>
                  </w:r>
                  <w:r w:rsidRPr="003331EB">
                    <w:rPr>
                      <w:sz w:val="16"/>
                      <w:szCs w:val="20"/>
                    </w:rPr>
                    <w:t xml:space="preserve">ормы выписки из реестра лицензий»; - копии акта лицензирующего органа о принятом решении;  - </w:t>
                  </w:r>
                  <w:proofErr w:type="gramStart"/>
                  <w:r w:rsidRPr="003331EB">
                    <w:rPr>
                      <w:sz w:val="16"/>
                      <w:szCs w:val="20"/>
                    </w:rPr>
                    <w:t>копии собственной действующей лицензии на осуществление медицинской деятельности, в части паразитологии, бактериологии, санитарно-гигиеническим лабораторным исслед</w:t>
                  </w:r>
                  <w:r w:rsidRPr="003331EB">
                    <w:rPr>
                      <w:sz w:val="16"/>
                      <w:szCs w:val="20"/>
                    </w:rPr>
                    <w:t>ованиям, эпидемиологии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закупки). 2) Копию действующей аккредитации испытательной лабо</w:t>
                  </w:r>
                  <w:r w:rsidRPr="003331EB">
                    <w:rPr>
                      <w:sz w:val="16"/>
                      <w:szCs w:val="20"/>
                    </w:rPr>
                    <w:t>ратории (центра), в части бактериологического контроля работы паровых стерилизаторов.</w:t>
                  </w:r>
                  <w:proofErr w:type="gramEnd"/>
                </w:p>
              </w:tc>
            </w:tr>
            <w:tr w:rsidR="007C4AFA" w:rsidRPr="003331E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C4AFA" w:rsidRPr="003331EB" w:rsidRDefault="003331EB">
                  <w:pPr>
                    <w:jc w:val="both"/>
                    <w:rPr>
                      <w:sz w:val="16"/>
                    </w:rPr>
                  </w:pPr>
                  <w:r w:rsidRPr="003331EB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C4AFA" w:rsidRPr="003331EB" w:rsidRDefault="003331EB">
                  <w:pPr>
                    <w:jc w:val="both"/>
                    <w:rPr>
                      <w:sz w:val="16"/>
                    </w:rPr>
                  </w:pPr>
                  <w:r w:rsidRPr="003331EB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</w:t>
                  </w:r>
                  <w:r w:rsidRPr="003331EB">
                    <w:rPr>
                      <w:sz w:val="16"/>
                      <w:szCs w:val="20"/>
                    </w:rPr>
                    <w:t xml:space="preserve"> недобросовестных поставщиков (подрядчиков, исполнителей) информации 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C4AFA" w:rsidRPr="003331EB" w:rsidRDefault="007C4AF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7C4AFA" w:rsidRDefault="007C4AFA">
      <w:pPr>
        <w:rPr>
          <w:rFonts w:eastAsia="Times New Roman"/>
          <w:sz w:val="20"/>
          <w:szCs w:val="20"/>
        </w:rPr>
      </w:pPr>
    </w:p>
    <w:p w:rsidR="007C4AFA" w:rsidRDefault="003331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C4AFA">
        <w:tc>
          <w:tcPr>
            <w:tcW w:w="4960" w:type="dxa"/>
            <w:shd w:val="clear" w:color="auto" w:fill="auto"/>
          </w:tcPr>
          <w:p w:rsidR="007C4AFA" w:rsidRDefault="003331E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4AFA" w:rsidRDefault="003331E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C4AFA">
        <w:tc>
          <w:tcPr>
            <w:tcW w:w="4960" w:type="dxa"/>
            <w:shd w:val="clear" w:color="auto" w:fill="auto"/>
          </w:tcPr>
          <w:p w:rsidR="007C4AFA" w:rsidRDefault="003331E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4AFA" w:rsidRDefault="003331E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C4AFA">
        <w:tc>
          <w:tcPr>
            <w:tcW w:w="4960" w:type="dxa"/>
            <w:shd w:val="clear" w:color="auto" w:fill="auto"/>
          </w:tcPr>
          <w:p w:rsidR="007C4AFA" w:rsidRDefault="003331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4AFA" w:rsidRDefault="003331E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C4AFA" w:rsidRDefault="007C4AFA">
      <w:pPr>
        <w:rPr>
          <w:rFonts w:eastAsia="Times New Roman"/>
          <w:sz w:val="20"/>
          <w:szCs w:val="20"/>
        </w:rPr>
      </w:pPr>
    </w:p>
    <w:p w:rsidR="007C4AFA" w:rsidRDefault="003331E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этих участников, предусмотренные частью 11 статьи 24.1 Федерального закона №44-ФЗ.</w:t>
      </w:r>
    </w:p>
    <w:p w:rsidR="007C4AFA" w:rsidRDefault="007C4AF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C4AFA">
        <w:tc>
          <w:tcPr>
            <w:tcW w:w="9922" w:type="dxa"/>
            <w:shd w:val="clear" w:color="auto" w:fill="auto"/>
          </w:tcPr>
          <w:p w:rsidR="007C4AFA" w:rsidRDefault="003331E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C4AF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AFA" w:rsidRDefault="003331E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EA-128293</w:t>
            </w:r>
          </w:p>
          <w:p w:rsidR="007C4AFA" w:rsidRDefault="003331EB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САНКТ-ПЕТЕРБУРГСКОЕ ГОСУДАРСТВЕННОЕ </w:t>
            </w:r>
            <w:r>
              <w:rPr>
                <w:sz w:val="20"/>
                <w:szCs w:val="20"/>
              </w:rPr>
              <w:t>БЮДЖЕТНОЕ УЧРЕЖДЕНИЕ ЗДРАВООХРАНЕНИЯ "САНКТ-ПЕТЕРБУРГСКАЯ ГОРОДСКАЯ ДЕЗИНФЕКЦИОННАЯ СТАНЦИЯ" / 7804023434</w:t>
            </w:r>
          </w:p>
          <w:p w:rsidR="007C4AFA" w:rsidRDefault="003331E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39 546,88 руб.</w:t>
            </w:r>
          </w:p>
          <w:p w:rsidR="007C4AFA" w:rsidRDefault="003331E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331EB">
              <w:rPr>
                <w:sz w:val="20"/>
                <w:szCs w:val="20"/>
              </w:rPr>
              <w:t>: Участник электронного аукциона и поданная им заявка С</w:t>
            </w:r>
            <w:r w:rsidRPr="003331EB"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</w:p>
          <w:p w:rsidR="007C4AFA" w:rsidRDefault="003331E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C4AFA" w:rsidRDefault="003331EB" w:rsidP="003331E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</w:t>
            </w:r>
            <w:r>
              <w:rPr>
                <w:sz w:val="20"/>
                <w:szCs w:val="20"/>
              </w:rPr>
              <w:t>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</w:t>
            </w:r>
            <w:r>
              <w:rPr>
                <w:sz w:val="20"/>
                <w:szCs w:val="20"/>
              </w:rPr>
              <w:t>ии об электронном аукционе</w:t>
            </w:r>
          </w:p>
        </w:tc>
      </w:tr>
      <w:tr w:rsidR="007C4AF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AFA" w:rsidRDefault="003331E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EA-130086</w:t>
            </w:r>
          </w:p>
          <w:p w:rsidR="007C4AFA" w:rsidRDefault="003331E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"СЕВЕРО-ЗАПАДНЫЙ ЦЕНТР ДОКАЗАТЕЛЬНОЙ МЕДИЦИНЫ" / 7813316148</w:t>
            </w:r>
          </w:p>
          <w:p w:rsidR="007C4AFA" w:rsidRDefault="003331E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40 000,00 руб.</w:t>
            </w:r>
          </w:p>
          <w:p w:rsidR="007C4AFA" w:rsidRDefault="003331E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3331E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C4AFA" w:rsidRDefault="003331E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C4AFA" w:rsidRDefault="003331EB" w:rsidP="003331E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  <w:tr w:rsidR="007C4AF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AFA" w:rsidRDefault="003331E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EA-129069</w:t>
            </w:r>
          </w:p>
          <w:p w:rsidR="007C4AFA" w:rsidRDefault="003331E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ФЕДЕРАЛЬНОЕ БЮДЖЕТНОЕ УЧРЕЖДЕНИЕ ЗДРАВООХРАНЕНИЯ "ЦЕНТР Г</w:t>
            </w:r>
            <w:r>
              <w:rPr>
                <w:sz w:val="20"/>
                <w:szCs w:val="20"/>
              </w:rPr>
              <w:t>ИГИЕНЫ И ЭПИДЕМИОЛОГИИ В ГОРОДЕ САНКТ-ПЕТЕРБУРГ" / 7816363890</w:t>
            </w:r>
          </w:p>
          <w:p w:rsidR="007C4AFA" w:rsidRDefault="003331E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48 187,52 руб.</w:t>
            </w:r>
          </w:p>
          <w:p w:rsidR="007C4AFA" w:rsidRDefault="003331E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331EB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</w:t>
            </w:r>
            <w:r w:rsidRPr="003331EB">
              <w:rPr>
                <w:sz w:val="20"/>
                <w:szCs w:val="20"/>
              </w:rPr>
              <w:t>электронном аукционе</w:t>
            </w:r>
          </w:p>
          <w:p w:rsidR="007C4AFA" w:rsidRDefault="003331E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C4AFA" w:rsidRDefault="003331EB" w:rsidP="003331E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C4AFA" w:rsidRPr="003331EB" w:rsidRDefault="007C4AFA">
      <w:pPr>
        <w:jc w:val="both"/>
        <w:rPr>
          <w:rFonts w:eastAsia="Times New Roman"/>
          <w:sz w:val="20"/>
          <w:szCs w:val="20"/>
        </w:rPr>
      </w:pPr>
    </w:p>
    <w:p w:rsidR="007C4AFA" w:rsidRDefault="003331EB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</w:t>
      </w:r>
      <w:r>
        <w:rPr>
          <w:rFonts w:eastAsia="Times New Roman"/>
          <w:sz w:val="20"/>
          <w:szCs w:val="20"/>
        </w:rPr>
        <w:t xml:space="preserve">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САНКТ-ПЕТЕРБУРГСКОЕ ГОСУДАРСТВЕННОЕ БЮДЖЕТНОЕ УЧРЕЖДЕНИЕ ЗДРАВООХРАНЕНИЯ "САНКТ-ПЕТЕРБУРГСКАЯ ГОРОДСКАЯ ДЕЗИНФЕКЦИОННАЯ СТАНЦИЯ" с ценой контракта </w:t>
      </w:r>
      <w:r w:rsidRPr="003331EB">
        <w:rPr>
          <w:rFonts w:eastAsia="Times New Roman"/>
          <w:b/>
          <w:bCs/>
          <w:sz w:val="20"/>
          <w:szCs w:val="20"/>
        </w:rPr>
        <w:t>39 546,88 руб.</w:t>
      </w:r>
    </w:p>
    <w:p w:rsidR="003331EB" w:rsidRDefault="003331EB">
      <w:pPr>
        <w:jc w:val="both"/>
      </w:pPr>
    </w:p>
    <w:p w:rsidR="007C4AFA" w:rsidRDefault="003331E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C4AFA" w:rsidRDefault="007C4AFA">
      <w:pPr>
        <w:rPr>
          <w:rFonts w:eastAsia="Times New Roman"/>
          <w:sz w:val="20"/>
          <w:szCs w:val="20"/>
        </w:rPr>
      </w:pPr>
    </w:p>
    <w:p w:rsidR="007C4AFA" w:rsidRDefault="003331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</w:t>
      </w:r>
      <w:r>
        <w:rPr>
          <w:rFonts w:eastAsia="Times New Roman"/>
          <w:sz w:val="20"/>
          <w:szCs w:val="20"/>
        </w:rPr>
        <w:t>х лет.</w:t>
      </w:r>
    </w:p>
    <w:p w:rsidR="007C4AFA" w:rsidRDefault="007C4AFA">
      <w:pPr>
        <w:rPr>
          <w:rFonts w:eastAsia="Times New Roman"/>
          <w:sz w:val="20"/>
          <w:szCs w:val="20"/>
        </w:rPr>
      </w:pPr>
    </w:p>
    <w:p w:rsidR="007C4AFA" w:rsidRDefault="003331E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C4AFA" w:rsidRDefault="007C4AF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C4AFA">
        <w:tc>
          <w:tcPr>
            <w:tcW w:w="3307" w:type="dxa"/>
            <w:shd w:val="clear" w:color="auto" w:fill="auto"/>
            <w:vAlign w:val="bottom"/>
          </w:tcPr>
          <w:p w:rsidR="007C4AFA" w:rsidRDefault="003331E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4AFA" w:rsidRDefault="007C4A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4AFA" w:rsidRDefault="003331E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C4AFA">
        <w:tc>
          <w:tcPr>
            <w:tcW w:w="3307" w:type="dxa"/>
            <w:shd w:val="clear" w:color="auto" w:fill="auto"/>
            <w:vAlign w:val="bottom"/>
          </w:tcPr>
          <w:p w:rsidR="007C4AFA" w:rsidRDefault="003331E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4AFA" w:rsidRDefault="007C4A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4AFA" w:rsidRDefault="003331EB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C4AFA">
        <w:tc>
          <w:tcPr>
            <w:tcW w:w="3307" w:type="dxa"/>
            <w:shd w:val="clear" w:color="auto" w:fill="auto"/>
            <w:vAlign w:val="bottom"/>
          </w:tcPr>
          <w:p w:rsidR="007C4AFA" w:rsidRDefault="003331E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4AFA" w:rsidRDefault="007C4A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4AFA" w:rsidRDefault="003331E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331EB"/>
    <w:sectPr w:rsidR="00000000" w:rsidSect="003331EB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331EB">
      <w:r>
        <w:separator/>
      </w:r>
    </w:p>
  </w:endnote>
  <w:endnote w:type="continuationSeparator" w:id="0">
    <w:p w:rsidR="00000000" w:rsidRDefault="00333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AFA" w:rsidRDefault="007C4AFA">
    <w:pPr>
      <w:jc w:val="both"/>
      <w:rPr>
        <w:sz w:val="18"/>
        <w:szCs w:val="18"/>
        <w:vertAlign w:val="superscript"/>
      </w:rPr>
    </w:pPr>
  </w:p>
  <w:p w:rsidR="007C4AFA" w:rsidRDefault="007C4AFA">
    <w:pPr>
      <w:pStyle w:val="afd"/>
    </w:pPr>
  </w:p>
  <w:p w:rsidR="007C4AFA" w:rsidRDefault="007C4AF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AFA" w:rsidRDefault="007C4AFA"/>
  </w:footnote>
  <w:footnote w:type="continuationSeparator" w:id="0">
    <w:p w:rsidR="007C4AFA" w:rsidRDefault="003331EB">
      <w:r>
        <w:continuationSeparator/>
      </w:r>
    </w:p>
  </w:footnote>
  <w:footnote w:id="1">
    <w:p w:rsidR="007C4AFA" w:rsidRDefault="003331E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AFA"/>
    <w:rsid w:val="003331EB"/>
    <w:rsid w:val="007C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PVUjWTY7TlYJGyPy0vzbAZrD6X4SfXirpjpRQOOnHro=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jo1jhGsoESiTs5a5Up82L4uiPdrF2Dm6TykiMQcY+1Q=</DigestValue>
    </Reference>
  </SignedInfo>
  <SignatureValue>FjgyxpiWwxTO2g+BQKfyo3KGQu1SoVniqcjgLPbLqg65ZUVswpe8wVpAVryAUmtl
YmxOSLnwiavUsHUsRjfRCg==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jU2ECREph1PyoACdtm+w1Ze/5aQ=</DigestValue>
      </Reference>
      <Reference URI="/word/endnotes.xml?ContentType=application/vnd.openxmlformats-officedocument.wordprocessingml.endnotes+xml">
        <DigestMethod Algorithm="http://www.w3.org/2000/09/xmldsig#sha1"/>
        <DigestValue>zus9mICTqRaQCnwpHnL+0KrDUAc=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RcFcVSPYWvEmARWdK/UndY340Qo=</DigestValue>
      </Reference>
      <Reference URI="/word/footnotes.xml?ContentType=application/vnd.openxmlformats-officedocument.wordprocessingml.footnotes+xml">
        <DigestMethod Algorithm="http://www.w3.org/2000/09/xmldsig#sha1"/>
        <DigestValue>YA+0dEWgddpEiAyazsviPZhWS88=</DigestValue>
      </Reference>
      <Reference URI="/word/settings.xml?ContentType=application/vnd.openxmlformats-officedocument.wordprocessingml.settings+xml">
        <DigestMethod Algorithm="http://www.w3.org/2000/09/xmldsig#sha1"/>
        <DigestValue>AipvzB0LKMJSd5wXoXmorQUsQNM=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2021-11-26T08:48:24Z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2021-11-26T08:48:24Z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jQWjKVg1kWFKb9E2cmHQnrD8PWbYaMJe+tYF3Mu+5+s=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91dTLgzZU/WFtO1rKk5+2y2sZhzZaUmnM7Hww7gnfF4=</DigestValue>
    </Reference>
  </SignedInfo>
  <SignatureValue>1Upkezd6ToaH/G/yK2fn2xXrvcKhV3JhQaE60Fb07uHfAObD4ScvjvrSO6RN+qET
YWc8HKtzsewtTJgPkk6OaQ==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jU2ECREph1PyoACdtm+w1Ze/5aQ=</DigestValue>
      </Reference>
      <Reference URI="/word/endnotes.xml?ContentType=application/vnd.openxmlformats-officedocument.wordprocessingml.endnotes+xml">
        <DigestMethod Algorithm="http://www.w3.org/2000/09/xmldsig#sha1"/>
        <DigestValue>zus9mICTqRaQCnwpHnL+0KrDUAc=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RcFcVSPYWvEmARWdK/UndY340Qo=</DigestValue>
      </Reference>
      <Reference URI="/word/footnotes.xml?ContentType=application/vnd.openxmlformats-officedocument.wordprocessingml.footnotes+xml">
        <DigestMethod Algorithm="http://www.w3.org/2000/09/xmldsig#sha1"/>
        <DigestValue>YA+0dEWgddpEiAyazsviPZhWS88=</DigestValue>
      </Reference>
      <Reference URI="/word/settings.xml?ContentType=application/vnd.openxmlformats-officedocument.wordprocessingml.settings+xml">
        <DigestMethod Algorithm="http://www.w3.org/2000/09/xmldsig#sha1"/>
        <DigestValue>AipvzB0LKMJSd5wXoXmorQUsQNM=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2021-11-26T08:48:34Z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2021-11-26T08:48:34Z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hy62uJ4ZXxSdRomqFyZcNeJrE4hVDu2e+EZFTnXUbGE=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TkSghpCZbKcWvgAASBYKOkLDOW/sxc436SsWGXBlNJo=</DigestValue>
    </Reference>
  </SignedInfo>
  <SignatureValue>qHSzxTyi/ShNswpbx3mAu4TnR2K9F3Zl+hsz/aFd+n5fcdNcuZQAp3CGMP965FzT
J/fMtEYDgXAnMD0dQAnDsQ==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jU2ECREph1PyoACdtm+w1Ze/5aQ=</DigestValue>
      </Reference>
      <Reference URI="/word/endnotes.xml?ContentType=application/vnd.openxmlformats-officedocument.wordprocessingml.endnotes+xml">
        <DigestMethod Algorithm="http://www.w3.org/2000/09/xmldsig#sha1"/>
        <DigestValue>zus9mICTqRaQCnwpHnL+0KrDUAc=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RcFcVSPYWvEmARWdK/UndY340Qo=</DigestValue>
      </Reference>
      <Reference URI="/word/footnotes.xml?ContentType=application/vnd.openxmlformats-officedocument.wordprocessingml.footnotes+xml">
        <DigestMethod Algorithm="http://www.w3.org/2000/09/xmldsig#sha1"/>
        <DigestValue>YA+0dEWgddpEiAyazsviPZhWS88=</DigestValue>
      </Reference>
      <Reference URI="/word/settings.xml?ContentType=application/vnd.openxmlformats-officedocument.wordprocessingml.settings+xml">
        <DigestMethod Algorithm="http://www.w3.org/2000/09/xmldsig#sha1"/>
        <DigestValue>AipvzB0LKMJSd5wXoXmorQUsQNM=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2021-11-26T08:48:46Z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2021-11-26T08:48:46Z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1016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2021-11-26T08:48:00Z</cp:lastPrinted>
  <dcterms:created xsi:type="dcterms:W3CDTF">2019-08-30T06:11:00Z</dcterms:created>
  <dcterms:modified xsi:type="dcterms:W3CDTF">2021-11-26T08:48:00Z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