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№05-01/</w:t>
      </w:r>
      <w:r>
        <w:rPr>
          <w:rFonts w:eastAsia="Times New Roman"/>
          <w:b/>
          <w:bCs/>
          <w:sz w:val="20"/>
          <w:szCs w:val="20"/>
        </w:rPr>
        <w:t>1587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холодильного оборудования на объект: «Муниципальное бюджетное дошкольное образовательное учреждение «Детский сад №8 г. Льгова»"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0744200000221008014)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№09-05/31826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>.11.21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ГОРОДА ЛЬГОВА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холодильного оборудования на объект: «Муниципальное бюджетное дошкольное образовательное учреждение «Детский сад №8 г. Льгова»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213461300404046130100100690022825414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87 256,67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Савенков Алексей Евгеньевич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Гладилина Ольга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Асеева Лариса Валентиновна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EA-128118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 / 4632217397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82 893,87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EA-128443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 / 3664120935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83 330,15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Асеева Лариса Валентиновна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Асеева Лариса Валентиновна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Асеева Лариса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449</Words>
  <Characters>3520</Characters>
  <CharactersWithSpaces>3846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2021-11-26T15:59:13Z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