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F7A6F" w:rsidRDefault="00E50B54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№420/2021-ЕД</w:t>
      </w:r>
      <w:r>
        <w:rPr>
          <w:rFonts w:eastAsia="Times New Roman"/>
          <w:b/>
          <w:bCs/>
          <w:sz w:val="20"/>
          <w:szCs w:val="20"/>
        </w:rPr>
        <w:br/>
      </w:r>
      <w:r>
        <w:rPr>
          <w:rFonts w:eastAsia="Times New Roman"/>
          <w:b/>
          <w:bCs/>
          <w:sz w:val="20"/>
          <w:szCs w:val="20"/>
        </w:rPr>
        <w:t>рассмотрения единственной заявки на участие в электронном аукционе</w:t>
      </w:r>
    </w:p>
    <w:p w:rsidR="002F7A6F" w:rsidRPr="00E50B54" w:rsidRDefault="00E50B54">
      <w:pPr>
        <w:ind w:firstLine="567"/>
        <w:jc w:val="center"/>
      </w:pPr>
      <w:r w:rsidRPr="00E50B54">
        <w:rPr>
          <w:rFonts w:eastAsia="Times New Roman"/>
          <w:b/>
          <w:bCs/>
          <w:sz w:val="20"/>
          <w:szCs w:val="20"/>
        </w:rPr>
        <w:t xml:space="preserve">"Поставка наборов реагентов (10)" </w:t>
      </w:r>
    </w:p>
    <w:p w:rsidR="002F7A6F" w:rsidRPr="00E50B54" w:rsidRDefault="00E50B54">
      <w:pPr>
        <w:ind w:firstLine="567"/>
        <w:jc w:val="center"/>
        <w:rPr>
          <w:rFonts w:eastAsia="Times New Roman"/>
          <w:b/>
          <w:bCs/>
        </w:rPr>
      </w:pPr>
      <w:r w:rsidRPr="00E50B54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E50B54">
        <w:rPr>
          <w:rFonts w:eastAsia="Times New Roman"/>
          <w:b/>
          <w:bCs/>
          <w:sz w:val="20"/>
          <w:szCs w:val="20"/>
        </w:rPr>
        <w:t xml:space="preserve"> 0372200176921000420) </w:t>
      </w:r>
    </w:p>
    <w:p w:rsidR="002F7A6F" w:rsidRPr="00E50B54" w:rsidRDefault="002F7A6F">
      <w:pPr>
        <w:ind w:firstLine="567"/>
        <w:jc w:val="center"/>
        <w:rPr>
          <w:sz w:val="20"/>
          <w:szCs w:val="20"/>
        </w:rPr>
      </w:pPr>
    </w:p>
    <w:p w:rsidR="002F7A6F" w:rsidRPr="00E50B54" w:rsidRDefault="00E50B54">
      <w:pPr>
        <w:ind w:firstLine="567"/>
        <w:jc w:val="right"/>
      </w:pPr>
      <w:r w:rsidRPr="00E50B54">
        <w:rPr>
          <w:rFonts w:eastAsia="Times New Roman"/>
          <w:sz w:val="20"/>
          <w:szCs w:val="20"/>
        </w:rPr>
        <w:t>29.11.21 11:22:29 (</w:t>
      </w:r>
      <w:r>
        <w:rPr>
          <w:rFonts w:eastAsia="Times New Roman"/>
          <w:sz w:val="20"/>
          <w:szCs w:val="20"/>
          <w:lang w:val="en-US"/>
        </w:rPr>
        <w:t>MSK</w:t>
      </w:r>
      <w:r w:rsidRPr="00E50B54">
        <w:rPr>
          <w:rFonts w:eastAsia="Times New Roman"/>
          <w:sz w:val="20"/>
          <w:szCs w:val="20"/>
        </w:rPr>
        <w:t>+00:00)</w:t>
      </w:r>
    </w:p>
    <w:p w:rsidR="002F7A6F" w:rsidRPr="00E50B54" w:rsidRDefault="002F7A6F">
      <w:pPr>
        <w:ind w:firstLine="567"/>
        <w:rPr>
          <w:rFonts w:eastAsia="Times New Roman"/>
          <w:sz w:val="20"/>
          <w:szCs w:val="20"/>
        </w:rPr>
      </w:pPr>
    </w:p>
    <w:p w:rsidR="002F7A6F" w:rsidRDefault="00E50B54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192242, Санкт-Петербург, УЛИЦА </w:t>
      </w:r>
      <w:r>
        <w:rPr>
          <w:rFonts w:eastAsia="Times New Roman"/>
          <w:sz w:val="20"/>
          <w:szCs w:val="20"/>
        </w:rPr>
        <w:t>БУДАПЕШТСКАЯ, 3/ЛИТ. А</w:t>
      </w:r>
    </w:p>
    <w:p w:rsidR="002F7A6F" w:rsidRDefault="002F7A6F">
      <w:pPr>
        <w:rPr>
          <w:rFonts w:eastAsia="Times New Roman"/>
          <w:sz w:val="20"/>
          <w:szCs w:val="20"/>
        </w:rPr>
      </w:pPr>
    </w:p>
    <w:p w:rsidR="002F7A6F" w:rsidRPr="00E50B54" w:rsidRDefault="00E50B54">
      <w:r>
        <w:rPr>
          <w:rFonts w:eastAsia="Times New Roman"/>
          <w:sz w:val="20"/>
          <w:szCs w:val="20"/>
        </w:rPr>
        <w:t>Организатор</w:t>
      </w:r>
      <w:r w:rsidRPr="00E50B5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E50B54">
        <w:rPr>
          <w:rFonts w:eastAsia="Times New Roman"/>
          <w:sz w:val="20"/>
          <w:szCs w:val="20"/>
        </w:rPr>
        <w:t xml:space="preserve">: ГОСУДАРСТВЕННОЕ БЮДЖЕТНОЕ УЧРЕЖДЕНИЕ "САНКТ-ПЕТЕРБУРГСКИЙ НАУЧНО-ИССЛЕДОВАТЕЛЬСКИЙ ИНСТИТУТ СКОРОЙ ПОМОЩИ </w:t>
      </w:r>
      <w:proofErr w:type="gramStart"/>
      <w:r w:rsidRPr="00E50B54">
        <w:rPr>
          <w:rFonts w:eastAsia="Times New Roman"/>
          <w:sz w:val="20"/>
          <w:szCs w:val="20"/>
        </w:rPr>
        <w:t>ИМЕНИ  И.И.</w:t>
      </w:r>
      <w:proofErr w:type="gramEnd"/>
      <w:r w:rsidRPr="00E50B54">
        <w:rPr>
          <w:rFonts w:eastAsia="Times New Roman"/>
          <w:sz w:val="20"/>
          <w:szCs w:val="20"/>
        </w:rPr>
        <w:t xml:space="preserve"> ДЖАНЕЛИДЗЕ"</w:t>
      </w:r>
    </w:p>
    <w:p w:rsidR="002F7A6F" w:rsidRPr="00E50B54" w:rsidRDefault="002F7A6F">
      <w:pPr>
        <w:rPr>
          <w:rFonts w:eastAsia="Times New Roman"/>
          <w:sz w:val="20"/>
          <w:szCs w:val="20"/>
        </w:rPr>
      </w:pPr>
    </w:p>
    <w:p w:rsidR="002F7A6F" w:rsidRDefault="00E50B54">
      <w:r w:rsidRPr="00E50B54">
        <w:rPr>
          <w:rFonts w:eastAsia="Times New Roman"/>
          <w:sz w:val="20"/>
          <w:szCs w:val="20"/>
        </w:rPr>
        <w:t>Заказчик: ГОСУДАРСТВЕННОЕ БЮДЖЕТНОЕ УЧРЕЖДЕНИЕ "САНКТ-ПЕТЕРБУРГСКИЙ НАУЧНО-ИССЛ</w:t>
      </w:r>
      <w:r w:rsidRPr="00E50B54">
        <w:rPr>
          <w:rFonts w:eastAsia="Times New Roman"/>
          <w:sz w:val="20"/>
          <w:szCs w:val="20"/>
        </w:rPr>
        <w:t xml:space="preserve">ЕДОВАТЕЛЬСКИЙ ИНСТИТУТ СКОРОЙ ПОМОЩИ </w:t>
      </w:r>
      <w:proofErr w:type="gramStart"/>
      <w:r w:rsidRPr="00E50B54">
        <w:rPr>
          <w:rFonts w:eastAsia="Times New Roman"/>
          <w:sz w:val="20"/>
          <w:szCs w:val="20"/>
        </w:rPr>
        <w:t>ИМЕНИ  И.И.</w:t>
      </w:r>
      <w:proofErr w:type="gramEnd"/>
      <w:r w:rsidRPr="00E50B54">
        <w:rPr>
          <w:rFonts w:eastAsia="Times New Roman"/>
          <w:sz w:val="20"/>
          <w:szCs w:val="20"/>
        </w:rPr>
        <w:t xml:space="preserve"> ДЖАНЕЛИДЗЕ"</w:t>
      </w:r>
    </w:p>
    <w:p w:rsidR="002F7A6F" w:rsidRPr="00E50B54" w:rsidRDefault="002F7A6F">
      <w:pPr>
        <w:rPr>
          <w:rFonts w:eastAsia="Times New Roman"/>
          <w:sz w:val="20"/>
          <w:szCs w:val="20"/>
        </w:rPr>
      </w:pPr>
    </w:p>
    <w:p w:rsidR="002F7A6F" w:rsidRPr="00E50B54" w:rsidRDefault="00E50B54">
      <w:r>
        <w:rPr>
          <w:rFonts w:eastAsia="Times New Roman"/>
          <w:sz w:val="20"/>
          <w:szCs w:val="20"/>
        </w:rPr>
        <w:t>Наименование</w:t>
      </w:r>
      <w:r w:rsidRPr="00E50B5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E50B54">
        <w:rPr>
          <w:rFonts w:eastAsia="Times New Roman"/>
          <w:sz w:val="20"/>
          <w:szCs w:val="20"/>
        </w:rPr>
        <w:t xml:space="preserve">: Поставка наборов реагентов (10) </w:t>
      </w:r>
    </w:p>
    <w:p w:rsidR="002F7A6F" w:rsidRPr="00E50B54" w:rsidRDefault="002F7A6F">
      <w:pPr>
        <w:rPr>
          <w:rFonts w:eastAsia="Times New Roman"/>
          <w:sz w:val="20"/>
          <w:szCs w:val="20"/>
        </w:rPr>
      </w:pPr>
    </w:p>
    <w:p w:rsidR="002F7A6F" w:rsidRPr="00E50B54" w:rsidRDefault="00E50B54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212781605809378160100104650010000244</w:t>
      </w:r>
    </w:p>
    <w:p w:rsidR="002F7A6F" w:rsidRDefault="002F7A6F"/>
    <w:p w:rsidR="002F7A6F" w:rsidRDefault="00E50B54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</w:t>
      </w:r>
      <w:r>
        <w:rPr>
          <w:rFonts w:eastAsia="Times New Roman"/>
          <w:sz w:val="20"/>
          <w:szCs w:val="20"/>
        </w:rPr>
        <w:t>нтракта: 1 085 290,00 руб.</w:t>
      </w:r>
    </w:p>
    <w:p w:rsidR="002F7A6F" w:rsidRDefault="002F7A6F">
      <w:pPr>
        <w:rPr>
          <w:rFonts w:eastAsia="Times New Roman"/>
          <w:sz w:val="20"/>
          <w:szCs w:val="20"/>
        </w:rPr>
      </w:pPr>
    </w:p>
    <w:p w:rsidR="002F7A6F" w:rsidRDefault="00E50B54"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9927" w:type="dxa"/>
        <w:tblInd w:w="41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4992"/>
        <w:gridCol w:w="4935"/>
      </w:tblGrid>
      <w:tr w:rsidR="002F7A6F">
        <w:tc>
          <w:tcPr>
            <w:tcW w:w="4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F7A6F" w:rsidRDefault="00E50B54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F7A6F" w:rsidRDefault="00E50B54">
            <w:proofErr w:type="spellStart"/>
            <w:r>
              <w:rPr>
                <w:sz w:val="20"/>
                <w:szCs w:val="20"/>
                <w:lang w:val="en-US"/>
              </w:rPr>
              <w:t>Кандыба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Вячеславович</w:t>
            </w:r>
            <w:proofErr w:type="spellEnd"/>
          </w:p>
        </w:tc>
      </w:tr>
      <w:tr w:rsidR="002F7A6F">
        <w:tc>
          <w:tcPr>
            <w:tcW w:w="4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F7A6F" w:rsidRDefault="00E50B54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F7A6F" w:rsidRDefault="00E50B54">
            <w:proofErr w:type="spellStart"/>
            <w:r>
              <w:rPr>
                <w:sz w:val="20"/>
                <w:szCs w:val="20"/>
                <w:lang w:val="en-US"/>
              </w:rPr>
              <w:t>Салтыкова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</w:tr>
      <w:tr w:rsidR="002F7A6F">
        <w:tc>
          <w:tcPr>
            <w:tcW w:w="4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F7A6F" w:rsidRDefault="00E50B54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F7A6F" w:rsidRDefault="00E50B54">
            <w:proofErr w:type="spellStart"/>
            <w:r>
              <w:rPr>
                <w:sz w:val="20"/>
                <w:szCs w:val="20"/>
                <w:lang w:val="en-US"/>
              </w:rPr>
              <w:t>Утина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2F7A6F">
        <w:tc>
          <w:tcPr>
            <w:tcW w:w="4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F7A6F" w:rsidRDefault="00E50B54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F7A6F" w:rsidRDefault="00E50B54">
            <w:proofErr w:type="spellStart"/>
            <w:r>
              <w:rPr>
                <w:sz w:val="20"/>
                <w:szCs w:val="20"/>
                <w:lang w:val="en-US"/>
              </w:rPr>
              <w:t>Алексеева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2F7A6F">
        <w:tc>
          <w:tcPr>
            <w:tcW w:w="4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F7A6F" w:rsidRDefault="00E50B54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F7A6F" w:rsidRDefault="00E50B54">
            <w:proofErr w:type="spellStart"/>
            <w:r>
              <w:rPr>
                <w:sz w:val="20"/>
                <w:szCs w:val="20"/>
                <w:lang w:val="en-US"/>
              </w:rPr>
              <w:t>Будина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Диана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</w:tr>
    </w:tbl>
    <w:p w:rsidR="002F7A6F" w:rsidRDefault="002F7A6F">
      <w:pPr>
        <w:rPr>
          <w:rFonts w:eastAsia="Times New Roman"/>
          <w:sz w:val="20"/>
          <w:szCs w:val="20"/>
        </w:rPr>
      </w:pPr>
    </w:p>
    <w:p w:rsidR="002F7A6F" w:rsidRDefault="00E50B54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2F7A6F" w:rsidRDefault="002F7A6F">
      <w:pPr>
        <w:rPr>
          <w:rFonts w:eastAsia="Times New Roman"/>
          <w:sz w:val="20"/>
          <w:szCs w:val="20"/>
        </w:rPr>
      </w:pPr>
    </w:p>
    <w:p w:rsidR="002F7A6F" w:rsidRDefault="00E50B54"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</w:t>
      </w:r>
      <w:r>
        <w:rPr>
          <w:rFonts w:eastAsia="Times New Roman"/>
          <w:sz w:val="20"/>
          <w:szCs w:val="20"/>
        </w:rPr>
        <w:t>смотренные частью 11 статьи 24.1 Федерального закона №44-ФЗ.</w:t>
      </w:r>
    </w:p>
    <w:p w:rsidR="002F7A6F" w:rsidRDefault="002F7A6F">
      <w:pPr>
        <w:rPr>
          <w:rFonts w:eastAsia="Times New Roman"/>
        </w:rPr>
      </w:pPr>
    </w:p>
    <w:p w:rsidR="002F7A6F" w:rsidRDefault="002F7A6F">
      <w:pPr>
        <w:rPr>
          <w:rFonts w:eastAsia="Times New Roman"/>
          <w:sz w:val="20"/>
          <w:szCs w:val="20"/>
        </w:rPr>
      </w:pPr>
    </w:p>
    <w:tbl>
      <w:tblPr>
        <w:tblW w:w="9863" w:type="dxa"/>
        <w:tblInd w:w="6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30"/>
        <w:gridCol w:w="2460"/>
        <w:gridCol w:w="3489"/>
        <w:gridCol w:w="1684"/>
      </w:tblGrid>
      <w:tr w:rsidR="002F7A6F">
        <w:tc>
          <w:tcPr>
            <w:tcW w:w="9862" w:type="dxa"/>
            <w:gridSpan w:val="4"/>
            <w:shd w:val="clear" w:color="auto" w:fill="auto"/>
          </w:tcPr>
          <w:p w:rsidR="002F7A6F" w:rsidRDefault="00E50B54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2F7A6F">
        <w:tc>
          <w:tcPr>
            <w:tcW w:w="20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F7A6F" w:rsidRDefault="00E50B54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5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F7A6F" w:rsidRDefault="00E50B54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35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F7A6F" w:rsidRDefault="00E50B54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</w:t>
            </w:r>
            <w:r>
              <w:rPr>
                <w:rFonts w:eastAsia="Times New Roman"/>
                <w:sz w:val="20"/>
                <w:szCs w:val="20"/>
              </w:rPr>
              <w:t xml:space="preserve"> аукционной комиссии</w:t>
            </w:r>
          </w:p>
        </w:tc>
        <w:tc>
          <w:tcPr>
            <w:tcW w:w="16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F7A6F" w:rsidRDefault="00E50B54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2F7A6F">
        <w:tc>
          <w:tcPr>
            <w:tcW w:w="208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F7A6F" w:rsidRDefault="00E50B54">
            <w:r>
              <w:rPr>
                <w:sz w:val="20"/>
                <w:szCs w:val="20"/>
                <w:lang w:val="en-US"/>
              </w:rPr>
              <w:t>EA</w:t>
            </w:r>
            <w:r w:rsidRPr="00E50B54">
              <w:rPr>
                <w:sz w:val="20"/>
                <w:szCs w:val="20"/>
              </w:rPr>
              <w:t>-131980</w:t>
            </w:r>
          </w:p>
          <w:p w:rsidR="002F7A6F" w:rsidRDefault="00E50B54">
            <w:r w:rsidRPr="00E50B54">
              <w:rPr>
                <w:sz w:val="20"/>
                <w:szCs w:val="20"/>
              </w:rPr>
              <w:t>ОБЩЕСТВО С ОГРАНИЧЕННОЙ ОТВЕТСТВЕННОСТЬЮ  "НЕВАИМПЛАНТ" / 7814348142</w:t>
            </w:r>
          </w:p>
        </w:tc>
        <w:tc>
          <w:tcPr>
            <w:tcW w:w="250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F7A6F" w:rsidRDefault="00E50B54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F7A6F" w:rsidRDefault="002F7A6F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F7A6F" w:rsidRDefault="00E50B54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5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F7A6F" w:rsidRDefault="00E50B5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Кандыба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Вячеславович</w:t>
            </w:r>
            <w:proofErr w:type="spellEnd"/>
          </w:p>
        </w:tc>
        <w:tc>
          <w:tcPr>
            <w:tcW w:w="16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F7A6F" w:rsidRDefault="00E50B5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F7A6F">
        <w:tc>
          <w:tcPr>
            <w:tcW w:w="208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F7A6F" w:rsidRDefault="00E50B54">
            <w:r>
              <w:rPr>
                <w:sz w:val="20"/>
                <w:szCs w:val="20"/>
                <w:lang w:val="en-US"/>
              </w:rPr>
              <w:t>EA</w:t>
            </w:r>
            <w:r w:rsidRPr="00E50B54">
              <w:rPr>
                <w:sz w:val="20"/>
                <w:szCs w:val="20"/>
              </w:rPr>
              <w:t>-131980</w:t>
            </w:r>
          </w:p>
          <w:p w:rsidR="002F7A6F" w:rsidRDefault="00E50B54">
            <w:r w:rsidRPr="00E50B54">
              <w:rPr>
                <w:sz w:val="20"/>
                <w:szCs w:val="20"/>
              </w:rPr>
              <w:t xml:space="preserve">ОБЩЕСТВО С ОГРАНИЧЕННОЙ ОТВЕТСТВЕННОСТЬЮ  "НЕВАИМПЛАНТ" / </w:t>
            </w:r>
            <w:r w:rsidRPr="00E50B54">
              <w:rPr>
                <w:sz w:val="20"/>
                <w:szCs w:val="20"/>
              </w:rPr>
              <w:t>7814348142</w:t>
            </w:r>
          </w:p>
        </w:tc>
        <w:tc>
          <w:tcPr>
            <w:tcW w:w="250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F7A6F" w:rsidRDefault="00E50B54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F7A6F" w:rsidRDefault="002F7A6F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F7A6F" w:rsidRDefault="00E50B54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5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F7A6F" w:rsidRDefault="00E50B5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Салтыкова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16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F7A6F" w:rsidRDefault="00E50B5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F7A6F">
        <w:tc>
          <w:tcPr>
            <w:tcW w:w="208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F7A6F" w:rsidRDefault="00E50B54">
            <w:r>
              <w:rPr>
                <w:sz w:val="20"/>
                <w:szCs w:val="20"/>
                <w:lang w:val="en-US"/>
              </w:rPr>
              <w:t>EA</w:t>
            </w:r>
            <w:r w:rsidRPr="00E50B54">
              <w:rPr>
                <w:sz w:val="20"/>
                <w:szCs w:val="20"/>
              </w:rPr>
              <w:t>-131980</w:t>
            </w:r>
          </w:p>
          <w:p w:rsidR="002F7A6F" w:rsidRDefault="00E50B54">
            <w:r w:rsidRPr="00E50B54">
              <w:rPr>
                <w:sz w:val="20"/>
                <w:szCs w:val="20"/>
              </w:rPr>
              <w:t>ОБЩЕСТВО С ОГРАНИЧЕННОЙ ОТВЕТСТВЕННОСТЬЮ  "НЕВАИМПЛАНТ" / 7814348142</w:t>
            </w:r>
          </w:p>
        </w:tc>
        <w:tc>
          <w:tcPr>
            <w:tcW w:w="250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F7A6F" w:rsidRDefault="00E50B54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F7A6F" w:rsidRDefault="002F7A6F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F7A6F" w:rsidRDefault="00E50B54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5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F7A6F" w:rsidRDefault="00E50B5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Утина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6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F7A6F" w:rsidRDefault="00E50B5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F7A6F">
        <w:tc>
          <w:tcPr>
            <w:tcW w:w="208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F7A6F" w:rsidRDefault="00E50B54">
            <w:r>
              <w:rPr>
                <w:sz w:val="20"/>
                <w:szCs w:val="20"/>
                <w:lang w:val="en-US"/>
              </w:rPr>
              <w:t>EA</w:t>
            </w:r>
            <w:r w:rsidRPr="00E50B54">
              <w:rPr>
                <w:sz w:val="20"/>
                <w:szCs w:val="20"/>
              </w:rPr>
              <w:t>-131980</w:t>
            </w:r>
          </w:p>
          <w:p w:rsidR="002F7A6F" w:rsidRDefault="00E50B54">
            <w:r w:rsidRPr="00E50B54">
              <w:rPr>
                <w:sz w:val="20"/>
                <w:szCs w:val="20"/>
              </w:rPr>
              <w:t xml:space="preserve">ОБЩЕСТВО С ОГРАНИЧЕННОЙ </w:t>
            </w:r>
            <w:r w:rsidRPr="00E50B54">
              <w:rPr>
                <w:sz w:val="20"/>
                <w:szCs w:val="20"/>
              </w:rPr>
              <w:t>ОТВЕТСТВЕННОСТЬЮ  "НЕВАИМПЛАНТ" / 7814348142</w:t>
            </w:r>
          </w:p>
        </w:tc>
        <w:tc>
          <w:tcPr>
            <w:tcW w:w="250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F7A6F" w:rsidRDefault="00E50B54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F7A6F" w:rsidRDefault="002F7A6F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F7A6F" w:rsidRDefault="00E50B54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5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F7A6F" w:rsidRDefault="00E50B5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Алексеева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6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F7A6F" w:rsidRDefault="00E50B5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F7A6F">
        <w:tc>
          <w:tcPr>
            <w:tcW w:w="208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F7A6F" w:rsidRDefault="00E50B54">
            <w:r>
              <w:rPr>
                <w:sz w:val="20"/>
                <w:szCs w:val="20"/>
                <w:lang w:val="en-US"/>
              </w:rPr>
              <w:t>EA</w:t>
            </w:r>
            <w:r w:rsidRPr="00E50B54">
              <w:rPr>
                <w:sz w:val="20"/>
                <w:szCs w:val="20"/>
              </w:rPr>
              <w:t>-131980</w:t>
            </w:r>
          </w:p>
          <w:p w:rsidR="002F7A6F" w:rsidRDefault="00E50B54">
            <w:r w:rsidRPr="00E50B54">
              <w:rPr>
                <w:sz w:val="20"/>
                <w:szCs w:val="20"/>
              </w:rPr>
              <w:t>ОБЩЕСТВО С ОГРАНИЧЕННОЙ ОТВЕТСТВЕННОСТЬЮ  "НЕВАИМПЛАНТ" / 7814348142</w:t>
            </w:r>
          </w:p>
        </w:tc>
        <w:tc>
          <w:tcPr>
            <w:tcW w:w="250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F7A6F" w:rsidRDefault="00E50B54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F7A6F" w:rsidRDefault="002F7A6F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F7A6F" w:rsidRDefault="00E50B54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5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F7A6F" w:rsidRDefault="00E50B5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Диана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  <w:tc>
          <w:tcPr>
            <w:tcW w:w="16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F7A6F" w:rsidRDefault="00E50B5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2F7A6F" w:rsidRDefault="002F7A6F"/>
    <w:p w:rsidR="002F7A6F" w:rsidRDefault="002F7A6F">
      <w:pPr>
        <w:jc w:val="both"/>
        <w:rPr>
          <w:sz w:val="20"/>
          <w:szCs w:val="20"/>
          <w:lang w:val="en-US"/>
        </w:rPr>
      </w:pPr>
    </w:p>
    <w:p w:rsidR="002F7A6F" w:rsidRDefault="00E50B54">
      <w:pPr>
        <w:jc w:val="both"/>
      </w:pPr>
      <w:bookmarkStart w:id="0" w:name="__DdeLink__136_4014115248"/>
      <w:bookmarkEnd w:id="0"/>
      <w:r w:rsidRPr="00E50B54">
        <w:rPr>
          <w:rFonts w:eastAsia="Times New Roman"/>
          <w:sz w:val="20"/>
          <w:szCs w:val="20"/>
        </w:rPr>
        <w:t xml:space="preserve">На основании </w:t>
      </w:r>
      <w:r w:rsidRPr="00E50B54">
        <w:rPr>
          <w:rFonts w:eastAsia="Times New Roman"/>
          <w:sz w:val="20"/>
          <w:szCs w:val="20"/>
        </w:rPr>
        <w:t>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</w:t>
      </w:r>
      <w:r w:rsidRPr="00E50B54">
        <w:rPr>
          <w:rFonts w:eastAsia="Times New Roman"/>
          <w:sz w:val="20"/>
          <w:szCs w:val="20"/>
        </w:rPr>
        <w:t xml:space="preserve">ужд» контракт заключается с единственным участником ОБЩЕСТВО С ОГРАНИЧЕННОЙ </w:t>
      </w:r>
      <w:proofErr w:type="gramStart"/>
      <w:r w:rsidRPr="00E50B54">
        <w:rPr>
          <w:rFonts w:eastAsia="Times New Roman"/>
          <w:sz w:val="20"/>
          <w:szCs w:val="20"/>
        </w:rPr>
        <w:t>ОТВЕТСТВЕННОСТЬЮ  "</w:t>
      </w:r>
      <w:proofErr w:type="gramEnd"/>
      <w:r w:rsidRPr="00E50B54">
        <w:rPr>
          <w:rFonts w:eastAsia="Times New Roman"/>
          <w:sz w:val="20"/>
          <w:szCs w:val="20"/>
        </w:rPr>
        <w:t>НЕВАИМПЛАНТ".</w:t>
      </w:r>
    </w:p>
    <w:p w:rsidR="002F7A6F" w:rsidRDefault="002F7A6F">
      <w:pPr>
        <w:jc w:val="both"/>
        <w:rPr>
          <w:sz w:val="20"/>
          <w:szCs w:val="20"/>
        </w:rPr>
      </w:pPr>
    </w:p>
    <w:p w:rsidR="002F7A6F" w:rsidRDefault="00E50B54">
      <w:pPr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участника закупки содержит предложение о поставке товаров из иностранного государства или группы иностранных государств, работ, услуг, соот</w:t>
      </w:r>
      <w:r>
        <w:rPr>
          <w:sz w:val="20"/>
          <w:szCs w:val="20"/>
        </w:rPr>
        <w:t>ветственно выполняемых, оказываемых иностранными лицами.</w:t>
      </w:r>
    </w:p>
    <w:p w:rsidR="002F7A6F" w:rsidRDefault="002F7A6F">
      <w:pPr>
        <w:jc w:val="both"/>
        <w:rPr>
          <w:sz w:val="20"/>
          <w:szCs w:val="20"/>
        </w:rPr>
      </w:pPr>
    </w:p>
    <w:p w:rsidR="002F7A6F" w:rsidRDefault="00E50B54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</w:t>
      </w:r>
      <w:r>
        <w:rPr>
          <w:rFonts w:eastAsia="Times New Roman"/>
          <w:sz w:val="20"/>
          <w:szCs w:val="20"/>
        </w:rPr>
        <w:t xml:space="preserve">я </w:t>
      </w:r>
      <w:r>
        <w:rPr>
          <w:rFonts w:eastAsia="Times New Roman"/>
          <w:sz w:val="20"/>
          <w:szCs w:val="20"/>
        </w:rPr>
        <w:lastRenderedPageBreak/>
        <w:t>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2F7A6F" w:rsidRDefault="002F7A6F">
      <w:pPr>
        <w:jc w:val="both"/>
        <w:rPr>
          <w:rFonts w:eastAsia="Times New Roman"/>
          <w:sz w:val="20"/>
          <w:szCs w:val="20"/>
        </w:rPr>
      </w:pPr>
    </w:p>
    <w:p w:rsidR="002F7A6F" w:rsidRDefault="00E50B54">
      <w:pPr>
        <w:jc w:val="both"/>
      </w:pPr>
      <w:r w:rsidRPr="00E50B54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</w:t>
      </w:r>
      <w:r>
        <w:rPr>
          <w:rFonts w:eastAsia="Times New Roman"/>
          <w:sz w:val="20"/>
          <w:szCs w:val="20"/>
        </w:rPr>
        <w:t>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</w:t>
      </w:r>
      <w:r>
        <w:rPr>
          <w:rFonts w:eastAsia="Times New Roman"/>
          <w:sz w:val="20"/>
          <w:szCs w:val="20"/>
        </w:rPr>
        <w:t>.</w:t>
      </w:r>
    </w:p>
    <w:p w:rsidR="002F7A6F" w:rsidRDefault="002F7A6F">
      <w:pPr>
        <w:jc w:val="both"/>
        <w:rPr>
          <w:rFonts w:eastAsia="Times New Roman"/>
          <w:sz w:val="20"/>
          <w:szCs w:val="20"/>
        </w:rPr>
      </w:pPr>
    </w:p>
    <w:p w:rsidR="002F7A6F" w:rsidRDefault="00E50B54">
      <w:r>
        <w:rPr>
          <w:rFonts w:eastAsia="Times New Roman"/>
          <w:sz w:val="20"/>
          <w:szCs w:val="20"/>
        </w:rPr>
        <w:t>Подписи</w:t>
      </w:r>
    </w:p>
    <w:p w:rsidR="002F7A6F" w:rsidRDefault="002F7A6F">
      <w:pPr>
        <w:rPr>
          <w:rFonts w:eastAsia="Times New Roman"/>
          <w:sz w:val="20"/>
          <w:szCs w:val="20"/>
        </w:rPr>
      </w:pPr>
    </w:p>
    <w:tbl>
      <w:tblPr>
        <w:tblW w:w="9852" w:type="dxa"/>
        <w:tblInd w:w="7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5600"/>
        <w:gridCol w:w="4252"/>
      </w:tblGrid>
      <w:tr w:rsidR="002F7A6F">
        <w:tc>
          <w:tcPr>
            <w:tcW w:w="5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2F7A6F" w:rsidRDefault="00E50B54" w:rsidP="00E50B54">
            <w:pPr>
              <w:pStyle w:val="af0"/>
              <w:spacing w:line="720" w:lineRule="auto"/>
            </w:pPr>
            <w:bookmarkStart w:id="1" w:name="_GoBack"/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F7A6F" w:rsidRDefault="00E50B54" w:rsidP="00E50B54">
            <w:pPr>
              <w:pStyle w:val="af0"/>
              <w:spacing w:line="720" w:lineRule="auto"/>
            </w:pPr>
            <w:proofErr w:type="spellStart"/>
            <w:r>
              <w:rPr>
                <w:sz w:val="20"/>
                <w:szCs w:val="20"/>
                <w:lang w:val="en-US"/>
              </w:rPr>
              <w:t>Кандыба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Вячеславович</w:t>
            </w:r>
            <w:proofErr w:type="spellEnd"/>
          </w:p>
        </w:tc>
      </w:tr>
      <w:tr w:rsidR="002F7A6F">
        <w:tc>
          <w:tcPr>
            <w:tcW w:w="5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2F7A6F" w:rsidRDefault="00E50B54" w:rsidP="00E50B54">
            <w:pPr>
              <w:pStyle w:val="af0"/>
              <w:spacing w:line="720" w:lineRule="auto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F7A6F" w:rsidRDefault="00E50B54" w:rsidP="00E50B54">
            <w:pPr>
              <w:pStyle w:val="af0"/>
              <w:spacing w:line="720" w:lineRule="auto"/>
            </w:pPr>
            <w:proofErr w:type="spellStart"/>
            <w:r>
              <w:rPr>
                <w:sz w:val="20"/>
                <w:szCs w:val="20"/>
                <w:lang w:val="en-US"/>
              </w:rPr>
              <w:t>Салтыкова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</w:tr>
      <w:tr w:rsidR="002F7A6F">
        <w:tc>
          <w:tcPr>
            <w:tcW w:w="5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2F7A6F" w:rsidRDefault="00E50B54" w:rsidP="00E50B54">
            <w:pPr>
              <w:pStyle w:val="af0"/>
              <w:spacing w:line="720" w:lineRule="auto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F7A6F" w:rsidRDefault="00E50B54" w:rsidP="00E50B54">
            <w:pPr>
              <w:pStyle w:val="af0"/>
              <w:spacing w:line="720" w:lineRule="auto"/>
            </w:pPr>
            <w:proofErr w:type="spellStart"/>
            <w:r>
              <w:rPr>
                <w:sz w:val="20"/>
                <w:szCs w:val="20"/>
                <w:lang w:val="en-US"/>
              </w:rPr>
              <w:t>Утина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2F7A6F">
        <w:tc>
          <w:tcPr>
            <w:tcW w:w="5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2F7A6F" w:rsidRDefault="00E50B54" w:rsidP="00E50B54">
            <w:pPr>
              <w:pStyle w:val="af0"/>
              <w:spacing w:line="720" w:lineRule="auto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F7A6F" w:rsidRDefault="00E50B54" w:rsidP="00E50B54">
            <w:pPr>
              <w:pStyle w:val="af0"/>
              <w:spacing w:line="720" w:lineRule="auto"/>
            </w:pPr>
            <w:proofErr w:type="spellStart"/>
            <w:r>
              <w:rPr>
                <w:sz w:val="20"/>
                <w:szCs w:val="20"/>
                <w:lang w:val="en-US"/>
              </w:rPr>
              <w:t>Алексеева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2F7A6F">
        <w:tc>
          <w:tcPr>
            <w:tcW w:w="5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2F7A6F" w:rsidRDefault="00E50B54" w:rsidP="00E50B54">
            <w:pPr>
              <w:pStyle w:val="af0"/>
              <w:spacing w:line="720" w:lineRule="auto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F7A6F" w:rsidRDefault="00E50B54" w:rsidP="00E50B54">
            <w:pPr>
              <w:pStyle w:val="af0"/>
              <w:spacing w:line="720" w:lineRule="auto"/>
            </w:pPr>
            <w:proofErr w:type="spellStart"/>
            <w:r>
              <w:rPr>
                <w:sz w:val="20"/>
                <w:szCs w:val="20"/>
                <w:lang w:val="en-US"/>
              </w:rPr>
              <w:t>Будина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Диана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</w:tr>
      <w:bookmarkEnd w:id="1"/>
    </w:tbl>
    <w:p w:rsidR="00000000" w:rsidRDefault="00E50B54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2F7A6F"/>
    <w:rsid w:val="002F7A6F"/>
    <w:rsid w:val="00E50B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5FE1E6"/>
  <w15:docId w15:val="{F6312F54-7E67-48C9-BF68-5D75F2384C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802</TotalTime>
  <Pages>2</Pages>
  <Words>569</Words>
  <Characters>3249</Characters>
  <Application>Microsoft Office Word</Application>
  <DocSecurity>0</DocSecurity>
  <Lines>27</Lines>
  <Paragraphs>7</Paragraphs>
  <ScaleCrop>false</ScaleCrop>
  <Company>Hewlett-Packard Company</Company>
  <LinksUpToDate>false</LinksUpToDate>
  <CharactersWithSpaces>3811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114</cp:revision>
  <dcterms:created xsi:type="dcterms:W3CDTF">2018-07-02T14:52:00Z</dcterms:created>
  <dcterms:modified xsi:type="dcterms:W3CDTF">2021-11-29T08:19:00Z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