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891" w:rsidRDefault="00707B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7B63" w:rsidRDefault="00707B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научных исследований</w:t>
      </w:r>
    </w:p>
    <w:p w:rsidR="00707B63" w:rsidRDefault="00707B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в научно-исследовательском отделе инновационных и конверсионных программ </w:t>
      </w:r>
    </w:p>
    <w:p w:rsidR="00773891" w:rsidRDefault="00707B6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773891" w:rsidRDefault="00707B63">
      <w:pPr>
        <w:ind w:firstLine="567"/>
        <w:jc w:val="center"/>
      </w:pPr>
      <w:r w:rsidRPr="00707B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7B63">
        <w:rPr>
          <w:rFonts w:eastAsia="Times New Roman"/>
          <w:b/>
          <w:bCs/>
          <w:sz w:val="20"/>
          <w:szCs w:val="20"/>
        </w:rPr>
        <w:t xml:space="preserve"> 0372200047721000485) </w:t>
      </w:r>
    </w:p>
    <w:p w:rsidR="00773891" w:rsidRPr="00707B63" w:rsidRDefault="00773891">
      <w:pPr>
        <w:ind w:firstLine="567"/>
        <w:jc w:val="center"/>
        <w:rPr>
          <w:sz w:val="20"/>
          <w:szCs w:val="20"/>
        </w:rPr>
      </w:pPr>
    </w:p>
    <w:p w:rsidR="00773891" w:rsidRDefault="00707B63">
      <w:pPr>
        <w:ind w:firstLine="567"/>
        <w:jc w:val="right"/>
      </w:pPr>
      <w:r w:rsidRPr="00707B63">
        <w:rPr>
          <w:rFonts w:eastAsia="Times New Roman"/>
          <w:sz w:val="20"/>
          <w:szCs w:val="20"/>
        </w:rPr>
        <w:t>29.11.21 13:00:34 (</w:t>
      </w:r>
      <w:r>
        <w:rPr>
          <w:rFonts w:eastAsia="Times New Roman"/>
          <w:sz w:val="20"/>
          <w:szCs w:val="20"/>
          <w:lang w:val="en-US"/>
        </w:rPr>
        <w:t>MSK</w:t>
      </w:r>
      <w:r w:rsidRPr="00707B63">
        <w:rPr>
          <w:rFonts w:eastAsia="Times New Roman"/>
          <w:sz w:val="20"/>
          <w:szCs w:val="20"/>
        </w:rPr>
        <w:t>+00:00)</w:t>
      </w:r>
    </w:p>
    <w:p w:rsidR="00773891" w:rsidRPr="00707B63" w:rsidRDefault="00773891">
      <w:pPr>
        <w:ind w:firstLine="567"/>
        <w:rPr>
          <w:rFonts w:eastAsia="Times New Roman"/>
          <w:sz w:val="20"/>
          <w:szCs w:val="20"/>
        </w:rPr>
      </w:pPr>
    </w:p>
    <w:p w:rsidR="00773891" w:rsidRDefault="00707B63">
      <w:r>
        <w:rPr>
          <w:rFonts w:eastAsia="Times New Roman"/>
          <w:sz w:val="20"/>
          <w:szCs w:val="20"/>
        </w:rPr>
        <w:t>Организатор</w:t>
      </w:r>
      <w:r w:rsidRPr="00707B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7B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3891" w:rsidRPr="00707B63" w:rsidRDefault="00773891">
      <w:pPr>
        <w:rPr>
          <w:rFonts w:eastAsia="Times New Roman"/>
          <w:sz w:val="20"/>
          <w:szCs w:val="20"/>
        </w:rPr>
      </w:pPr>
    </w:p>
    <w:p w:rsidR="00773891" w:rsidRDefault="00707B63">
      <w:r>
        <w:rPr>
          <w:rFonts w:eastAsia="Times New Roman"/>
          <w:sz w:val="20"/>
          <w:szCs w:val="20"/>
        </w:rPr>
        <w:t>Заказчик</w:t>
      </w:r>
      <w:r w:rsidRPr="00707B6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07B6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73891" w:rsidRPr="00707B63" w:rsidRDefault="00773891">
      <w:pPr>
        <w:rPr>
          <w:rFonts w:eastAsia="Times New Roman"/>
          <w:sz w:val="20"/>
          <w:szCs w:val="20"/>
        </w:rPr>
      </w:pPr>
    </w:p>
    <w:p w:rsidR="00773891" w:rsidRPr="00707B63" w:rsidRDefault="00707B63" w:rsidP="00707B6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07B63">
        <w:rPr>
          <w:rFonts w:eastAsia="Times New Roman"/>
          <w:b/>
          <w:sz w:val="20"/>
          <w:szCs w:val="20"/>
        </w:rPr>
        <w:t>Поставка изделий медицинского назначения для научных исследований в научно-исследовательском отделе инновационных и конверсионных программ в СПб ГБУЗ «Городская больни</w:t>
      </w:r>
      <w:r w:rsidRPr="00707B63">
        <w:rPr>
          <w:rFonts w:eastAsia="Times New Roman"/>
          <w:b/>
          <w:sz w:val="20"/>
          <w:szCs w:val="20"/>
        </w:rPr>
        <w:t>ца № 40» в 2021 году</w:t>
      </w:r>
    </w:p>
    <w:p w:rsidR="00773891" w:rsidRPr="00707B63" w:rsidRDefault="00773891" w:rsidP="00707B63">
      <w:pPr>
        <w:jc w:val="both"/>
        <w:rPr>
          <w:rFonts w:eastAsia="Times New Roman"/>
          <w:b/>
          <w:sz w:val="20"/>
          <w:szCs w:val="20"/>
        </w:rPr>
      </w:pPr>
    </w:p>
    <w:p w:rsidR="00773891" w:rsidRPr="00707B63" w:rsidRDefault="00707B63" w:rsidP="00707B63">
      <w:pPr>
        <w:jc w:val="both"/>
        <w:rPr>
          <w:b/>
        </w:rPr>
      </w:pPr>
      <w:r w:rsidRPr="00707B63">
        <w:rPr>
          <w:rFonts w:eastAsia="Times New Roman"/>
          <w:b/>
          <w:sz w:val="20"/>
          <w:szCs w:val="20"/>
        </w:rPr>
        <w:t>Начальная (максимальная) цена контракта: 1 972 416,00 руб.</w:t>
      </w:r>
    </w:p>
    <w:p w:rsidR="00773891" w:rsidRDefault="0077389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73891" w:rsidRPr="00707B63" w:rsidTr="00707B6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891" w:rsidRPr="00707B63" w:rsidRDefault="00707B63">
            <w:pPr>
              <w:pStyle w:val="af8"/>
              <w:rPr>
                <w:sz w:val="16"/>
              </w:rPr>
            </w:pPr>
            <w:proofErr w:type="spellStart"/>
            <w:r w:rsidRPr="00707B6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73891" w:rsidRPr="00707B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</w:t>
                  </w:r>
                  <w:r w:rsidRPr="00707B63">
                    <w:rPr>
                      <w:sz w:val="16"/>
                      <w:szCs w:val="20"/>
                    </w:rPr>
                    <w:t xml:space="preserve">ленным пунктом 1.6.2. раздела </w:t>
                  </w:r>
                  <w:r w:rsidRPr="00707B6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07B6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773891" w:rsidRPr="00707B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707B63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73891" w:rsidRPr="00707B63" w:rsidRDefault="0077389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73891" w:rsidRPr="00707B63" w:rsidTr="00707B6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891" w:rsidRPr="00707B63" w:rsidRDefault="00707B63">
            <w:pPr>
              <w:pStyle w:val="af8"/>
              <w:rPr>
                <w:sz w:val="16"/>
              </w:rPr>
            </w:pPr>
            <w:proofErr w:type="spellStart"/>
            <w:r w:rsidRPr="00707B6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73891" w:rsidRPr="00707B6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>Участн</w:t>
                  </w:r>
                  <w:r w:rsidRPr="00707B63">
                    <w:rPr>
                      <w:sz w:val="16"/>
                      <w:szCs w:val="20"/>
                    </w:rPr>
                    <w:t>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73891" w:rsidRPr="00707B6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73891" w:rsidRPr="00707B63" w:rsidRDefault="0077389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73891" w:rsidRPr="00707B63" w:rsidTr="00707B6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3891" w:rsidRPr="00707B63" w:rsidRDefault="00707B63">
            <w:pPr>
              <w:pStyle w:val="af8"/>
              <w:rPr>
                <w:sz w:val="16"/>
              </w:rPr>
            </w:pPr>
            <w:proofErr w:type="spellStart"/>
            <w:r w:rsidRPr="00707B6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73891" w:rsidRPr="00707B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bookmarkStart w:id="0" w:name="_GoBack"/>
                  <w:bookmarkEnd w:id="0"/>
                  <w:r w:rsidRPr="00707B6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73891" w:rsidRPr="00707B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707B63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773891" w:rsidRPr="00707B63" w:rsidRDefault="00707B63">
                  <w:pPr>
                    <w:jc w:val="both"/>
                    <w:rPr>
                      <w:sz w:val="16"/>
                    </w:rPr>
                  </w:pPr>
                  <w:r w:rsidRPr="00707B6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707B63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07B6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07B6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73891" w:rsidRPr="00707B63" w:rsidRDefault="0077389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73891" w:rsidRDefault="00773891">
      <w:pPr>
        <w:rPr>
          <w:rFonts w:eastAsia="Times New Roman"/>
          <w:sz w:val="20"/>
          <w:szCs w:val="20"/>
        </w:rPr>
      </w:pPr>
    </w:p>
    <w:p w:rsidR="00773891" w:rsidRDefault="00707B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3891">
        <w:tc>
          <w:tcPr>
            <w:tcW w:w="4960" w:type="dxa"/>
            <w:shd w:val="clear" w:color="auto" w:fill="auto"/>
          </w:tcPr>
          <w:p w:rsidR="00773891" w:rsidRDefault="00707B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891" w:rsidRDefault="00707B6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3891">
        <w:tc>
          <w:tcPr>
            <w:tcW w:w="4960" w:type="dxa"/>
            <w:shd w:val="clear" w:color="auto" w:fill="auto"/>
          </w:tcPr>
          <w:p w:rsidR="00773891" w:rsidRDefault="00707B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891" w:rsidRDefault="00707B6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3891">
        <w:tc>
          <w:tcPr>
            <w:tcW w:w="4960" w:type="dxa"/>
            <w:shd w:val="clear" w:color="auto" w:fill="auto"/>
          </w:tcPr>
          <w:p w:rsidR="00773891" w:rsidRDefault="00707B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3891" w:rsidRDefault="00707B6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73891" w:rsidRDefault="00773891">
      <w:pPr>
        <w:rPr>
          <w:rFonts w:eastAsia="Times New Roman"/>
          <w:sz w:val="20"/>
          <w:szCs w:val="20"/>
        </w:rPr>
      </w:pPr>
    </w:p>
    <w:p w:rsidR="00773891" w:rsidRDefault="00707B6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3891" w:rsidRDefault="007738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73891">
        <w:tc>
          <w:tcPr>
            <w:tcW w:w="9922" w:type="dxa"/>
            <w:shd w:val="clear" w:color="auto" w:fill="auto"/>
          </w:tcPr>
          <w:p w:rsidR="00773891" w:rsidRDefault="00707B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738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891" w:rsidRDefault="00707B63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EA-128431</w:t>
            </w:r>
          </w:p>
          <w:p w:rsidR="00773891" w:rsidRDefault="00707B6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773891" w:rsidRDefault="00707B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1 962 553,92 руб.</w:t>
            </w:r>
          </w:p>
          <w:p w:rsidR="00773891" w:rsidRDefault="00707B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7B63">
              <w:rPr>
                <w:sz w:val="20"/>
                <w:szCs w:val="20"/>
              </w:rPr>
              <w:t>: Участник электронного аук</w:t>
            </w:r>
            <w:r w:rsidRPr="00707B63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  <w:p w:rsidR="00773891" w:rsidRDefault="00707B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3891" w:rsidRDefault="00707B63" w:rsidP="00707B6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</w:tbl>
    <w:p w:rsidR="00773891" w:rsidRPr="00707B63" w:rsidRDefault="00773891">
      <w:pPr>
        <w:jc w:val="both"/>
        <w:rPr>
          <w:rFonts w:eastAsia="Times New Roman"/>
          <w:sz w:val="20"/>
          <w:szCs w:val="20"/>
        </w:rPr>
      </w:pPr>
    </w:p>
    <w:p w:rsidR="00773891" w:rsidRDefault="00707B6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"ИКАР-СЕРВИС" с ценой контракта </w:t>
      </w:r>
      <w:r w:rsidRPr="00707B63">
        <w:rPr>
          <w:rFonts w:eastAsia="Times New Roman"/>
          <w:b/>
          <w:bCs/>
          <w:sz w:val="20"/>
          <w:szCs w:val="20"/>
        </w:rPr>
        <w:t>1 962 553,92 руб.</w:t>
      </w:r>
    </w:p>
    <w:p w:rsidR="00773891" w:rsidRPr="00707B63" w:rsidRDefault="00773891">
      <w:pPr>
        <w:jc w:val="both"/>
        <w:rPr>
          <w:rFonts w:eastAsia="Times New Roman"/>
          <w:sz w:val="20"/>
          <w:szCs w:val="20"/>
        </w:rPr>
      </w:pPr>
    </w:p>
    <w:p w:rsidR="00773891" w:rsidRDefault="00707B63">
      <w:pPr>
        <w:jc w:val="both"/>
        <w:rPr>
          <w:rFonts w:eastAsia="Times New Roman"/>
          <w:sz w:val="20"/>
          <w:szCs w:val="20"/>
        </w:rPr>
      </w:pPr>
      <w:r w:rsidRPr="00707B6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</w:t>
      </w:r>
      <w:r w:rsidRPr="00707B63">
        <w:rPr>
          <w:rFonts w:eastAsia="Times New Roman"/>
          <w:sz w:val="20"/>
          <w:szCs w:val="20"/>
        </w:rPr>
        <w:t xml:space="preserve">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</w:t>
      </w:r>
      <w:r w:rsidRPr="00707B63">
        <w:rPr>
          <w:rFonts w:eastAsia="Times New Roman"/>
          <w:sz w:val="20"/>
          <w:szCs w:val="20"/>
        </w:rPr>
        <w:t>о соответствии указанным требованиям только одной второй части заявки на участие в электронном аукционе.</w:t>
      </w:r>
    </w:p>
    <w:p w:rsidR="00707B63" w:rsidRDefault="00707B63">
      <w:pPr>
        <w:jc w:val="both"/>
      </w:pPr>
    </w:p>
    <w:p w:rsidR="00773891" w:rsidRDefault="00707B6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3891" w:rsidRDefault="00773891">
      <w:pPr>
        <w:rPr>
          <w:rFonts w:eastAsia="Times New Roman"/>
          <w:sz w:val="20"/>
          <w:szCs w:val="20"/>
        </w:rPr>
      </w:pPr>
    </w:p>
    <w:p w:rsidR="00773891" w:rsidRDefault="00707B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73891" w:rsidRDefault="00773891">
      <w:pPr>
        <w:rPr>
          <w:rFonts w:eastAsia="Times New Roman"/>
          <w:sz w:val="20"/>
          <w:szCs w:val="20"/>
        </w:rPr>
      </w:pPr>
    </w:p>
    <w:p w:rsidR="00773891" w:rsidRDefault="00707B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3891" w:rsidRDefault="0077389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3891">
        <w:tc>
          <w:tcPr>
            <w:tcW w:w="3307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891" w:rsidRDefault="007738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3891">
        <w:tc>
          <w:tcPr>
            <w:tcW w:w="3307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891" w:rsidRDefault="007738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3891">
        <w:tc>
          <w:tcPr>
            <w:tcW w:w="3307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3891" w:rsidRDefault="007738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3891" w:rsidRDefault="00707B6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07B63"/>
    <w:sectPr w:rsidR="00000000" w:rsidSect="00707B6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7B63">
      <w:r>
        <w:separator/>
      </w:r>
    </w:p>
  </w:endnote>
  <w:endnote w:type="continuationSeparator" w:id="0">
    <w:p w:rsidR="00000000" w:rsidRDefault="0070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91" w:rsidRDefault="00773891">
    <w:pPr>
      <w:jc w:val="both"/>
      <w:rPr>
        <w:sz w:val="18"/>
        <w:szCs w:val="18"/>
        <w:vertAlign w:val="superscript"/>
      </w:rPr>
    </w:pPr>
  </w:p>
  <w:p w:rsidR="00773891" w:rsidRDefault="00773891">
    <w:pPr>
      <w:pStyle w:val="afd"/>
    </w:pPr>
  </w:p>
  <w:p w:rsidR="00773891" w:rsidRDefault="0077389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891" w:rsidRDefault="00773891"/>
  </w:footnote>
  <w:footnote w:type="continuationSeparator" w:id="0">
    <w:p w:rsidR="00773891" w:rsidRDefault="00707B63">
      <w:r>
        <w:continuationSeparator/>
      </w:r>
    </w:p>
  </w:footnote>
  <w:footnote w:id="1">
    <w:p w:rsidR="00773891" w:rsidRDefault="00707B6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891"/>
    <w:rsid w:val="00707B63"/>
    <w:rsid w:val="0077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WOH1e+vNdw8ttyREqadC0g2MoT++6TZ8xOO2qSTGoSw=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TvkL/+MFqYaBJlqVXbWywKBOax5Z/cqJcdMaDBlBZGg=</DigestValue>
    </Reference>
  </SignedInfo>
  <SignatureValue>NHgdHE4MsZJuTh/6w/NikNztP/l9/x+PFUBjeJ3RWEvBDMbIOpq4swoA4opZA+RR
2Rwd0bNikxHrFEea0Rswgw==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MwlPwOc4+Tgp9L3MjB4VgLBCS0s=</DigestValue>
      </Reference>
      <Reference URI="/word/endnotes.xml?ContentType=application/vnd.openxmlformats-officedocument.wordprocessingml.endnotes+xml">
        <DigestMethod Algorithm="http://www.w3.org/2000/09/xmldsig#sha1"/>
        <DigestValue>Leg24lcU5hLqZwJXreV5r/4LZF8=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+OTwb+NJ/Uggk5HVqoCv3Q3upc0=</DigestValue>
      </Reference>
      <Reference URI="/word/footnotes.xml?ContentType=application/vnd.openxmlformats-officedocument.wordprocessingml.footnotes+xml">
        <DigestMethod Algorithm="http://www.w3.org/2000/09/xmldsig#sha1"/>
        <DigestValue>e17WD5PAUUUVEocorxoFLtMqLrc=</DigestValue>
      </Reference>
      <Reference URI="/word/settings.xml?ContentType=application/vnd.openxmlformats-officedocument.wordprocessingml.settings+xml">
        <DigestMethod Algorithm="http://www.w3.org/2000/09/xmldsig#sha1"/>
        <DigestValue>S/iO0VequJb/izbO0a1BDqxQ+vA=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2021-11-29T10:02:00Z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2021-11-29T10:02:00Z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TJb3o51wML89/7iy8RGhCcmLIwvEI8k34GwwfhlPwNU=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Y9dJzw2F9xHywiRa7TN5hhSntpek1+wX/5lVYl1fy8I=</DigestValue>
    </Reference>
  </SignedInfo>
  <SignatureValue>dqhvDTj9AMOa7yGgSkvJIqodi8kapcMqC37maTarulVfmiOAce6I2d9K9JTUppBY
DnqoL2YD5F/DVnIltcylbA==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MwlPwOc4+Tgp9L3MjB4VgLBCS0s=</DigestValue>
      </Reference>
      <Reference URI="/word/endnotes.xml?ContentType=application/vnd.openxmlformats-officedocument.wordprocessingml.endnotes+xml">
        <DigestMethod Algorithm="http://www.w3.org/2000/09/xmldsig#sha1"/>
        <DigestValue>Leg24lcU5hLqZwJXreV5r/4LZF8=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+OTwb+NJ/Uggk5HVqoCv3Q3upc0=</DigestValue>
      </Reference>
      <Reference URI="/word/footnotes.xml?ContentType=application/vnd.openxmlformats-officedocument.wordprocessingml.footnotes+xml">
        <DigestMethod Algorithm="http://www.w3.org/2000/09/xmldsig#sha1"/>
        <DigestValue>e17WD5PAUUUVEocorxoFLtMqLrc=</DigestValue>
      </Reference>
      <Reference URI="/word/settings.xml?ContentType=application/vnd.openxmlformats-officedocument.wordprocessingml.settings+xml">
        <DigestMethod Algorithm="http://www.w3.org/2000/09/xmldsig#sha1"/>
        <DigestValue>S/iO0VequJb/izbO0a1BDqxQ+vA=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2021-11-29T10:02:06Z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2021-11-29T10:02:06Z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GOri8+SgeA9a/Eux5X5dZlhC56Y8fiSymm0Y2CWz7U4=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eKrwo02vHEUUBbxrNJQOxMzaOgP7IawqQ7KJniYu1XA=</DigestValue>
    </Reference>
  </SignedInfo>
  <SignatureValue>iNp/rGqRQpq8cWap740uAWBbalEokclfj84XV6bFRhLWJi3yZX86Gct497GiDYxb
d8wobWRrRMv07g/ahdk71g==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MwlPwOc4+Tgp9L3MjB4VgLBCS0s=</DigestValue>
      </Reference>
      <Reference URI="/word/endnotes.xml?ContentType=application/vnd.openxmlformats-officedocument.wordprocessingml.endnotes+xml">
        <DigestMethod Algorithm="http://www.w3.org/2000/09/xmldsig#sha1"/>
        <DigestValue>Leg24lcU5hLqZwJXreV5r/4LZF8=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+OTwb+NJ/Uggk5HVqoCv3Q3upc0=</DigestValue>
      </Reference>
      <Reference URI="/word/footnotes.xml?ContentType=application/vnd.openxmlformats-officedocument.wordprocessingml.footnotes+xml">
        <DigestMethod Algorithm="http://www.w3.org/2000/09/xmldsig#sha1"/>
        <DigestValue>e17WD5PAUUUVEocorxoFLtMqLrc=</DigestValue>
      </Reference>
      <Reference URI="/word/settings.xml?ContentType=application/vnd.openxmlformats-officedocument.wordprocessingml.settings+xml">
        <DigestMethod Algorithm="http://www.w3.org/2000/09/xmldsig#sha1"/>
        <DigestValue>S/iO0VequJb/izbO0a1BDqxQ+vA=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2021-11-29T10:02:23Z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2021-11-29T10:02:23Z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2021-11-29T10:01:00Z</cp:lastPrinted>
  <dcterms:created xsi:type="dcterms:W3CDTF">2019-08-30T06:11:00Z</dcterms:created>
  <dcterms:modified xsi:type="dcterms:W3CDTF">2021-11-29T10:02:00Z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