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12E" w:rsidRDefault="000D79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9612E" w:rsidRDefault="000D79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</w:t>
      </w:r>
    </w:p>
    <w:p w:rsidR="00C9612E" w:rsidRPr="005B4EDA" w:rsidRDefault="000D79D8">
      <w:pPr>
        <w:ind w:firstLine="567"/>
        <w:jc w:val="center"/>
        <w:rPr>
          <w:rFonts w:eastAsia="Times New Roman"/>
          <w:b/>
          <w:bCs/>
        </w:rPr>
      </w:pPr>
      <w:r w:rsidRPr="005B4E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4EDA">
        <w:rPr>
          <w:rFonts w:eastAsia="Times New Roman"/>
          <w:b/>
          <w:bCs/>
          <w:sz w:val="20"/>
          <w:szCs w:val="20"/>
        </w:rPr>
        <w:t xml:space="preserve"> 0372200262221000290) </w:t>
      </w:r>
    </w:p>
    <w:p w:rsidR="00C9612E" w:rsidRPr="005B4EDA" w:rsidRDefault="00C9612E">
      <w:pPr>
        <w:ind w:firstLine="567"/>
        <w:jc w:val="center"/>
        <w:rPr>
          <w:sz w:val="20"/>
          <w:szCs w:val="20"/>
        </w:rPr>
      </w:pPr>
    </w:p>
    <w:p w:rsidR="00C9612E" w:rsidRPr="005B4EDA" w:rsidRDefault="000D79D8">
      <w:pPr>
        <w:ind w:firstLine="567"/>
        <w:jc w:val="right"/>
      </w:pPr>
      <w:r w:rsidRPr="005B4EDA">
        <w:rPr>
          <w:rFonts w:eastAsia="Times New Roman"/>
          <w:sz w:val="20"/>
          <w:szCs w:val="20"/>
        </w:rPr>
        <w:t>29.11.21 15:40:40 (</w:t>
      </w:r>
      <w:r>
        <w:rPr>
          <w:rFonts w:eastAsia="Times New Roman"/>
          <w:sz w:val="20"/>
          <w:szCs w:val="20"/>
          <w:lang w:val="en-US"/>
        </w:rPr>
        <w:t>MSK</w:t>
      </w:r>
      <w:r w:rsidRPr="005B4EDA">
        <w:rPr>
          <w:rFonts w:eastAsia="Times New Roman"/>
          <w:sz w:val="20"/>
          <w:szCs w:val="20"/>
        </w:rPr>
        <w:t>+00:00)</w:t>
      </w:r>
    </w:p>
    <w:p w:rsidR="00C9612E" w:rsidRPr="005B4EDA" w:rsidRDefault="00C9612E">
      <w:pPr>
        <w:ind w:firstLine="567"/>
        <w:rPr>
          <w:rFonts w:eastAsia="Times New Roman"/>
          <w:sz w:val="20"/>
          <w:szCs w:val="20"/>
        </w:rPr>
      </w:pPr>
    </w:p>
    <w:p w:rsidR="00C9612E" w:rsidRPr="005B4EDA" w:rsidRDefault="000D79D8">
      <w:r>
        <w:rPr>
          <w:rFonts w:eastAsia="Times New Roman"/>
          <w:sz w:val="20"/>
          <w:szCs w:val="20"/>
        </w:rPr>
        <w:t>Место</w:t>
      </w:r>
      <w:r w:rsidRPr="005B4E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B4EDA">
        <w:rPr>
          <w:rFonts w:eastAsia="Times New Roman"/>
          <w:sz w:val="20"/>
          <w:szCs w:val="20"/>
        </w:rPr>
        <w:t>: Российская Федерация, 199106, Санкт-Петербург, ПР-КТ БОЛЬШОЙ В.О., 85</w:t>
      </w:r>
    </w:p>
    <w:p w:rsidR="00C9612E" w:rsidRPr="005B4EDA" w:rsidRDefault="00C9612E">
      <w:pPr>
        <w:rPr>
          <w:rFonts w:eastAsia="Times New Roman"/>
          <w:sz w:val="20"/>
          <w:szCs w:val="20"/>
        </w:rPr>
      </w:pPr>
    </w:p>
    <w:p w:rsidR="00C9612E" w:rsidRPr="005B4EDA" w:rsidRDefault="000D79D8">
      <w:r>
        <w:rPr>
          <w:rFonts w:eastAsia="Times New Roman"/>
          <w:sz w:val="20"/>
          <w:szCs w:val="20"/>
        </w:rPr>
        <w:t>Организатор</w:t>
      </w:r>
      <w:r w:rsidRPr="005B4E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4ED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C9612E" w:rsidRPr="005B4EDA" w:rsidRDefault="00C9612E">
      <w:pPr>
        <w:rPr>
          <w:rFonts w:eastAsia="Times New Roman"/>
          <w:sz w:val="20"/>
          <w:szCs w:val="20"/>
        </w:rPr>
      </w:pPr>
    </w:p>
    <w:p w:rsidR="00C9612E" w:rsidRPr="005B4EDA" w:rsidRDefault="000D79D8">
      <w:r w:rsidRPr="005B4ED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 w:rsidR="00C9612E" w:rsidRPr="005B4EDA" w:rsidRDefault="00C9612E">
      <w:pPr>
        <w:rPr>
          <w:rFonts w:eastAsia="Times New Roman"/>
          <w:sz w:val="20"/>
          <w:szCs w:val="20"/>
        </w:rPr>
      </w:pPr>
    </w:p>
    <w:p w:rsidR="00C9612E" w:rsidRPr="005B4EDA" w:rsidRDefault="000D79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B4E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4EDA">
        <w:rPr>
          <w:rFonts w:eastAsia="Times New Roman"/>
          <w:sz w:val="20"/>
          <w:szCs w:val="20"/>
        </w:rPr>
        <w:t xml:space="preserve">: Поставка медицинских изделий в 2022 году </w:t>
      </w:r>
    </w:p>
    <w:p w:rsidR="00C9612E" w:rsidRPr="005B4EDA" w:rsidRDefault="00C9612E">
      <w:pPr>
        <w:rPr>
          <w:rFonts w:eastAsia="Times New Roman"/>
          <w:sz w:val="20"/>
          <w:szCs w:val="20"/>
        </w:rPr>
      </w:pPr>
    </w:p>
    <w:p w:rsidR="00C9612E" w:rsidRDefault="000D79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212780100136978010100105050040000244</w:t>
      </w:r>
    </w:p>
    <w:p w:rsidR="00C9612E" w:rsidRDefault="00C9612E"/>
    <w:p w:rsidR="00C9612E" w:rsidRDefault="000D79D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3 492 000,00 руб.</w:t>
      </w:r>
    </w:p>
    <w:p w:rsidR="00C9612E" w:rsidRPr="005B4EDA" w:rsidRDefault="00C9612E">
      <w:pPr>
        <w:rPr>
          <w:rFonts w:eastAsia="Times New Roman"/>
          <w:sz w:val="20"/>
          <w:szCs w:val="20"/>
        </w:rPr>
      </w:pPr>
    </w:p>
    <w:p w:rsidR="00C9612E" w:rsidRDefault="000D79D8">
      <w:r>
        <w:rPr>
          <w:rFonts w:eastAsia="Times New Roman"/>
          <w:sz w:val="20"/>
          <w:szCs w:val="20"/>
        </w:rPr>
        <w:t>Снижение</w:t>
      </w:r>
      <w:r w:rsidRPr="005B4E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B4EDA">
        <w:rPr>
          <w:rFonts w:eastAsia="Times New Roman"/>
          <w:sz w:val="20"/>
          <w:szCs w:val="20"/>
        </w:rPr>
        <w:t>, %: 13.50</w:t>
      </w:r>
    </w:p>
    <w:p w:rsidR="00C9612E" w:rsidRDefault="00C9612E">
      <w:pPr>
        <w:rPr>
          <w:rFonts w:eastAsia="Times New Roman"/>
          <w:sz w:val="20"/>
          <w:szCs w:val="20"/>
        </w:rPr>
      </w:pPr>
    </w:p>
    <w:p w:rsidR="00C9612E" w:rsidRDefault="000D79D8">
      <w:r>
        <w:rPr>
          <w:rFonts w:eastAsia="Times New Roman"/>
          <w:sz w:val="20"/>
          <w:szCs w:val="20"/>
        </w:rPr>
        <w:t>Состав аукци</w:t>
      </w:r>
      <w:r>
        <w:rPr>
          <w:rFonts w:eastAsia="Times New Roman"/>
          <w:sz w:val="20"/>
          <w:szCs w:val="20"/>
        </w:rPr>
        <w:t>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9612E">
        <w:tc>
          <w:tcPr>
            <w:tcW w:w="3400" w:type="dxa"/>
            <w:shd w:val="clear" w:color="auto" w:fill="auto"/>
          </w:tcPr>
          <w:p w:rsidR="00C9612E" w:rsidRDefault="000D79D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612E" w:rsidRDefault="000D79D8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612E" w:rsidRDefault="000D79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612E">
        <w:tc>
          <w:tcPr>
            <w:tcW w:w="3400" w:type="dxa"/>
            <w:shd w:val="clear" w:color="auto" w:fill="auto"/>
          </w:tcPr>
          <w:p w:rsidR="00C9612E" w:rsidRDefault="000D79D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612E" w:rsidRDefault="000D79D8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612E" w:rsidRDefault="000D79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612E">
        <w:tc>
          <w:tcPr>
            <w:tcW w:w="3400" w:type="dxa"/>
            <w:shd w:val="clear" w:color="auto" w:fill="auto"/>
          </w:tcPr>
          <w:p w:rsidR="00C9612E" w:rsidRDefault="000D79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612E" w:rsidRDefault="000D79D8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612E" w:rsidRDefault="000D79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612E">
        <w:tc>
          <w:tcPr>
            <w:tcW w:w="3400" w:type="dxa"/>
            <w:shd w:val="clear" w:color="auto" w:fill="auto"/>
          </w:tcPr>
          <w:p w:rsidR="00C9612E" w:rsidRDefault="000D79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612E" w:rsidRDefault="000D79D8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612E" w:rsidRDefault="000D79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612E">
        <w:tc>
          <w:tcPr>
            <w:tcW w:w="3400" w:type="dxa"/>
            <w:shd w:val="clear" w:color="auto" w:fill="auto"/>
          </w:tcPr>
          <w:p w:rsidR="00C9612E" w:rsidRDefault="000D79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612E" w:rsidRDefault="000D79D8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612E" w:rsidRDefault="000D79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612E">
        <w:tc>
          <w:tcPr>
            <w:tcW w:w="3400" w:type="dxa"/>
            <w:shd w:val="clear" w:color="auto" w:fill="auto"/>
          </w:tcPr>
          <w:p w:rsidR="00C9612E" w:rsidRDefault="000D79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612E" w:rsidRDefault="000D79D8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612E" w:rsidRDefault="000D79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612E">
        <w:tc>
          <w:tcPr>
            <w:tcW w:w="3400" w:type="dxa"/>
            <w:shd w:val="clear" w:color="auto" w:fill="auto"/>
          </w:tcPr>
          <w:p w:rsidR="00C9612E" w:rsidRDefault="000D79D8">
            <w:r w:rsidRPr="005B4ED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9612E" w:rsidRDefault="000D79D8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612E" w:rsidRDefault="000D79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9612E" w:rsidRDefault="00C9612E">
      <w:pPr>
        <w:rPr>
          <w:rFonts w:eastAsia="Times New Roman"/>
          <w:sz w:val="20"/>
          <w:szCs w:val="20"/>
        </w:rPr>
      </w:pPr>
    </w:p>
    <w:p w:rsidR="00C9612E" w:rsidRDefault="000D79D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612E" w:rsidRDefault="00C9612E">
      <w:pPr>
        <w:rPr>
          <w:rFonts w:eastAsia="Times New Roman"/>
          <w:sz w:val="20"/>
          <w:szCs w:val="20"/>
        </w:rPr>
      </w:pPr>
    </w:p>
    <w:p w:rsidR="00C9612E" w:rsidRDefault="000D79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9612E" w:rsidRDefault="00C961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9612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9612E" w:rsidRDefault="000D79D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961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9612E" w:rsidRDefault="000D79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9612E" w:rsidRDefault="000D79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9612E" w:rsidRDefault="000D79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961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EA-129956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r w:rsidRPr="005B4EDA">
              <w:rPr>
                <w:sz w:val="20"/>
                <w:szCs w:val="20"/>
              </w:rPr>
              <w:t>ОБЩЕСТВО С ОГРАНИЧЕННОЙ ОТВЕТСТВЕННОСТЬЮ "РОСС-ЕВРО-МЕД" / 7805251666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3 020 580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961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EA-129973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r w:rsidRPr="005B4EDA">
              <w:rPr>
                <w:sz w:val="20"/>
                <w:szCs w:val="20"/>
              </w:rPr>
              <w:t xml:space="preserve">ОБЩЕСТВО С </w:t>
            </w:r>
            <w:r w:rsidRPr="005B4EDA">
              <w:rPr>
                <w:sz w:val="20"/>
                <w:szCs w:val="20"/>
              </w:rPr>
              <w:t>ОГРАНИЧЕННОЙ ОТВЕТСТВЕННОСТЬЮ "МЕДЛЮКС" / 0275926653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3 020 580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961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EA-129933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r w:rsidRPr="005B4EDA">
              <w:rPr>
                <w:sz w:val="20"/>
                <w:szCs w:val="20"/>
              </w:rPr>
              <w:t>ОБЩЕСТВО С ОГРАНИЧЕННОЙ ОТВЕТСТВЕННОСТЬЮ "РУСМЕДПРОМ" / 4821050961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3 200 000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961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EA-130066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r w:rsidRPr="005B4EDA">
              <w:rPr>
                <w:sz w:val="20"/>
                <w:szCs w:val="20"/>
              </w:rPr>
              <w:t>ОБЩЕСТВО С ОГРАНИЧЕННОЙ ОТВЕТСТВЕННОСТЬЮ ТОРГОВЫЙ ДОМ "МЕДПОЛИМЕРПРОМ" / 77036</w:t>
            </w:r>
            <w:r w:rsidRPr="005B4EDA">
              <w:rPr>
                <w:sz w:val="20"/>
                <w:szCs w:val="20"/>
              </w:rPr>
              <w:t>40102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3 212 640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9612E" w:rsidRDefault="00C9612E">
      <w:pPr>
        <w:rPr>
          <w:rFonts w:eastAsia="Times New Roman"/>
        </w:rPr>
      </w:pPr>
    </w:p>
    <w:p w:rsidR="00C9612E" w:rsidRDefault="00C961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9612E">
        <w:tc>
          <w:tcPr>
            <w:tcW w:w="9976" w:type="dxa"/>
            <w:gridSpan w:val="4"/>
            <w:shd w:val="clear" w:color="auto" w:fill="auto"/>
          </w:tcPr>
          <w:p w:rsidR="00C9612E" w:rsidRDefault="000D79D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9612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9612E" w:rsidRDefault="000D79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9612E" w:rsidRDefault="000D79D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9612E" w:rsidRDefault="000D79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9612E" w:rsidRDefault="000D79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C961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B4EDA">
              <w:rPr>
                <w:sz w:val="20"/>
                <w:szCs w:val="20"/>
              </w:rPr>
              <w:t>-129956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 w:rsidRPr="005B4ED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9612E" w:rsidRPr="005B4EDA" w:rsidRDefault="00C9612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B4EDA" w:rsidRDefault="000D79D8">
            <w:pPr>
              <w:pStyle w:val="af1"/>
              <w:rPr>
                <w:rFonts w:eastAsia="Times New Roman"/>
                <w:sz w:val="20"/>
                <w:szCs w:val="20"/>
              </w:rPr>
            </w:pPr>
            <w:proofErr w:type="gramStart"/>
            <w:r w:rsidRPr="005B4EDA">
              <w:rPr>
                <w:rFonts w:eastAsia="Times New Roman"/>
                <w:sz w:val="20"/>
                <w:szCs w:val="20"/>
              </w:rPr>
              <w:t>Обоснование:</w:t>
            </w:r>
            <w:r w:rsidRPr="005B4EDA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№44-ФЗ, </w:t>
            </w:r>
            <w:r w:rsidRPr="005B4EDA">
              <w:rPr>
                <w:rFonts w:eastAsia="Times New Roman"/>
                <w:sz w:val="20"/>
                <w:szCs w:val="20"/>
              </w:rPr>
              <w:t>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</w:t>
            </w:r>
            <w:r w:rsidRPr="005B4EDA">
              <w:rPr>
                <w:rFonts w:eastAsia="Times New Roman"/>
                <w:sz w:val="20"/>
                <w:szCs w:val="20"/>
              </w:rPr>
              <w:t>м аукционе</w:t>
            </w:r>
            <w:r w:rsidR="005B4EDA">
              <w:rPr>
                <w:rFonts w:eastAsia="Times New Roman"/>
                <w:sz w:val="20"/>
                <w:szCs w:val="20"/>
              </w:rPr>
              <w:t>.</w:t>
            </w:r>
            <w:proofErr w:type="gramEnd"/>
          </w:p>
          <w:p w:rsidR="005B4EDA" w:rsidRPr="00745D4F" w:rsidRDefault="005B4EDA" w:rsidP="005B4EDA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Участник не предоставил </w:t>
            </w:r>
            <w:r w:rsidRPr="00745D4F">
              <w:rPr>
                <w:sz w:val="22"/>
                <w:szCs w:val="22"/>
              </w:rPr>
              <w:t>сертификат о происхождении товара, выдаваемого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Правилами.</w:t>
            </w:r>
            <w:proofErr w:type="gramEnd"/>
          </w:p>
          <w:p w:rsidR="005B4EDA" w:rsidRPr="00745D4F" w:rsidRDefault="005B4EDA" w:rsidP="005B4EDA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Отсутствует п</w:t>
            </w:r>
            <w:r w:rsidRPr="00745D4F">
              <w:rPr>
                <w:sz w:val="22"/>
                <w:szCs w:val="22"/>
              </w:rPr>
              <w:t>одтверждение</w:t>
            </w:r>
            <w:bookmarkStart w:id="0" w:name="_GoBack"/>
            <w:bookmarkEnd w:id="0"/>
            <w:r w:rsidRPr="00745D4F">
              <w:rPr>
                <w:sz w:val="22"/>
                <w:szCs w:val="22"/>
              </w:rPr>
              <w:t xml:space="preserve"> процентной доли стоимости использованных материалов (сырья) иностранного происхождения в цене конечной продукции является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</w:t>
            </w:r>
            <w:r w:rsidRPr="00745D4F">
              <w:rPr>
                <w:sz w:val="22"/>
                <w:szCs w:val="22"/>
              </w:rPr>
              <w:lastRenderedPageBreak/>
              <w:t>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  <w:r>
              <w:rPr>
                <w:sz w:val="22"/>
                <w:szCs w:val="22"/>
              </w:rPr>
              <w:t xml:space="preserve">. Согласно информационной карте аукциона </w:t>
            </w:r>
            <w:r w:rsidRPr="00184F9D">
              <w:rPr>
                <w:b/>
                <w:bCs/>
                <w:color w:val="000000"/>
                <w:sz w:val="22"/>
                <w:szCs w:val="22"/>
              </w:rPr>
              <w:t>пункт</w:t>
            </w:r>
            <w:r>
              <w:rPr>
                <w:b/>
                <w:bCs/>
                <w:color w:val="000000"/>
                <w:sz w:val="22"/>
                <w:szCs w:val="22"/>
              </w:rPr>
              <w:t>ы</w:t>
            </w:r>
            <w:r w:rsidRPr="00184F9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184F9D">
              <w:rPr>
                <w:b/>
                <w:bCs/>
                <w:sz w:val="22"/>
                <w:szCs w:val="22"/>
              </w:rPr>
              <w:t xml:space="preserve">Подпункт 1.9.1.  части </w:t>
            </w:r>
            <w:r w:rsidRPr="00184F9D">
              <w:rPr>
                <w:b/>
                <w:bCs/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</w:rPr>
              <w:t xml:space="preserve"> </w:t>
            </w:r>
          </w:p>
          <w:p w:rsidR="00C9612E" w:rsidRDefault="000D79D8">
            <w:pPr>
              <w:pStyle w:val="af1"/>
            </w:pPr>
            <w:r w:rsidRPr="005B4EDA">
              <w:rPr>
                <w:rFonts w:eastAsia="Times New Roman"/>
                <w:sz w:val="20"/>
                <w:szCs w:val="20"/>
              </w:rPr>
              <w:br/>
            </w:r>
            <w:r w:rsidRPr="005B4EDA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-129956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 w:rsidRPr="005B4ED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9612E" w:rsidRPr="005B4EDA" w:rsidRDefault="00C9612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9612E" w:rsidRDefault="000D79D8">
            <w:pPr>
              <w:pStyle w:val="af1"/>
            </w:pPr>
            <w:proofErr w:type="gramStart"/>
            <w:r w:rsidRPr="005B4EDA">
              <w:rPr>
                <w:rFonts w:eastAsia="Times New Roman"/>
                <w:sz w:val="20"/>
                <w:szCs w:val="20"/>
              </w:rPr>
              <w:t>Обоснование:</w:t>
            </w:r>
            <w:r w:rsidRPr="005B4EDA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</w:t>
            </w:r>
            <w:r w:rsidRPr="005B4EDA">
              <w:rPr>
                <w:rFonts w:eastAsia="Times New Roman"/>
                <w:sz w:val="20"/>
                <w:szCs w:val="20"/>
              </w:rPr>
              <w:t>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</w:t>
            </w:r>
            <w:r w:rsidRPr="005B4EDA">
              <w:rPr>
                <w:rFonts w:eastAsia="Times New Roman"/>
                <w:sz w:val="20"/>
                <w:szCs w:val="20"/>
              </w:rPr>
              <w:t>мя окончания срока подачи заявок на участие в таком аукционе</w:t>
            </w:r>
            <w:r w:rsidRPr="005B4EDA">
              <w:rPr>
                <w:rFonts w:eastAsia="Times New Roman"/>
                <w:sz w:val="20"/>
                <w:szCs w:val="20"/>
              </w:rPr>
              <w:br/>
            </w:r>
            <w:r w:rsidRPr="005B4EDA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-129956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 w:rsidRPr="005B4ED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9612E" w:rsidRPr="005B4EDA" w:rsidRDefault="00C9612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9612E" w:rsidRDefault="000D79D8">
            <w:pPr>
              <w:pStyle w:val="af1"/>
            </w:pPr>
            <w:proofErr w:type="gramStart"/>
            <w:r w:rsidRPr="005B4EDA">
              <w:rPr>
                <w:rFonts w:eastAsia="Times New Roman"/>
                <w:sz w:val="20"/>
                <w:szCs w:val="20"/>
              </w:rPr>
              <w:t>Обоснование:</w:t>
            </w:r>
            <w:r w:rsidRPr="005B4EDA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</w:t>
            </w:r>
            <w:r w:rsidRPr="005B4EDA">
              <w:rPr>
                <w:rFonts w:eastAsia="Times New Roman"/>
                <w:sz w:val="20"/>
                <w:szCs w:val="20"/>
              </w:rPr>
              <w:t>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</w:t>
            </w:r>
            <w:r w:rsidRPr="005B4EDA">
              <w:rPr>
                <w:rFonts w:eastAsia="Times New Roman"/>
                <w:sz w:val="20"/>
                <w:szCs w:val="20"/>
              </w:rPr>
              <w:t>формации об участнике такого аукциона на дату и время окончания срока подачи заявок на участие в таком аукционе</w:t>
            </w:r>
            <w:r w:rsidRPr="005B4EDA">
              <w:rPr>
                <w:rFonts w:eastAsia="Times New Roman"/>
                <w:sz w:val="20"/>
                <w:szCs w:val="20"/>
              </w:rPr>
              <w:br/>
            </w:r>
            <w:r w:rsidRPr="005B4EDA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-129956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 w:rsidRPr="005B4ED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9612E" w:rsidRPr="005B4EDA" w:rsidRDefault="00C9612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9612E" w:rsidRDefault="000D79D8">
            <w:pPr>
              <w:pStyle w:val="af1"/>
            </w:pPr>
            <w:proofErr w:type="gramStart"/>
            <w:r w:rsidRPr="005B4EDA">
              <w:rPr>
                <w:rFonts w:eastAsia="Times New Roman"/>
                <w:sz w:val="20"/>
                <w:szCs w:val="20"/>
              </w:rPr>
              <w:t>Обоснование:</w:t>
            </w:r>
            <w:r w:rsidRPr="005B4EDA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</w:t>
            </w:r>
            <w:r w:rsidRPr="005B4EDA">
              <w:rPr>
                <w:rFonts w:eastAsia="Times New Roman"/>
                <w:sz w:val="20"/>
                <w:szCs w:val="20"/>
              </w:rPr>
              <w:t>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5B4EDA">
              <w:rPr>
                <w:rFonts w:eastAsia="Times New Roman"/>
                <w:sz w:val="20"/>
                <w:szCs w:val="20"/>
              </w:rPr>
              <w:br/>
            </w:r>
            <w:r w:rsidRPr="005B4EDA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-129956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 xml:space="preserve">ОБЩЕСТВО С ОГРАНИЧЕННОЙ </w:t>
            </w:r>
            <w:r w:rsidRPr="005B4EDA">
              <w:rPr>
                <w:sz w:val="20"/>
                <w:szCs w:val="20"/>
              </w:rPr>
              <w:t>ОТВЕТСТВЕННОСТЬЮ "РОСС-ЕВРО-МЕД"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 w:rsidRPr="005B4ED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9612E" w:rsidRPr="005B4EDA" w:rsidRDefault="00C9612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9612E" w:rsidRDefault="000D79D8">
            <w:pPr>
              <w:pStyle w:val="af1"/>
            </w:pPr>
            <w:proofErr w:type="gramStart"/>
            <w:r w:rsidRPr="005B4EDA">
              <w:rPr>
                <w:rFonts w:eastAsia="Times New Roman"/>
                <w:sz w:val="20"/>
                <w:szCs w:val="20"/>
              </w:rPr>
              <w:t>Обоснование:</w:t>
            </w:r>
            <w:r w:rsidRPr="005B4EDA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</w:t>
            </w:r>
            <w:r w:rsidRPr="005B4EDA">
              <w:rPr>
                <w:rFonts w:eastAsia="Times New Roman"/>
                <w:sz w:val="20"/>
                <w:szCs w:val="20"/>
              </w:rPr>
              <w:t>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5B4EDA">
              <w:rPr>
                <w:rFonts w:eastAsia="Times New Roman"/>
                <w:sz w:val="20"/>
                <w:szCs w:val="20"/>
              </w:rPr>
              <w:br/>
            </w:r>
            <w:r w:rsidRPr="005B4EDA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</w:t>
            </w:r>
            <w:r>
              <w:rPr>
                <w:sz w:val="20"/>
                <w:szCs w:val="20"/>
                <w:lang w:val="en-US"/>
              </w:rPr>
              <w:t>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-129956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 w:rsidRPr="005B4ED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9612E" w:rsidRPr="005B4EDA" w:rsidRDefault="00C9612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9612E" w:rsidRDefault="000D79D8">
            <w:pPr>
              <w:pStyle w:val="af1"/>
            </w:pPr>
            <w:proofErr w:type="gramStart"/>
            <w:r w:rsidRPr="005B4EDA">
              <w:rPr>
                <w:rFonts w:eastAsia="Times New Roman"/>
                <w:sz w:val="20"/>
                <w:szCs w:val="20"/>
              </w:rPr>
              <w:t>Обоснование:</w:t>
            </w:r>
            <w:r w:rsidRPr="005B4EDA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</w:t>
            </w:r>
            <w:r w:rsidRPr="005B4EDA">
              <w:rPr>
                <w:rFonts w:eastAsia="Times New Roman"/>
                <w:sz w:val="20"/>
                <w:szCs w:val="20"/>
              </w:rPr>
              <w:t xml:space="preserve">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</w:t>
            </w:r>
            <w:r w:rsidRPr="005B4EDA">
              <w:rPr>
                <w:rFonts w:eastAsia="Times New Roman"/>
                <w:sz w:val="20"/>
                <w:szCs w:val="20"/>
              </w:rPr>
              <w:t>а участие в таком аукционе</w:t>
            </w:r>
            <w:r w:rsidRPr="005B4EDA">
              <w:rPr>
                <w:rFonts w:eastAsia="Times New Roman"/>
                <w:sz w:val="20"/>
                <w:szCs w:val="20"/>
              </w:rPr>
              <w:br/>
            </w:r>
            <w:r w:rsidRPr="005B4EDA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-129956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 w:rsidRPr="005B4ED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9612E" w:rsidRPr="005B4EDA" w:rsidRDefault="00C9612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9612E" w:rsidRDefault="000D79D8">
            <w:pPr>
              <w:pStyle w:val="af1"/>
            </w:pPr>
            <w:proofErr w:type="gramStart"/>
            <w:r w:rsidRPr="005B4EDA">
              <w:rPr>
                <w:rFonts w:eastAsia="Times New Roman"/>
                <w:sz w:val="20"/>
                <w:szCs w:val="20"/>
              </w:rPr>
              <w:t>Обоснование:</w:t>
            </w:r>
            <w:r w:rsidRPr="005B4EDA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</w:t>
            </w:r>
            <w:r w:rsidRPr="005B4EDA">
              <w:rPr>
                <w:rFonts w:eastAsia="Times New Roman"/>
                <w:sz w:val="20"/>
                <w:szCs w:val="20"/>
              </w:rPr>
              <w:t>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</w:t>
            </w:r>
            <w:r w:rsidRPr="005B4EDA">
              <w:rPr>
                <w:rFonts w:eastAsia="Times New Roman"/>
                <w:sz w:val="20"/>
                <w:szCs w:val="20"/>
              </w:rPr>
              <w:t xml:space="preserve"> на дату и время окончания срока подачи заявок на участие в таком аукционе</w:t>
            </w:r>
            <w:r w:rsidRPr="005B4EDA">
              <w:rPr>
                <w:rFonts w:eastAsia="Times New Roman"/>
                <w:sz w:val="20"/>
                <w:szCs w:val="20"/>
              </w:rPr>
              <w:br/>
            </w:r>
            <w:r w:rsidRPr="005B4EDA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961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B4EDA">
              <w:rPr>
                <w:sz w:val="20"/>
                <w:szCs w:val="20"/>
              </w:rPr>
              <w:t>-129973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"МЕДЛЮКС"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-129973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 xml:space="preserve">ОБЩЕСТВО С </w:t>
            </w:r>
            <w:r w:rsidRPr="005B4EDA">
              <w:rPr>
                <w:sz w:val="20"/>
                <w:szCs w:val="20"/>
              </w:rPr>
              <w:t>ОГРАНИЧЕННОЙ ОТВЕТСТВЕННОСТЬЮ "МЕДЛЮКС"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-129973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"МЕДЛЮКС"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-129973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 xml:space="preserve">ОБЩЕСТВО С ОГРАНИЧЕННОЙ </w:t>
            </w:r>
            <w:r w:rsidRPr="005B4EDA">
              <w:rPr>
                <w:sz w:val="20"/>
                <w:szCs w:val="20"/>
              </w:rPr>
              <w:t>ОТВЕТСТВЕННОСТЬЮ "МЕДЛЮКС"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-129973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"МЕДЛЮКС"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-129973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 xml:space="preserve">ОБЩЕСТВО С ОГРАНИЧЕННОЙ </w:t>
            </w:r>
            <w:r w:rsidRPr="005B4EDA">
              <w:rPr>
                <w:sz w:val="20"/>
                <w:szCs w:val="20"/>
              </w:rPr>
              <w:t>ОТВЕТСТВЕННОСТЬЮ "МЕДЛЮКС"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-129973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"МЕДЛЮКС"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961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-129933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"РУСМЕДПРОМ"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-129933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"РУСМЕДПРОМ"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-129933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"РУСМЕДПРОМ"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-129933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"РУСМЕДПРОМ"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-129933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"РУСМЕДПРОМ"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-129933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"РУСМЕДПРОМ"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-129933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"РУСМЕДПРОМ"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961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-130066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ТОРГОВЫЙ ДОМ "МЕДПОЛИМЕРПРОМ"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-130066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 xml:space="preserve">ОБЩЕСТВО С ОГРАНИЧЕННОЙ ОТВЕТСТВЕННОСТЬЮ ТОРГОВЫЙ ДОМ </w:t>
            </w:r>
            <w:r w:rsidRPr="005B4EDA">
              <w:rPr>
                <w:sz w:val="20"/>
                <w:szCs w:val="20"/>
              </w:rPr>
              <w:t>"МЕДПОЛИМЕРПРОМ"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-130066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ТОРГОВЫЙ ДОМ "МЕДПОЛИМЕРПРОМ"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-130066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 xml:space="preserve">ОБЩЕСТВО С ОГРАНИЧЕННОЙ </w:t>
            </w:r>
            <w:r w:rsidRPr="005B4EDA">
              <w:rPr>
                <w:sz w:val="20"/>
                <w:szCs w:val="20"/>
              </w:rPr>
              <w:t>ОТВЕТСТВЕННОСТЬЮ ТОРГОВЫЙ ДОМ "МЕДПОЛИМЕРПРОМ"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-130066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ТОРГОВЫЙ ДОМ "МЕДПОЛИМЕРПРОМ"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-130066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ТОРГОВЫЙ ДОМ "МЕДПОЛИМЕРПРОМ"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1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B4EDA">
              <w:rPr>
                <w:sz w:val="20"/>
                <w:szCs w:val="20"/>
              </w:rPr>
              <w:t>-130066</w:t>
            </w:r>
          </w:p>
          <w:p w:rsidR="00C9612E" w:rsidRDefault="000D79D8">
            <w:pPr>
              <w:pStyle w:val="af1"/>
            </w:pPr>
            <w:r w:rsidRPr="005B4EDA">
              <w:rPr>
                <w:sz w:val="20"/>
                <w:szCs w:val="20"/>
              </w:rPr>
              <w:t>ОБЩЕСТВО С ОГРАНИЧЕННОЙ ОТВЕТСТВЕННОСТЬЮ ТОРГОВЫЙ ДОМ "МЕДПОЛИМЕРПРОМ"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12E" w:rsidRDefault="00C961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12E" w:rsidRDefault="000D79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612E" w:rsidRDefault="000D79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9612E" w:rsidRDefault="00C9612E">
      <w:pPr>
        <w:rPr>
          <w:sz w:val="20"/>
          <w:szCs w:val="20"/>
        </w:rPr>
      </w:pPr>
    </w:p>
    <w:p w:rsidR="00C9612E" w:rsidRDefault="00C9612E">
      <w:pPr>
        <w:jc w:val="both"/>
        <w:rPr>
          <w:rFonts w:eastAsia="Times New Roman"/>
          <w:sz w:val="20"/>
          <w:szCs w:val="20"/>
          <w:lang w:val="en-US"/>
        </w:rPr>
      </w:pPr>
    </w:p>
    <w:p w:rsidR="00C9612E" w:rsidRDefault="000D79D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"МЕДЛЮКС", предложивший цену контракта 3 020 580,00 руб.</w:t>
      </w:r>
    </w:p>
    <w:p w:rsidR="00C9612E" w:rsidRDefault="00C9612E">
      <w:pPr>
        <w:jc w:val="both"/>
        <w:rPr>
          <w:rFonts w:eastAsia="Times New Roman"/>
          <w:sz w:val="20"/>
          <w:szCs w:val="20"/>
        </w:rPr>
      </w:pPr>
    </w:p>
    <w:p w:rsidR="00C9612E" w:rsidRDefault="000D79D8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 xml:space="preserve">ком ОБЩЕСТВО С ОГРАНИЧЕННОЙ ОТВЕТСТВЕННОСТЬЮ "МЕДЛЮКС", который предложил наиболее низкую </w:t>
      </w:r>
      <w:r>
        <w:rPr>
          <w:rFonts w:eastAsia="Times New Roman"/>
          <w:sz w:val="20"/>
          <w:szCs w:val="20"/>
        </w:rPr>
        <w:lastRenderedPageBreak/>
        <w:t>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9612E" w:rsidRDefault="00C9612E">
      <w:pPr>
        <w:jc w:val="both"/>
        <w:rPr>
          <w:rFonts w:eastAsia="Times New Roman"/>
          <w:sz w:val="20"/>
          <w:szCs w:val="20"/>
        </w:rPr>
      </w:pPr>
    </w:p>
    <w:p w:rsidR="00C9612E" w:rsidRDefault="000D79D8">
      <w:pPr>
        <w:jc w:val="both"/>
      </w:pPr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</w:t>
      </w:r>
    </w:p>
    <w:p w:rsidR="00C9612E" w:rsidRDefault="00C9612E">
      <w:pPr>
        <w:jc w:val="both"/>
        <w:rPr>
          <w:rFonts w:eastAsia="Times New Roman"/>
          <w:sz w:val="20"/>
          <w:szCs w:val="20"/>
        </w:rPr>
      </w:pPr>
    </w:p>
    <w:p w:rsidR="00C9612E" w:rsidRDefault="000D79D8">
      <w:r>
        <w:rPr>
          <w:rFonts w:eastAsia="Times New Roman"/>
          <w:sz w:val="20"/>
          <w:szCs w:val="20"/>
        </w:rPr>
        <w:t>Подписи</w:t>
      </w:r>
    </w:p>
    <w:p w:rsidR="00C9612E" w:rsidRDefault="00C9612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9612E">
        <w:tc>
          <w:tcPr>
            <w:tcW w:w="3307" w:type="dxa"/>
            <w:shd w:val="clear" w:color="auto" w:fill="auto"/>
            <w:vAlign w:val="bottom"/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612E" w:rsidRDefault="00C961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9612E">
        <w:tc>
          <w:tcPr>
            <w:tcW w:w="3307" w:type="dxa"/>
            <w:shd w:val="clear" w:color="auto" w:fill="auto"/>
            <w:vAlign w:val="bottom"/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612E" w:rsidRDefault="00C961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9612E">
        <w:tc>
          <w:tcPr>
            <w:tcW w:w="3307" w:type="dxa"/>
            <w:shd w:val="clear" w:color="auto" w:fill="auto"/>
            <w:vAlign w:val="bottom"/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612E" w:rsidRDefault="00C961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9612E">
        <w:tc>
          <w:tcPr>
            <w:tcW w:w="3307" w:type="dxa"/>
            <w:shd w:val="clear" w:color="auto" w:fill="auto"/>
            <w:vAlign w:val="bottom"/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612E" w:rsidRDefault="00C961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612E" w:rsidRDefault="000D79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C9612E">
        <w:tc>
          <w:tcPr>
            <w:tcW w:w="3307" w:type="dxa"/>
            <w:shd w:val="clear" w:color="auto" w:fill="auto"/>
            <w:vAlign w:val="bottom"/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612E" w:rsidRDefault="00C961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9612E">
        <w:tc>
          <w:tcPr>
            <w:tcW w:w="3307" w:type="dxa"/>
            <w:shd w:val="clear" w:color="auto" w:fill="auto"/>
            <w:vAlign w:val="bottom"/>
          </w:tcPr>
          <w:p w:rsidR="00C9612E" w:rsidRDefault="000D79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612E" w:rsidRDefault="00C961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612E" w:rsidRDefault="000D79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9612E">
        <w:tc>
          <w:tcPr>
            <w:tcW w:w="3307" w:type="dxa"/>
            <w:shd w:val="clear" w:color="auto" w:fill="auto"/>
            <w:vAlign w:val="bottom"/>
          </w:tcPr>
          <w:p w:rsidR="00C9612E" w:rsidRDefault="000D79D8">
            <w:pPr>
              <w:pStyle w:val="af1"/>
            </w:pPr>
            <w:r w:rsidRPr="005B4ED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9612E" w:rsidRPr="005B4EDA" w:rsidRDefault="00C961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612E" w:rsidRDefault="000D79D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0D79D8" w:rsidRDefault="000D79D8"/>
    <w:sectPr w:rsidR="000D79D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12E"/>
    <w:rsid w:val="000D79D8"/>
    <w:rsid w:val="005B4EDA"/>
    <w:rsid w:val="00C9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1693</Words>
  <Characters>9652</Characters>
  <Application>Microsoft Office Word</Application>
  <DocSecurity>0</DocSecurity>
  <Lines>80</Lines>
  <Paragraphs>22</Paragraphs>
  <ScaleCrop>false</ScaleCrop>
  <Company>Hewlett-Packard Company</Company>
  <LinksUpToDate>false</LinksUpToDate>
  <CharactersWithSpaces>11323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16</cp:revision>
  <dcterms:created xsi:type="dcterms:W3CDTF">2020-01-20T14:42:00Z</dcterms:created>
  <dcterms:modified xsi:type="dcterms:W3CDTF">2021-11-29T12:48:00Z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