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0DF1D4" w14:textId="77777777" w:rsidR="00517A3D" w:rsidRDefault="00494BDF">
      <w:pPr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подведения итогов электронного аукциона</w:t>
      </w:r>
    </w:p>
    <w:p w14:paraId="590ACF0C" w14:textId="1039DECB" w:rsidR="00517A3D" w:rsidRPr="00FE2A48" w:rsidRDefault="00494BDF" w:rsidP="008F3C4E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 извещения</w:t>
      </w:r>
      <w:r w:rsidRPr="00FE2A48">
        <w:rPr>
          <w:rFonts w:eastAsia="Times New Roman"/>
          <w:sz w:val="22"/>
          <w:szCs w:val="22"/>
        </w:rPr>
        <w:t xml:space="preserve"> 0145300005221000505</w:t>
      </w:r>
    </w:p>
    <w:p w14:paraId="0EB5F7C6" w14:textId="647B9FA9" w:rsidR="00517A3D" w:rsidRDefault="00494BDF">
      <w:pPr>
        <w:ind w:firstLine="567"/>
        <w:jc w:val="right"/>
        <w:rPr>
          <w:sz w:val="22"/>
          <w:szCs w:val="22"/>
        </w:rPr>
      </w:pPr>
      <w:r w:rsidRPr="00FE2A48">
        <w:rPr>
          <w:rFonts w:eastAsia="Times New Roman"/>
          <w:sz w:val="22"/>
          <w:szCs w:val="22"/>
        </w:rPr>
        <w:t>30.11.</w:t>
      </w:r>
      <w:r w:rsidR="009D7032">
        <w:rPr>
          <w:rFonts w:eastAsia="Times New Roman"/>
          <w:sz w:val="22"/>
          <w:szCs w:val="22"/>
        </w:rPr>
        <w:t>20</w:t>
      </w:r>
      <w:r w:rsidRPr="00FE2A48">
        <w:rPr>
          <w:rFonts w:eastAsia="Times New Roman"/>
          <w:sz w:val="22"/>
          <w:szCs w:val="22"/>
        </w:rPr>
        <w:t xml:space="preserve">21 </w:t>
      </w:r>
    </w:p>
    <w:p w14:paraId="75A90450" w14:textId="77777777" w:rsidR="009D7032" w:rsidRDefault="00494BDF">
      <w:pPr>
        <w:overflowPunct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обл, </w:t>
      </w:r>
    </w:p>
    <w:p w14:paraId="75EF166E" w14:textId="70175CCF" w:rsidR="00517A3D" w:rsidRDefault="00494BDF">
      <w:pPr>
        <w:overflowPunct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Всеволожский р-н, Всеволожск г, Ш КОЛТУШСКОЕ, 138</w:t>
      </w:r>
    </w:p>
    <w:p w14:paraId="703C804E" w14:textId="77777777" w:rsidR="00517A3D" w:rsidRPr="00FE2A48" w:rsidRDefault="00494BDF">
      <w:pPr>
        <w:overflowPunct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5C132466" w14:textId="77777777" w:rsidR="00517A3D" w:rsidRDefault="00517A3D">
      <w:pPr>
        <w:overflowPunct/>
        <w:jc w:val="both"/>
        <w:rPr>
          <w:rFonts w:eastAsia="Times New Roman"/>
        </w:rPr>
      </w:pPr>
    </w:p>
    <w:p w14:paraId="656844D4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FE2A48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6C2568CE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FE2A48"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517A3D" w14:paraId="4462D95E" w14:textId="77777777">
        <w:tc>
          <w:tcPr>
            <w:tcW w:w="10205" w:type="dxa"/>
          </w:tcPr>
          <w:p w14:paraId="6A2EE1A4" w14:textId="77777777" w:rsidR="009D7032" w:rsidRPr="00D86D8C" w:rsidRDefault="009D7032" w:rsidP="009D7032">
            <w:pPr>
              <w:pStyle w:val="af0"/>
              <w:widowControl w:val="0"/>
              <w:ind w:left="-55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D86D8C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D86D8C">
              <w:rPr>
                <w:rFonts w:eastAsia="Times New Roman"/>
                <w:sz w:val="22"/>
                <w:szCs w:val="22"/>
              </w:rPr>
              <w:t>МУНИЦИПАЛЬНОЕ КАЗЕННОЕ УЧРЕЖДЕНИЕ "ЕДИНАЯ СЛУЖБА ЗАКАЗЧИКА" ВСЕВОЛОЖСКОГО РАЙОНА ЛЕНИНГРАДСКОЙ ОБЛАСТИ</w:t>
            </w:r>
          </w:p>
          <w:p w14:paraId="707E9D3B" w14:textId="23934EC2" w:rsidR="00517A3D" w:rsidRDefault="009D7032" w:rsidP="009D7032">
            <w:pPr>
              <w:widowControl w:val="0"/>
              <w:ind w:left="-55"/>
              <w:jc w:val="both"/>
              <w:rPr>
                <w:sz w:val="22"/>
                <w:szCs w:val="22"/>
              </w:rPr>
            </w:pPr>
            <w:r w:rsidRPr="00F64C5D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95646F">
              <w:rPr>
                <w:rFonts w:eastAsia="Times New Roman"/>
                <w:color w:val="auto"/>
                <w:sz w:val="22"/>
                <w:szCs w:val="22"/>
              </w:rPr>
              <w:t xml:space="preserve">Юр. адрес: 188640, Ленинградская область, г. Всеволожск Колтушское шоссе, д. 115; Почт. адрес: 188645, Ленинградская область, г. Всеволожск, </w:t>
            </w:r>
            <w:proofErr w:type="spellStart"/>
            <w:r w:rsidRPr="0095646F">
              <w:rPr>
                <w:rFonts w:eastAsia="Times New Roman"/>
                <w:color w:val="auto"/>
                <w:sz w:val="22"/>
                <w:szCs w:val="22"/>
              </w:rPr>
              <w:t>мкр</w:t>
            </w:r>
            <w:proofErr w:type="spellEnd"/>
            <w:r w:rsidRPr="0095646F">
              <w:rPr>
                <w:rFonts w:eastAsia="Times New Roman"/>
                <w:color w:val="auto"/>
                <w:sz w:val="22"/>
                <w:szCs w:val="22"/>
              </w:rPr>
              <w:t>. Южный, ул. Доктора Сотникова, 29</w:t>
            </w:r>
          </w:p>
        </w:tc>
      </w:tr>
    </w:tbl>
    <w:p w14:paraId="0743E435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FE2A4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FE2A48">
        <w:rPr>
          <w:rFonts w:eastAsia="Times New Roman"/>
          <w:b/>
          <w:bCs/>
          <w:sz w:val="22"/>
          <w:szCs w:val="22"/>
        </w:rPr>
        <w:t xml:space="preserve">: </w:t>
      </w:r>
      <w:r w:rsidRPr="00FE2A48">
        <w:rPr>
          <w:rFonts w:eastAsia="Times New Roman"/>
          <w:sz w:val="22"/>
          <w:szCs w:val="22"/>
        </w:rPr>
        <w:t>Поставка товаров для нужд объекта: Учреждение начального и среднего общего образования (школа) на 1175 учащихся по адресу: Ленинградская область, Всеволожский район, Муринское сельское поселение, участок №34, ограниченный проспектом Авиаторов Балтики, бульваром Менделеева, Петровским бульваром и улицей Шувалова.</w:t>
      </w:r>
    </w:p>
    <w:p w14:paraId="529666E5" w14:textId="77777777" w:rsidR="00517A3D" w:rsidRDefault="00494BDF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213470308203647030100101530010000414</w:t>
      </w:r>
    </w:p>
    <w:p w14:paraId="1CA37468" w14:textId="77777777" w:rsidR="008F3C4E" w:rsidRDefault="008F3C4E" w:rsidP="008F3C4E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единой комиссии: </w:t>
      </w:r>
      <w:proofErr w:type="spellStart"/>
      <w:r w:rsidRPr="00D86D8C">
        <w:rPr>
          <w:rFonts w:eastAsia="Times New Roman"/>
          <w:bCs/>
          <w:sz w:val="22"/>
          <w:szCs w:val="22"/>
        </w:rPr>
        <w:t>Кондрашин</w:t>
      </w:r>
      <w:proofErr w:type="spellEnd"/>
      <w:r w:rsidRPr="00D86D8C">
        <w:rPr>
          <w:rFonts w:eastAsia="Times New Roman"/>
          <w:bCs/>
          <w:sz w:val="22"/>
          <w:szCs w:val="22"/>
        </w:rPr>
        <w:t xml:space="preserve"> А.В., </w:t>
      </w:r>
      <w:proofErr w:type="spellStart"/>
      <w:r w:rsidRPr="00D86D8C">
        <w:rPr>
          <w:rFonts w:eastAsia="Times New Roman"/>
          <w:bCs/>
          <w:sz w:val="22"/>
          <w:szCs w:val="22"/>
        </w:rPr>
        <w:t>Федорцов</w:t>
      </w:r>
      <w:proofErr w:type="spellEnd"/>
      <w:r w:rsidRPr="00D86D8C">
        <w:rPr>
          <w:rFonts w:eastAsia="Times New Roman"/>
          <w:bCs/>
          <w:sz w:val="22"/>
          <w:szCs w:val="22"/>
        </w:rPr>
        <w:t xml:space="preserve"> Р.В., </w:t>
      </w:r>
      <w:proofErr w:type="spellStart"/>
      <w:r w:rsidRPr="00D86D8C">
        <w:rPr>
          <w:rFonts w:eastAsia="Times New Roman"/>
          <w:bCs/>
          <w:sz w:val="22"/>
          <w:szCs w:val="22"/>
        </w:rPr>
        <w:t>Чернышова</w:t>
      </w:r>
      <w:proofErr w:type="spellEnd"/>
      <w:r w:rsidRPr="00D86D8C">
        <w:rPr>
          <w:rFonts w:eastAsia="Times New Roman"/>
          <w:bCs/>
          <w:sz w:val="22"/>
          <w:szCs w:val="22"/>
        </w:rPr>
        <w:t xml:space="preserve"> Е.О., Петухов Е.Ю.</w:t>
      </w:r>
    </w:p>
    <w:p w14:paraId="400BD7FD" w14:textId="77777777" w:rsidR="00517A3D" w:rsidRDefault="00494BDF">
      <w:pPr>
        <w:rPr>
          <w:b/>
          <w:bCs/>
        </w:rPr>
      </w:pPr>
      <w:r>
        <w:rPr>
          <w:rFonts w:eastAsia="Times New Roman"/>
          <w:b/>
          <w:bCs/>
          <w:sz w:val="22"/>
          <w:szCs w:val="22"/>
        </w:rPr>
        <w:t>Информация об участниках аукциона:</w:t>
      </w:r>
    </w:p>
    <w:p w14:paraId="2169ED70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№44-ФЗ, следующих участников аукциона.</w:t>
      </w: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1"/>
        <w:gridCol w:w="1462"/>
        <w:gridCol w:w="1986"/>
        <w:gridCol w:w="2943"/>
        <w:gridCol w:w="3234"/>
      </w:tblGrid>
      <w:tr w:rsidR="00517A3D" w14:paraId="61FDEF74" w14:textId="77777777">
        <w:tc>
          <w:tcPr>
            <w:tcW w:w="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914432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заявки</w:t>
            </w:r>
          </w:p>
        </w:tc>
        <w:tc>
          <w:tcPr>
            <w:tcW w:w="14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F1FD2B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8A2DA4" w14:textId="77777777" w:rsidR="00517A3D" w:rsidRDefault="00494BDF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F05D050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D153778" w14:textId="77777777" w:rsidR="00517A3D" w:rsidRDefault="00494BDF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517A3D" w14:paraId="4FA5957E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D80E87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CB245A2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EA-130930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26239B" w14:textId="77777777" w:rsidR="00517A3D" w:rsidRPr="008F3C4E" w:rsidRDefault="00494BDF">
            <w:pPr>
              <w:pStyle w:val="af0"/>
              <w:widowControl w:val="0"/>
              <w:rPr>
                <w:sz w:val="20"/>
                <w:szCs w:val="20"/>
              </w:rPr>
            </w:pPr>
            <w:r w:rsidRPr="008F3C4E">
              <w:rPr>
                <w:rFonts w:eastAsia="Times New Roman"/>
                <w:sz w:val="20"/>
                <w:szCs w:val="20"/>
              </w:rPr>
              <w:t>ОБЩЕСТВО С ОГРАНИЧЕННОЙ ОТВЕТСТВЕННОСТЬЮ "КОМПЛЕКСНОЕ ОСНАЩЕНИЕ"</w:t>
            </w:r>
          </w:p>
          <w:p w14:paraId="2830BD4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8F3C4E">
              <w:rPr>
                <w:rFonts w:eastAsia="Times New Roman"/>
                <w:sz w:val="20"/>
                <w:szCs w:val="20"/>
                <w:lang w:val="en-US"/>
              </w:rPr>
              <w:t>(</w:t>
            </w:r>
            <w:r w:rsidRPr="008F3C4E">
              <w:rPr>
                <w:rFonts w:eastAsia="Times New Roman"/>
                <w:sz w:val="20"/>
                <w:szCs w:val="20"/>
              </w:rPr>
              <w:t>ИНН</w:t>
            </w:r>
            <w:r w:rsidRPr="008F3C4E">
              <w:rPr>
                <w:rFonts w:eastAsia="Times New Roman"/>
                <w:sz w:val="20"/>
                <w:szCs w:val="20"/>
                <w:lang w:val="en-US"/>
              </w:rPr>
              <w:t xml:space="preserve"> 4703176157)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BF990FA" w14:textId="77777777" w:rsidR="008F3C4E" w:rsidRDefault="008F3C4E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103B9DAA" w14:textId="77777777" w:rsidR="008F3C4E" w:rsidRDefault="008F3C4E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5A1C4A3D" w14:textId="77777777" w:rsidR="008F3C4E" w:rsidRDefault="008F3C4E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70DA7A66" w14:textId="0A58EAF1" w:rsidR="00517A3D" w:rsidRPr="00FE2A48" w:rsidRDefault="008F3C4E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        </w:t>
            </w:r>
            <w:proofErr w:type="spellStart"/>
            <w:r w:rsidR="00494BD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089695F1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402EDD5" w14:textId="45B56BE9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F6ACF75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3E8AC3D5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1470AA6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D70752B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EA-130930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E4BDDEB" w14:textId="77777777" w:rsidR="00517A3D" w:rsidRPr="009D7032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9D7032">
              <w:rPr>
                <w:rFonts w:eastAsia="Times New Roman"/>
                <w:sz w:val="22"/>
                <w:szCs w:val="22"/>
              </w:rPr>
              <w:t>ОБЩЕСТВО С ОГРАНИЧЕННОЙ ОТВЕТСТВЕННОСТЬЮ "КОМПЛЕКСНОЕ ОСНАЩЕНИЕ"</w:t>
            </w:r>
          </w:p>
          <w:p w14:paraId="1F8D5E69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4703176157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D6B940D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731B6926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7D9DBA02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6F5CB73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517A3D" w14:paraId="79C48594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C87A009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A137B6C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EA-130930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872A557" w14:textId="77777777" w:rsidR="00517A3D" w:rsidRPr="009D7032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9D7032">
              <w:rPr>
                <w:rFonts w:eastAsia="Times New Roman"/>
                <w:sz w:val="22"/>
                <w:szCs w:val="22"/>
              </w:rPr>
              <w:t>ОБЩЕСТВО С ОГРАНИЧЕННОЙ ОТВЕТСТВЕННОСТЬЮ "КОМПЛЕКСНОЕ ОСНАЩЕНИЕ"</w:t>
            </w:r>
          </w:p>
          <w:p w14:paraId="713DE2E7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4703176157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E36B220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435C595B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8DCC8E8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91445BF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7E8CF9CB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3456CC4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96A4132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EA-130930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C53D22B" w14:textId="77777777" w:rsidR="00517A3D" w:rsidRPr="009D7032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9D7032">
              <w:rPr>
                <w:rFonts w:eastAsia="Times New Roman"/>
                <w:sz w:val="22"/>
                <w:szCs w:val="22"/>
              </w:rPr>
              <w:t>ОБЩЕСТВО С ОГРАНИЧЕННОЙ ОТВЕТСТВЕННОСТЬЮ "КОМПЛЕКСНОЕ ОСНАЩЕНИЕ"</w:t>
            </w:r>
          </w:p>
          <w:p w14:paraId="56B26C2C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4703176157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5ECC8CD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37E01AC5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2B6FB72F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7D341B7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7F3686B9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14:paraId="293A7E05" w14:textId="77777777" w:rsidR="00517A3D" w:rsidRDefault="00494BDF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35C4F0F7" w14:textId="77777777" w:rsidR="00517A3D" w:rsidRDefault="00494BDF">
      <w:r>
        <w:rPr>
          <w:rFonts w:eastAsia="Times New Roman"/>
        </w:rPr>
        <w:t>Подписи:</w:t>
      </w:r>
    </w:p>
    <w:p w14:paraId="5F5D08DA" w14:textId="77777777" w:rsidR="00517A3D" w:rsidRDefault="00517A3D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4"/>
        <w:gridCol w:w="2786"/>
        <w:gridCol w:w="4193"/>
      </w:tblGrid>
      <w:tr w:rsidR="00517A3D" w14:paraId="0450EE0E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0F296ADD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2786" w:type="dxa"/>
            <w:shd w:val="clear" w:color="auto" w:fill="auto"/>
          </w:tcPr>
          <w:p w14:paraId="42F567B1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B97CF1C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9F14EE5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Кондрашин А. В.</w:t>
            </w:r>
          </w:p>
          <w:p w14:paraId="696C8C58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1C741205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0157EBBE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24FB8967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60D302CB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1A1F0AF0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Федорцов Р. В.</w:t>
            </w:r>
          </w:p>
          <w:p w14:paraId="33F36B9C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58DAC676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2BE41532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680DEEA9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989BEE1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346CB6C0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Чернышова Е. О.</w:t>
            </w:r>
          </w:p>
          <w:p w14:paraId="49ABA4B6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0A296992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5BFC8FBB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0322E43C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6C9A8977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7F9898DC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Петухов Е. Ю.</w:t>
            </w:r>
          </w:p>
          <w:p w14:paraId="1C2D1FCB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</w:tbl>
    <w:p w14:paraId="2722A366" w14:textId="77777777" w:rsidR="00000000" w:rsidRDefault="008F3C4E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9B9EB3" w14:textId="77777777" w:rsidR="00494BDF" w:rsidRDefault="00494BDF">
      <w:r>
        <w:separator/>
      </w:r>
    </w:p>
  </w:endnote>
  <w:endnote w:type="continuationSeparator" w:id="0">
    <w:p w14:paraId="25D1F65D" w14:textId="77777777" w:rsidR="00494BDF" w:rsidRDefault="00494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7B028B" w14:textId="77777777" w:rsidR="00494BDF" w:rsidRDefault="00494BDF">
      <w:r>
        <w:separator/>
      </w:r>
    </w:p>
  </w:footnote>
  <w:footnote w:type="continuationSeparator" w:id="0">
    <w:p w14:paraId="642C23E1" w14:textId="77777777" w:rsidR="00494BDF" w:rsidRDefault="00494B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F02849" w14:textId="67A01B10" w:rsidR="00517A3D" w:rsidRDefault="00494BDF">
    <w:pPr>
      <w:jc w:val="right"/>
      <w:rPr>
        <w:sz w:val="22"/>
        <w:szCs w:val="22"/>
      </w:rPr>
    </w:pPr>
    <w:r>
      <w:rPr>
        <w:sz w:val="22"/>
        <w:szCs w:val="22"/>
      </w:rPr>
      <w:t xml:space="preserve">номер торгов ЭА- </w:t>
    </w:r>
    <w:r w:rsidR="009D7032">
      <w:rPr>
        <w:sz w:val="22"/>
        <w:szCs w:val="22"/>
      </w:rPr>
      <w:t>409/21у</w:t>
    </w:r>
    <w:r>
      <w:rPr>
        <w:sz w:val="22"/>
        <w:szCs w:val="22"/>
      </w:rPr>
      <w:t xml:space="preserve">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A3D"/>
    <w:rsid w:val="00494BDF"/>
    <w:rsid w:val="00517A3D"/>
    <w:rsid w:val="008F3C4E"/>
    <w:rsid w:val="009D7032"/>
    <w:rsid w:val="00FE2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77696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9D7032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9D7032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465</Words>
  <Characters>2651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Харченко</cp:lastModifiedBy>
  <cp:revision>3</cp:revision>
  <dcterms:created xsi:type="dcterms:W3CDTF">2021-11-30T09:56:00Z</dcterms:created>
  <dcterms:modified xsi:type="dcterms:W3CDTF">2021-11-30T09:58:00Z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