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E37" w:rsidRDefault="00CD474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7C4252" w:rsidRDefault="00CD47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C4252" w:rsidRPr="00BB2E37" w:rsidRDefault="00BB2E37">
      <w:pPr>
        <w:ind w:firstLine="567"/>
        <w:jc w:val="center"/>
        <w:rPr>
          <w:rFonts w:eastAsia="Times New Roman"/>
          <w:b/>
          <w:bCs/>
        </w:rPr>
      </w:pPr>
      <w:r w:rsidRPr="00BB2E37">
        <w:rPr>
          <w:rFonts w:eastAsia="Times New Roman"/>
          <w:b/>
          <w:bCs/>
          <w:sz w:val="20"/>
          <w:szCs w:val="20"/>
        </w:rPr>
        <w:t xml:space="preserve"> </w:t>
      </w:r>
      <w:r w:rsidR="00CD4748" w:rsidRPr="00BB2E37">
        <w:rPr>
          <w:rFonts w:eastAsia="Times New Roman"/>
          <w:b/>
          <w:bCs/>
          <w:sz w:val="20"/>
          <w:szCs w:val="20"/>
        </w:rPr>
        <w:t xml:space="preserve">(№ </w:t>
      </w:r>
      <w:r w:rsidR="00CD4748">
        <w:rPr>
          <w:rFonts w:eastAsia="Times New Roman"/>
          <w:b/>
          <w:bCs/>
          <w:sz w:val="20"/>
          <w:szCs w:val="20"/>
        </w:rPr>
        <w:t>извещения</w:t>
      </w:r>
      <w:r w:rsidR="00CD4748" w:rsidRPr="00BB2E37">
        <w:rPr>
          <w:rFonts w:eastAsia="Times New Roman"/>
          <w:b/>
          <w:bCs/>
          <w:sz w:val="20"/>
          <w:szCs w:val="20"/>
        </w:rPr>
        <w:t xml:space="preserve"> 0145200000421001518) </w:t>
      </w:r>
    </w:p>
    <w:p w:rsidR="007C4252" w:rsidRPr="00BB2E37" w:rsidRDefault="00CD4748">
      <w:pPr>
        <w:ind w:firstLine="567"/>
        <w:jc w:val="right"/>
      </w:pPr>
      <w:r w:rsidRPr="00BB2E37">
        <w:rPr>
          <w:rFonts w:eastAsia="Times New Roman"/>
          <w:sz w:val="20"/>
          <w:szCs w:val="20"/>
        </w:rPr>
        <w:t>0</w:t>
      </w:r>
      <w:r w:rsidR="00BB2E37">
        <w:rPr>
          <w:rFonts w:eastAsia="Times New Roman"/>
          <w:sz w:val="20"/>
          <w:szCs w:val="20"/>
        </w:rPr>
        <w:t>3</w:t>
      </w:r>
      <w:r w:rsidRPr="00BB2E37">
        <w:rPr>
          <w:rFonts w:eastAsia="Times New Roman"/>
          <w:sz w:val="20"/>
          <w:szCs w:val="20"/>
        </w:rPr>
        <w:t>.12.2</w:t>
      </w:r>
      <w:r w:rsidR="00BB2E37">
        <w:rPr>
          <w:rFonts w:eastAsia="Times New Roman"/>
          <w:sz w:val="20"/>
          <w:szCs w:val="20"/>
        </w:rPr>
        <w:t>02</w:t>
      </w:r>
      <w:r w:rsidRPr="00BB2E37">
        <w:rPr>
          <w:rFonts w:eastAsia="Times New Roman"/>
          <w:sz w:val="20"/>
          <w:szCs w:val="20"/>
        </w:rPr>
        <w:t xml:space="preserve">1 </w:t>
      </w:r>
    </w:p>
    <w:p w:rsidR="007C4252" w:rsidRPr="00BB2E37" w:rsidRDefault="007C4252">
      <w:pPr>
        <w:ind w:firstLine="567"/>
        <w:rPr>
          <w:rFonts w:eastAsia="Times New Roman"/>
          <w:sz w:val="20"/>
          <w:szCs w:val="20"/>
        </w:rPr>
      </w:pPr>
    </w:p>
    <w:p w:rsidR="007C4252" w:rsidRDefault="00CD474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Санкт-Петербург</w:t>
      </w:r>
    </w:p>
    <w:p w:rsidR="007C4252" w:rsidRDefault="007C4252">
      <w:pPr>
        <w:rPr>
          <w:rFonts w:eastAsia="Times New Roman"/>
          <w:sz w:val="20"/>
          <w:szCs w:val="20"/>
        </w:rPr>
      </w:pPr>
    </w:p>
    <w:p w:rsidR="007C4252" w:rsidRPr="00BB2E37" w:rsidRDefault="00CD4748">
      <w:r>
        <w:rPr>
          <w:rFonts w:eastAsia="Times New Roman"/>
          <w:sz w:val="20"/>
          <w:szCs w:val="20"/>
        </w:rPr>
        <w:t>Организатор</w:t>
      </w:r>
      <w:r w:rsidRPr="00BB2E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2E3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7C4252" w:rsidRPr="00BB2E37" w:rsidRDefault="007C4252">
      <w:pPr>
        <w:rPr>
          <w:rFonts w:eastAsia="Times New Roman"/>
          <w:sz w:val="20"/>
          <w:szCs w:val="20"/>
        </w:rPr>
      </w:pPr>
    </w:p>
    <w:p w:rsidR="007C4252" w:rsidRDefault="00CD4748">
      <w:r w:rsidRPr="00BB2E3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ЛЕНИНГРАДСКОЙ ОБЛАСТИ "ВОЛОСОВСКАЯ МЕЖРАЙОННАЯ БОЛ</w:t>
      </w:r>
      <w:r w:rsidRPr="00BB2E37">
        <w:rPr>
          <w:rFonts w:eastAsia="Times New Roman"/>
          <w:sz w:val="20"/>
          <w:szCs w:val="20"/>
        </w:rPr>
        <w:t>ЬНИЦА"</w:t>
      </w:r>
    </w:p>
    <w:p w:rsidR="007C4252" w:rsidRPr="00BB2E37" w:rsidRDefault="007C4252">
      <w:pPr>
        <w:rPr>
          <w:rFonts w:eastAsia="Times New Roman"/>
          <w:sz w:val="20"/>
          <w:szCs w:val="20"/>
        </w:rPr>
      </w:pPr>
    </w:p>
    <w:p w:rsidR="007C4252" w:rsidRPr="00BB2E37" w:rsidRDefault="00CD4748">
      <w:r>
        <w:rPr>
          <w:rFonts w:eastAsia="Times New Roman"/>
          <w:sz w:val="20"/>
          <w:szCs w:val="20"/>
        </w:rPr>
        <w:t>Наименование</w:t>
      </w:r>
      <w:r w:rsidRPr="00BB2E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2E37">
        <w:rPr>
          <w:rFonts w:eastAsia="Times New Roman"/>
          <w:sz w:val="20"/>
          <w:szCs w:val="20"/>
        </w:rPr>
        <w:t>: Поставка автомобильного топлива для нужд ГБУЗ ЛО "</w:t>
      </w:r>
      <w:proofErr w:type="spellStart"/>
      <w:r w:rsidRPr="00BB2E37">
        <w:rPr>
          <w:rFonts w:eastAsia="Times New Roman"/>
          <w:sz w:val="20"/>
          <w:szCs w:val="20"/>
        </w:rPr>
        <w:t>Волосовская</w:t>
      </w:r>
      <w:proofErr w:type="spellEnd"/>
      <w:r w:rsidRPr="00BB2E37">
        <w:rPr>
          <w:rFonts w:eastAsia="Times New Roman"/>
          <w:sz w:val="20"/>
          <w:szCs w:val="20"/>
        </w:rPr>
        <w:t xml:space="preserve"> МБ" на 2022 год </w:t>
      </w:r>
    </w:p>
    <w:p w:rsidR="007C4252" w:rsidRPr="00BB2E37" w:rsidRDefault="007C4252">
      <w:pPr>
        <w:rPr>
          <w:rFonts w:eastAsia="Times New Roman"/>
          <w:sz w:val="20"/>
          <w:szCs w:val="20"/>
        </w:rPr>
      </w:pPr>
    </w:p>
    <w:p w:rsidR="007C4252" w:rsidRPr="00BB2E37" w:rsidRDefault="00CD47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213471700251347050100100220011920244</w:t>
      </w:r>
    </w:p>
    <w:p w:rsidR="007C4252" w:rsidRDefault="007C4252"/>
    <w:p w:rsidR="007C4252" w:rsidRDefault="00CD47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9 486 600,00 руб.</w:t>
      </w:r>
    </w:p>
    <w:p w:rsidR="007C4252" w:rsidRDefault="007C4252">
      <w:pPr>
        <w:rPr>
          <w:rFonts w:eastAsia="Times New Roman"/>
          <w:sz w:val="20"/>
          <w:szCs w:val="20"/>
        </w:rPr>
      </w:pPr>
    </w:p>
    <w:p w:rsidR="007C4252" w:rsidRDefault="00CD47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C4252">
        <w:tc>
          <w:tcPr>
            <w:tcW w:w="3400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Штатская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4252">
        <w:tc>
          <w:tcPr>
            <w:tcW w:w="3400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Рогачева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Николаевна</w:t>
            </w:r>
          </w:p>
        </w:tc>
        <w:tc>
          <w:tcPr>
            <w:tcW w:w="3125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4252">
        <w:tc>
          <w:tcPr>
            <w:tcW w:w="3400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Эрлих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252" w:rsidRDefault="00CD47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4252" w:rsidRDefault="007C4252">
      <w:pPr>
        <w:rPr>
          <w:rFonts w:eastAsia="Times New Roman"/>
          <w:sz w:val="20"/>
          <w:szCs w:val="20"/>
        </w:rPr>
      </w:pPr>
    </w:p>
    <w:p w:rsidR="007C4252" w:rsidRDefault="00CD47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4252" w:rsidRDefault="007C4252">
      <w:pPr>
        <w:rPr>
          <w:rFonts w:eastAsia="Times New Roman"/>
          <w:sz w:val="20"/>
          <w:szCs w:val="20"/>
        </w:rPr>
      </w:pPr>
    </w:p>
    <w:p w:rsidR="007C4252" w:rsidRDefault="00CD474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7C4252" w:rsidRDefault="007C4252">
      <w:pPr>
        <w:rPr>
          <w:rFonts w:eastAsia="Times New Roman"/>
          <w:sz w:val="20"/>
          <w:szCs w:val="20"/>
        </w:rPr>
      </w:pPr>
    </w:p>
    <w:tbl>
      <w:tblPr>
        <w:tblW w:w="1021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4"/>
        <w:gridCol w:w="2361"/>
        <w:gridCol w:w="3119"/>
        <w:gridCol w:w="1559"/>
      </w:tblGrid>
      <w:tr w:rsidR="007C4252" w:rsidTr="00BB2E37">
        <w:tc>
          <w:tcPr>
            <w:tcW w:w="10213" w:type="dxa"/>
            <w:gridSpan w:val="4"/>
            <w:shd w:val="clear" w:color="auto" w:fill="auto"/>
          </w:tcPr>
          <w:p w:rsidR="007C4252" w:rsidRDefault="00CD47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4252" w:rsidTr="00BB2E37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4252" w:rsidTr="00BB2E37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Pr="00BB2E37" w:rsidRDefault="00CD4748">
            <w:pPr>
              <w:rPr>
                <w:sz w:val="18"/>
                <w:szCs w:val="18"/>
              </w:rPr>
            </w:pPr>
            <w:r w:rsidRPr="00BB2E37">
              <w:rPr>
                <w:sz w:val="18"/>
                <w:szCs w:val="18"/>
                <w:lang w:val="en-US"/>
              </w:rPr>
              <w:t>EA</w:t>
            </w:r>
            <w:r w:rsidRPr="00BB2E37">
              <w:rPr>
                <w:sz w:val="18"/>
                <w:szCs w:val="18"/>
              </w:rPr>
              <w:t>-132914</w:t>
            </w:r>
          </w:p>
          <w:p w:rsidR="007C4252" w:rsidRPr="00BB2E37" w:rsidRDefault="00CD4748">
            <w:pPr>
              <w:rPr>
                <w:sz w:val="18"/>
                <w:szCs w:val="18"/>
              </w:rPr>
            </w:pPr>
            <w:r w:rsidRPr="00BB2E37">
              <w:rPr>
                <w:sz w:val="18"/>
                <w:szCs w:val="18"/>
              </w:rPr>
              <w:t>ОБЩЕСТВО С ОГРАНИЧЕННОЙ ОТВЕТСТВЕННОСТЬЮ "АРТИКО ИНВЕСТ" / 9715232782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252" w:rsidRDefault="007C42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252" w:rsidRDefault="00CD47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Штатская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252" w:rsidTr="00BB2E37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Pr="00BB2E37" w:rsidRDefault="00CD4748">
            <w:pPr>
              <w:rPr>
                <w:sz w:val="18"/>
                <w:szCs w:val="18"/>
              </w:rPr>
            </w:pPr>
            <w:r w:rsidRPr="00BB2E37">
              <w:rPr>
                <w:sz w:val="18"/>
                <w:szCs w:val="18"/>
                <w:lang w:val="en-US"/>
              </w:rPr>
              <w:t>EA</w:t>
            </w:r>
            <w:r w:rsidRPr="00BB2E37">
              <w:rPr>
                <w:sz w:val="18"/>
                <w:szCs w:val="18"/>
              </w:rPr>
              <w:t>-132914</w:t>
            </w:r>
            <w:bookmarkStart w:id="0" w:name="_GoBack"/>
            <w:bookmarkEnd w:id="0"/>
          </w:p>
          <w:p w:rsidR="007C4252" w:rsidRPr="00BB2E37" w:rsidRDefault="00CD4748">
            <w:pPr>
              <w:rPr>
                <w:sz w:val="18"/>
                <w:szCs w:val="18"/>
              </w:rPr>
            </w:pPr>
            <w:r w:rsidRPr="00BB2E37">
              <w:rPr>
                <w:sz w:val="18"/>
                <w:szCs w:val="18"/>
              </w:rPr>
              <w:t xml:space="preserve">ОБЩЕСТВО С ОГРАНИЧЕННОЙ </w:t>
            </w:r>
            <w:r w:rsidRPr="00BB2E37">
              <w:rPr>
                <w:sz w:val="18"/>
                <w:szCs w:val="18"/>
              </w:rPr>
              <w:t>ОТВЕТСТВЕННОСТЬЮ "АРТИКО ИНВЕСТ" / 9715232782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252" w:rsidRDefault="007C42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252" w:rsidRDefault="00CD47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Николаевна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252" w:rsidTr="00BB2E37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Pr="00BB2E37" w:rsidRDefault="00CD4748">
            <w:pPr>
              <w:rPr>
                <w:sz w:val="18"/>
                <w:szCs w:val="18"/>
              </w:rPr>
            </w:pPr>
            <w:r w:rsidRPr="00BB2E37">
              <w:rPr>
                <w:sz w:val="18"/>
                <w:szCs w:val="18"/>
                <w:lang w:val="en-US"/>
              </w:rPr>
              <w:t>EA</w:t>
            </w:r>
            <w:r w:rsidRPr="00BB2E37">
              <w:rPr>
                <w:sz w:val="18"/>
                <w:szCs w:val="18"/>
              </w:rPr>
              <w:t>-132914</w:t>
            </w:r>
          </w:p>
          <w:p w:rsidR="007C4252" w:rsidRPr="00BB2E37" w:rsidRDefault="00CD4748">
            <w:pPr>
              <w:rPr>
                <w:sz w:val="18"/>
                <w:szCs w:val="18"/>
              </w:rPr>
            </w:pPr>
            <w:r w:rsidRPr="00BB2E37">
              <w:rPr>
                <w:sz w:val="18"/>
                <w:szCs w:val="18"/>
              </w:rPr>
              <w:t>ОБЩЕСТВО С ОГРАНИЧЕННОЙ ОТВЕТСТВЕННОСТЬЮ "АРТИКО ИНВЕСТ" / 9715232782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252" w:rsidRDefault="007C42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252" w:rsidRDefault="00CD47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Эрлих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252" w:rsidRDefault="00CD4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4252" w:rsidRDefault="007C4252">
      <w:pPr>
        <w:jc w:val="both"/>
        <w:rPr>
          <w:sz w:val="20"/>
          <w:szCs w:val="20"/>
          <w:lang w:val="en-US"/>
        </w:rPr>
      </w:pPr>
    </w:p>
    <w:p w:rsidR="007C4252" w:rsidRDefault="00CD4748">
      <w:pPr>
        <w:jc w:val="both"/>
        <w:rPr>
          <w:sz w:val="20"/>
          <w:szCs w:val="20"/>
        </w:rPr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7C4252" w:rsidRDefault="007C4252">
      <w:pPr>
        <w:jc w:val="both"/>
        <w:rPr>
          <w:rFonts w:eastAsia="Times New Roman"/>
          <w:sz w:val="20"/>
          <w:szCs w:val="20"/>
        </w:rPr>
      </w:pPr>
    </w:p>
    <w:p w:rsidR="007C4252" w:rsidRDefault="00CD4748">
      <w:pPr>
        <w:jc w:val="both"/>
      </w:pPr>
      <w:r w:rsidRPr="00BB2E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7C4252" w:rsidRDefault="007C4252">
      <w:pPr>
        <w:jc w:val="both"/>
        <w:rPr>
          <w:rFonts w:eastAsia="Times New Roman"/>
          <w:sz w:val="20"/>
          <w:szCs w:val="20"/>
        </w:rPr>
      </w:pPr>
    </w:p>
    <w:p w:rsidR="007C4252" w:rsidRDefault="00CD4748">
      <w:r>
        <w:rPr>
          <w:rFonts w:eastAsia="Times New Roman"/>
          <w:sz w:val="20"/>
          <w:szCs w:val="20"/>
        </w:rPr>
        <w:t>Подписи</w:t>
      </w:r>
    </w:p>
    <w:p w:rsidR="007C4252" w:rsidRDefault="007C42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C4252">
        <w:tc>
          <w:tcPr>
            <w:tcW w:w="3307" w:type="dxa"/>
            <w:shd w:val="clear" w:color="auto" w:fill="auto"/>
            <w:vAlign w:val="bottom"/>
          </w:tcPr>
          <w:p w:rsidR="007C4252" w:rsidRDefault="00CD4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4252" w:rsidRDefault="007C42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4252" w:rsidRDefault="00CD47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Штатская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  <w:tr w:rsidR="007C4252">
        <w:tc>
          <w:tcPr>
            <w:tcW w:w="3307" w:type="dxa"/>
            <w:shd w:val="clear" w:color="auto" w:fill="auto"/>
            <w:vAlign w:val="bottom"/>
          </w:tcPr>
          <w:p w:rsidR="007C4252" w:rsidRDefault="00CD4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4252" w:rsidRDefault="007C42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4252" w:rsidRDefault="00CD47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Николаевна</w:t>
            </w:r>
          </w:p>
        </w:tc>
      </w:tr>
      <w:tr w:rsidR="007C4252">
        <w:tc>
          <w:tcPr>
            <w:tcW w:w="3307" w:type="dxa"/>
            <w:shd w:val="clear" w:color="auto" w:fill="auto"/>
            <w:vAlign w:val="bottom"/>
          </w:tcPr>
          <w:p w:rsidR="007C4252" w:rsidRDefault="00CD47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4252" w:rsidRDefault="007C42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4252" w:rsidRDefault="00CD47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Эрлих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CD4748" w:rsidRDefault="00CD4748"/>
    <w:sectPr w:rsidR="00CD4748" w:rsidSect="00BB2E37">
      <w:headerReference w:type="default" r:id="rId7"/>
      <w:pgSz w:w="11906" w:h="16838"/>
      <w:pgMar w:top="993" w:right="566" w:bottom="567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748" w:rsidRDefault="00CD4748" w:rsidP="00BB2E37">
      <w:r>
        <w:separator/>
      </w:r>
    </w:p>
  </w:endnote>
  <w:endnote w:type="continuationSeparator" w:id="0">
    <w:p w:rsidR="00CD4748" w:rsidRDefault="00CD4748" w:rsidP="00BB2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748" w:rsidRDefault="00CD4748" w:rsidP="00BB2E37">
      <w:r>
        <w:separator/>
      </w:r>
    </w:p>
  </w:footnote>
  <w:footnote w:type="continuationSeparator" w:id="0">
    <w:p w:rsidR="00CD4748" w:rsidRDefault="00CD4748" w:rsidP="00BB2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E37" w:rsidRDefault="00BB2E37" w:rsidP="00BB2E37">
    <w:pPr>
      <w:pStyle w:val="af3"/>
      <w:jc w:val="right"/>
    </w:pPr>
  </w:p>
  <w:p w:rsidR="00BB2E37" w:rsidRDefault="00BB2E37" w:rsidP="00BB2E37">
    <w:pPr>
      <w:pStyle w:val="af3"/>
      <w:jc w:val="right"/>
    </w:pPr>
  </w:p>
  <w:p w:rsidR="00BB2E37" w:rsidRDefault="00BB2E37" w:rsidP="00BB2E37">
    <w:pPr>
      <w:pStyle w:val="af3"/>
      <w:jc w:val="right"/>
    </w:pPr>
    <w:r>
      <w:t>Номер торгов ЭА-358/21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4252"/>
    <w:rsid w:val="007C4252"/>
    <w:rsid w:val="00BB2E37"/>
    <w:rsid w:val="00CD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BB2E3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B2E3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BB2E3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B2E37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387</Words>
  <Characters>2211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109</cp:revision>
  <dcterms:created xsi:type="dcterms:W3CDTF">2018-07-02T14:52:00Z</dcterms:created>
  <dcterms:modified xsi:type="dcterms:W3CDTF">2021-12-02T10:57:00Z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