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3F5658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3F5658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3F5658">
        <w:rPr>
          <w:rFonts w:eastAsia="Times New Roman"/>
          <w:sz w:val="22"/>
          <w:szCs w:val="22"/>
        </w:rPr>
        <w:t xml:space="preserve"> 0145300005221000517</w:t>
      </w:r>
    </w:p>
    <w:p w14:paraId="18CEA208" w14:textId="77777777" w:rsidR="007259B8" w:rsidRPr="003F5658" w:rsidRDefault="007259B8">
      <w:pPr>
        <w:ind w:firstLine="567"/>
        <w:jc w:val="center"/>
        <w:rPr>
          <w:sz w:val="22"/>
          <w:szCs w:val="22"/>
        </w:rPr>
      </w:pPr>
    </w:p>
    <w:p w14:paraId="4A2AD403" w14:textId="5E01B7D3" w:rsidR="007259B8" w:rsidRPr="003F5658" w:rsidRDefault="00BB08A8">
      <w:pPr>
        <w:ind w:firstLine="567"/>
        <w:jc w:val="right"/>
        <w:rPr>
          <w:sz w:val="22"/>
          <w:szCs w:val="22"/>
        </w:rPr>
      </w:pPr>
      <w:r w:rsidRPr="003F5658">
        <w:rPr>
          <w:rFonts w:eastAsia="Times New Roman"/>
          <w:sz w:val="22"/>
          <w:szCs w:val="22"/>
        </w:rPr>
        <w:t xml:space="preserve">06.12.21 </w:t>
      </w:r>
    </w:p>
    <w:p w14:paraId="68145F63" w14:textId="190E61D2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57CB7DE5" w14:textId="68AF27EE" w:rsidR="003F5658" w:rsidRDefault="003F565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  <w:bookmarkStart w:id="0" w:name="_GoBack"/>
      <w:bookmarkEnd w:id="0"/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3F5658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F565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F5658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61A74FD3" w14:textId="1AB515B4" w:rsidR="007259B8" w:rsidRDefault="00BB08A8" w:rsidP="003F565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3F5658">
              <w:rPr>
                <w:rFonts w:eastAsia="Times New Roman"/>
                <w:sz w:val="22"/>
                <w:szCs w:val="22"/>
              </w:rPr>
              <w:t>Всеволожский пр. д.14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фронтального погрузчика в комплекте с навесным оборудованием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213470308764447030100100700482822244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3F5658">
        <w:tc>
          <w:tcPr>
            <w:tcW w:w="10146" w:type="dxa"/>
            <w:shd w:val="clear" w:color="auto" w:fill="auto"/>
          </w:tcPr>
          <w:p w14:paraId="20A00FA2" w14:textId="6B53A091" w:rsidR="007259B8" w:rsidRPr="003F5658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3F5658">
              <w:rPr>
                <w:sz w:val="22"/>
                <w:szCs w:val="22"/>
              </w:rPr>
              <w:t>Кондрашин</w:t>
            </w:r>
            <w:proofErr w:type="spellEnd"/>
            <w:r w:rsidRPr="003F5658">
              <w:rPr>
                <w:sz w:val="22"/>
                <w:szCs w:val="22"/>
              </w:rPr>
              <w:t xml:space="preserve"> А. В.</w:t>
            </w:r>
            <w:r w:rsidR="003F5658">
              <w:rPr>
                <w:sz w:val="22"/>
                <w:szCs w:val="22"/>
              </w:rPr>
              <w:t xml:space="preserve">, </w:t>
            </w:r>
            <w:proofErr w:type="spellStart"/>
            <w:r w:rsidR="003F5658" w:rsidRPr="003F5658">
              <w:rPr>
                <w:sz w:val="22"/>
                <w:szCs w:val="22"/>
              </w:rPr>
              <w:t>Федорцов</w:t>
            </w:r>
            <w:proofErr w:type="spellEnd"/>
            <w:r w:rsidR="003F5658" w:rsidRPr="003F5658">
              <w:rPr>
                <w:sz w:val="22"/>
                <w:szCs w:val="22"/>
              </w:rPr>
              <w:t xml:space="preserve"> Р. В.</w:t>
            </w:r>
            <w:r w:rsidR="003F5658">
              <w:rPr>
                <w:sz w:val="22"/>
                <w:szCs w:val="22"/>
              </w:rPr>
              <w:t xml:space="preserve">, </w:t>
            </w:r>
            <w:proofErr w:type="spellStart"/>
            <w:r w:rsidR="003F5658" w:rsidRPr="003F5658">
              <w:rPr>
                <w:sz w:val="22"/>
                <w:szCs w:val="22"/>
              </w:rPr>
              <w:t>Чернышова</w:t>
            </w:r>
            <w:proofErr w:type="spellEnd"/>
            <w:r w:rsidR="003F5658" w:rsidRPr="003F5658">
              <w:rPr>
                <w:sz w:val="22"/>
                <w:szCs w:val="22"/>
              </w:rPr>
              <w:t xml:space="preserve"> Е. О.</w:t>
            </w:r>
            <w:r w:rsidR="003F5658">
              <w:rPr>
                <w:sz w:val="22"/>
                <w:szCs w:val="22"/>
              </w:rPr>
              <w:t xml:space="preserve">, </w:t>
            </w:r>
            <w:r w:rsidR="003F5658" w:rsidRPr="003F5658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EA-134613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13A426B3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603DE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EA-134613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33D13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76EED07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C09E8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8E828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032349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18132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730C5D9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6D5ED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EA-134613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DC643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AFC74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03645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72DD2FF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404559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54F46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F77C42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22D2AC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EA-134613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F8FD3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216A35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83EB5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4E9043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A5352A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968BA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E50D31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0ADFBF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DA90CAE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95814A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1E03C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21845F8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2C167B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DC01E6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E5A727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EE50E8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46C053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F1138E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9A40B4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0B490E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A26C075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BB23599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EBF1A6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464C9F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453D1891" w14:textId="77777777" w:rsidR="00000000" w:rsidRDefault="003F565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EDEA236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F5658">
      <w:rPr>
        <w:sz w:val="22"/>
        <w:szCs w:val="22"/>
      </w:rPr>
      <w:t>415/21у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3F565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3F5658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3F565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2137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2021-12-06T07:47:00Z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