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99A" w:rsidRDefault="000A3D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0199A" w:rsidRPr="000A3DFE" w:rsidRDefault="000A3DFE">
      <w:pPr>
        <w:ind w:firstLine="567"/>
        <w:jc w:val="center"/>
      </w:pPr>
      <w:r w:rsidRPr="000A3DFE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</w:t>
      </w:r>
      <w:proofErr w:type="spellStart"/>
      <w:r w:rsidRPr="000A3DFE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0A3DFE">
        <w:rPr>
          <w:rFonts w:eastAsia="Times New Roman"/>
          <w:b/>
          <w:bCs/>
          <w:sz w:val="20"/>
          <w:szCs w:val="20"/>
        </w:rPr>
        <w:t xml:space="preserve"> суставов конечностей в СПб ГБУЗ «Городская больница № 40» в 2022 году" </w:t>
      </w:r>
    </w:p>
    <w:p w:rsidR="0070199A" w:rsidRPr="000A3DFE" w:rsidRDefault="000A3DFE">
      <w:pPr>
        <w:ind w:firstLine="567"/>
        <w:jc w:val="center"/>
        <w:rPr>
          <w:rFonts w:eastAsia="Times New Roman"/>
          <w:b/>
          <w:bCs/>
        </w:rPr>
      </w:pPr>
      <w:r w:rsidRPr="000A3D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3DFE">
        <w:rPr>
          <w:rFonts w:eastAsia="Times New Roman"/>
          <w:b/>
          <w:bCs/>
          <w:sz w:val="20"/>
          <w:szCs w:val="20"/>
        </w:rPr>
        <w:t xml:space="preserve"> 0372200047721000541) </w:t>
      </w:r>
    </w:p>
    <w:p w:rsidR="0070199A" w:rsidRPr="000A3DFE" w:rsidRDefault="0070199A">
      <w:pPr>
        <w:ind w:firstLine="567"/>
        <w:jc w:val="center"/>
        <w:rPr>
          <w:sz w:val="20"/>
          <w:szCs w:val="20"/>
        </w:rPr>
      </w:pPr>
    </w:p>
    <w:p w:rsidR="0070199A" w:rsidRDefault="000A3DFE">
      <w:pPr>
        <w:ind w:firstLine="567"/>
        <w:jc w:val="right"/>
      </w:pPr>
      <w:r w:rsidRPr="000A3DFE">
        <w:rPr>
          <w:rFonts w:eastAsia="Times New Roman"/>
          <w:sz w:val="20"/>
          <w:szCs w:val="20"/>
        </w:rPr>
        <w:t>07.12.21 11:14:53 (</w:t>
      </w:r>
      <w:r>
        <w:rPr>
          <w:rFonts w:eastAsia="Times New Roman"/>
          <w:sz w:val="20"/>
          <w:szCs w:val="20"/>
          <w:lang w:val="en-US"/>
        </w:rPr>
        <w:t>MSK</w:t>
      </w:r>
      <w:r w:rsidRPr="000A3DFE">
        <w:rPr>
          <w:rFonts w:eastAsia="Times New Roman"/>
          <w:sz w:val="20"/>
          <w:szCs w:val="20"/>
        </w:rPr>
        <w:t>+00:00)</w:t>
      </w:r>
    </w:p>
    <w:p w:rsidR="0070199A" w:rsidRPr="000A3DFE" w:rsidRDefault="0070199A">
      <w:pPr>
        <w:ind w:firstLine="567"/>
        <w:rPr>
          <w:rFonts w:eastAsia="Times New Roman"/>
          <w:sz w:val="20"/>
          <w:szCs w:val="20"/>
        </w:rPr>
      </w:pPr>
    </w:p>
    <w:p w:rsidR="0070199A" w:rsidRDefault="000A3DFE">
      <w:r>
        <w:rPr>
          <w:rFonts w:eastAsia="Times New Roman"/>
          <w:sz w:val="20"/>
          <w:szCs w:val="20"/>
        </w:rPr>
        <w:t>Организатор</w:t>
      </w:r>
      <w:r w:rsidRPr="000A3D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3D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199A" w:rsidRPr="000A3DFE" w:rsidRDefault="0070199A">
      <w:pPr>
        <w:rPr>
          <w:rFonts w:eastAsia="Times New Roman"/>
          <w:sz w:val="20"/>
          <w:szCs w:val="20"/>
        </w:rPr>
      </w:pPr>
    </w:p>
    <w:p w:rsidR="0070199A" w:rsidRDefault="000A3DFE">
      <w:r>
        <w:rPr>
          <w:rFonts w:eastAsia="Times New Roman"/>
          <w:sz w:val="20"/>
          <w:szCs w:val="20"/>
        </w:rPr>
        <w:t>Заказчик</w:t>
      </w:r>
      <w:r w:rsidRPr="000A3DFE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0A3DFE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0199A" w:rsidRPr="000A3DFE" w:rsidRDefault="0070199A">
      <w:pPr>
        <w:rPr>
          <w:rFonts w:eastAsia="Times New Roman"/>
          <w:sz w:val="20"/>
          <w:szCs w:val="20"/>
        </w:rPr>
      </w:pPr>
    </w:p>
    <w:p w:rsidR="0070199A" w:rsidRPr="000A3DFE" w:rsidRDefault="000A3DFE" w:rsidP="000A3DF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A3D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3DFE">
        <w:rPr>
          <w:rFonts w:eastAsia="Times New Roman"/>
          <w:sz w:val="20"/>
          <w:szCs w:val="20"/>
        </w:rPr>
        <w:t xml:space="preserve">: </w:t>
      </w:r>
      <w:r w:rsidRPr="000A3DFE">
        <w:rPr>
          <w:rFonts w:eastAsia="Times New Roman"/>
          <w:b/>
          <w:sz w:val="20"/>
          <w:szCs w:val="20"/>
        </w:rPr>
        <w:t xml:space="preserve">Поставка расходных материалов для проведения операций </w:t>
      </w:r>
      <w:proofErr w:type="spellStart"/>
      <w:r w:rsidRPr="000A3DFE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0A3DFE">
        <w:rPr>
          <w:rFonts w:eastAsia="Times New Roman"/>
          <w:b/>
          <w:sz w:val="20"/>
          <w:szCs w:val="20"/>
        </w:rPr>
        <w:t xml:space="preserve"> суставов конечностей в СПб ГБУЗ «Городская больница № 40» в 2022 году</w:t>
      </w:r>
    </w:p>
    <w:p w:rsidR="0070199A" w:rsidRPr="000A3DFE" w:rsidRDefault="0070199A" w:rsidP="000A3DFE">
      <w:pPr>
        <w:jc w:val="both"/>
        <w:rPr>
          <w:rFonts w:eastAsia="Times New Roman"/>
          <w:b/>
          <w:sz w:val="20"/>
          <w:szCs w:val="20"/>
        </w:rPr>
      </w:pPr>
    </w:p>
    <w:p w:rsidR="0070199A" w:rsidRPr="000A3DFE" w:rsidRDefault="000A3DFE" w:rsidP="000A3DFE">
      <w:pPr>
        <w:jc w:val="both"/>
        <w:rPr>
          <w:b/>
        </w:rPr>
      </w:pPr>
      <w:r w:rsidRPr="000A3DFE">
        <w:rPr>
          <w:rFonts w:eastAsia="Times New Roman"/>
          <w:b/>
          <w:sz w:val="20"/>
          <w:szCs w:val="20"/>
        </w:rPr>
        <w:t>Начальная (максимальная</w:t>
      </w:r>
      <w:r w:rsidRPr="000A3DFE">
        <w:rPr>
          <w:rFonts w:eastAsia="Times New Roman"/>
          <w:b/>
          <w:sz w:val="20"/>
          <w:szCs w:val="20"/>
        </w:rPr>
        <w:t>) цена контракта: 1 169 466,70 руб.</w:t>
      </w:r>
    </w:p>
    <w:p w:rsidR="0070199A" w:rsidRDefault="0070199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0199A" w:rsidRPr="000A3DFE" w:rsidTr="000A3D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199A" w:rsidRPr="000A3DFE" w:rsidRDefault="000A3DFE">
            <w:pPr>
              <w:pStyle w:val="af9"/>
              <w:rPr>
                <w:sz w:val="16"/>
              </w:rPr>
            </w:pPr>
            <w:proofErr w:type="spellStart"/>
            <w:r w:rsidRPr="000A3DF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199A" w:rsidRPr="000A3D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199A" w:rsidRPr="000A3DFE" w:rsidRDefault="000A3DFE">
                  <w:pPr>
                    <w:jc w:val="both"/>
                    <w:rPr>
                      <w:sz w:val="16"/>
                    </w:rPr>
                  </w:pPr>
                  <w:r w:rsidRPr="000A3DF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0199A" w:rsidRPr="000A3DFE" w:rsidRDefault="000A3DFE">
                  <w:pPr>
                    <w:jc w:val="both"/>
                    <w:rPr>
                      <w:sz w:val="16"/>
                    </w:rPr>
                  </w:pPr>
                  <w:r w:rsidRPr="000A3DF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A3DF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A3DF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</w:t>
                  </w:r>
                  <w:r w:rsidRPr="000A3DFE">
                    <w:rPr>
                      <w:sz w:val="16"/>
                      <w:szCs w:val="20"/>
                    </w:rPr>
                    <w:t xml:space="preserve"> В соответствии с пунктом 1 части 1 статьи 31 Закона требования не установлены.</w:t>
                  </w:r>
                </w:p>
              </w:tc>
            </w:tr>
            <w:tr w:rsidR="0070199A" w:rsidRPr="000A3D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199A" w:rsidRPr="000A3DFE" w:rsidRDefault="000A3DFE">
                  <w:pPr>
                    <w:jc w:val="both"/>
                    <w:rPr>
                      <w:sz w:val="16"/>
                    </w:rPr>
                  </w:pPr>
                  <w:r w:rsidRPr="000A3DF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0199A" w:rsidRPr="000A3DFE" w:rsidRDefault="000A3DFE">
                  <w:pPr>
                    <w:jc w:val="both"/>
                    <w:rPr>
                      <w:sz w:val="16"/>
                    </w:rPr>
                  </w:pPr>
                  <w:r w:rsidRPr="000A3DF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0A3DFE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0199A" w:rsidRPr="000A3DFE" w:rsidRDefault="0070199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0199A" w:rsidRPr="000A3DFE" w:rsidTr="000A3D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199A" w:rsidRPr="000A3DFE" w:rsidRDefault="000A3DFE">
            <w:pPr>
              <w:pStyle w:val="af9"/>
              <w:rPr>
                <w:sz w:val="16"/>
              </w:rPr>
            </w:pPr>
            <w:proofErr w:type="spellStart"/>
            <w:r w:rsidRPr="000A3DF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199A" w:rsidRPr="000A3DF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0199A" w:rsidRPr="000A3DFE" w:rsidRDefault="000A3DFE">
                  <w:pPr>
                    <w:jc w:val="both"/>
                    <w:rPr>
                      <w:sz w:val="16"/>
                    </w:rPr>
                  </w:pPr>
                  <w:r w:rsidRPr="000A3DF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0A3DFE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70199A" w:rsidRPr="000A3DFE" w:rsidRDefault="000A3DF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A3DF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0199A" w:rsidRPr="000A3DF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0199A" w:rsidRPr="000A3DFE" w:rsidRDefault="000A3DFE">
                  <w:pPr>
                    <w:jc w:val="both"/>
                    <w:rPr>
                      <w:sz w:val="16"/>
                    </w:rPr>
                  </w:pPr>
                  <w:r w:rsidRPr="000A3DFE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0199A" w:rsidRPr="000A3DFE" w:rsidRDefault="000A3DF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A3DF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0199A" w:rsidRPr="000A3DFE" w:rsidRDefault="0070199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0199A" w:rsidRPr="000A3DFE" w:rsidTr="000A3D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199A" w:rsidRPr="000A3DFE" w:rsidRDefault="000A3DFE">
            <w:pPr>
              <w:pStyle w:val="af9"/>
              <w:rPr>
                <w:sz w:val="16"/>
              </w:rPr>
            </w:pPr>
            <w:proofErr w:type="spellStart"/>
            <w:r w:rsidRPr="000A3DF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0199A" w:rsidRPr="000A3DF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0199A" w:rsidRPr="000A3DFE" w:rsidRDefault="000A3DFE">
                  <w:pPr>
                    <w:rPr>
                      <w:sz w:val="16"/>
                    </w:rPr>
                  </w:pPr>
                  <w:r w:rsidRPr="000A3DFE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0A3DFE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0199A" w:rsidRPr="000A3DFE" w:rsidRDefault="0070199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70199A" w:rsidRDefault="0070199A">
      <w:pPr>
        <w:rPr>
          <w:rFonts w:eastAsia="Times New Roman"/>
          <w:sz w:val="20"/>
          <w:szCs w:val="20"/>
        </w:rPr>
      </w:pPr>
    </w:p>
    <w:p w:rsidR="0070199A" w:rsidRDefault="000A3DF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199A">
        <w:tc>
          <w:tcPr>
            <w:tcW w:w="4960" w:type="dxa"/>
            <w:shd w:val="clear" w:color="auto" w:fill="auto"/>
          </w:tcPr>
          <w:p w:rsidR="0070199A" w:rsidRDefault="000A3D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199A" w:rsidRDefault="000A3DF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199A">
        <w:tc>
          <w:tcPr>
            <w:tcW w:w="4960" w:type="dxa"/>
            <w:shd w:val="clear" w:color="auto" w:fill="auto"/>
          </w:tcPr>
          <w:p w:rsidR="0070199A" w:rsidRDefault="000A3D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199A" w:rsidRDefault="000A3DF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0199A">
        <w:tc>
          <w:tcPr>
            <w:tcW w:w="4960" w:type="dxa"/>
            <w:shd w:val="clear" w:color="auto" w:fill="auto"/>
          </w:tcPr>
          <w:p w:rsidR="0070199A" w:rsidRDefault="000A3D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199A" w:rsidRDefault="000A3DF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0199A" w:rsidRDefault="0070199A">
      <w:pPr>
        <w:rPr>
          <w:rFonts w:eastAsia="Times New Roman"/>
          <w:sz w:val="20"/>
          <w:szCs w:val="20"/>
        </w:rPr>
      </w:pPr>
    </w:p>
    <w:p w:rsidR="0070199A" w:rsidRDefault="000A3DF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70199A" w:rsidRDefault="0070199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976"/>
        <w:gridCol w:w="1922"/>
      </w:tblGrid>
      <w:tr w:rsidR="0070199A" w:rsidTr="000A3DF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0199A" w:rsidRDefault="000A3D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0199A" w:rsidRPr="000A3DFE" w:rsidTr="000A3DF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0199A" w:rsidTr="000A3DF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pStyle w:val="af9"/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  <w:lang w:val="en-US"/>
              </w:rPr>
              <w:t>EA-132860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</w:rPr>
              <w:t xml:space="preserve">Участник </w:t>
            </w:r>
            <w:r w:rsidRPr="000A3DFE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0199A" w:rsidRDefault="0070199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70199A" w:rsidTr="000A3DFE">
        <w:tc>
          <w:tcPr>
            <w:tcW w:w="9915" w:type="dxa"/>
            <w:gridSpan w:val="4"/>
            <w:shd w:val="clear" w:color="auto" w:fill="auto"/>
          </w:tcPr>
          <w:p w:rsidR="0070199A" w:rsidRDefault="000A3D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0199A" w:rsidRPr="000A3DFE" w:rsidTr="000A3DF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b/>
                <w:sz w:val="18"/>
                <w:szCs w:val="20"/>
              </w:rPr>
              <w:t>Наименование / ИНН</w:t>
            </w:r>
          </w:p>
          <w:p w:rsidR="0070199A" w:rsidRPr="000A3DFE" w:rsidRDefault="000A3DFE" w:rsidP="000A3D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A3DF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0199A" w:rsidTr="000A3DF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  <w:lang w:val="en-US"/>
              </w:rPr>
              <w:t>EA-132860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proofErr w:type="spellStart"/>
            <w:r w:rsidRPr="000A3DF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A3DF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A3DF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A3DF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A3DF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199A" w:rsidTr="000A3DF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  <w:lang w:val="en-US"/>
              </w:rPr>
              <w:t>EA-132860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</w:rPr>
              <w:t>ОБЩЕСТВО С ОГРАНИЧЕННОЙ</w:t>
            </w:r>
            <w:r w:rsidRPr="000A3DFE">
              <w:rPr>
                <w:sz w:val="18"/>
                <w:szCs w:val="20"/>
              </w:rPr>
              <w:t xml:space="preserve"> ОТВЕТСТВЕННОСТЬЮ "ОРТОМЕТ" / 7804569368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199A" w:rsidTr="000A3DF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  <w:lang w:val="en-US"/>
              </w:rPr>
              <w:lastRenderedPageBreak/>
              <w:t>EA-132860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  <w:lang w:val="en-US"/>
              </w:rPr>
              <w:t>Степ</w:t>
            </w:r>
            <w:r w:rsidRPr="000A3DFE">
              <w:rPr>
                <w:sz w:val="18"/>
                <w:szCs w:val="20"/>
                <w:lang w:val="en-US"/>
              </w:rPr>
              <w:t xml:space="preserve">анова </w:t>
            </w:r>
            <w:proofErr w:type="spellStart"/>
            <w:r w:rsidRPr="000A3DF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A3DF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99A" w:rsidRPr="000A3DFE" w:rsidRDefault="000A3DFE" w:rsidP="000A3DFE">
            <w:pPr>
              <w:jc w:val="center"/>
              <w:rPr>
                <w:sz w:val="18"/>
              </w:rPr>
            </w:pPr>
            <w:r w:rsidRPr="000A3DF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0199A" w:rsidRDefault="0070199A">
      <w:pPr>
        <w:jc w:val="both"/>
        <w:rPr>
          <w:sz w:val="20"/>
          <w:szCs w:val="20"/>
        </w:rPr>
      </w:pPr>
    </w:p>
    <w:p w:rsidR="0070199A" w:rsidRDefault="000A3D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70199A" w:rsidRPr="000A3DFE" w:rsidRDefault="0070199A">
      <w:pPr>
        <w:jc w:val="both"/>
        <w:rPr>
          <w:sz w:val="20"/>
          <w:szCs w:val="20"/>
        </w:rPr>
      </w:pPr>
    </w:p>
    <w:p w:rsidR="0070199A" w:rsidRDefault="000A3DFE">
      <w:pPr>
        <w:jc w:val="both"/>
      </w:pPr>
      <w:r w:rsidRPr="000A3DF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 w:rsidRPr="000A3DFE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 w:rsidRPr="000A3DFE">
        <w:rPr>
          <w:rFonts w:eastAsia="Times New Roman"/>
          <w:sz w:val="20"/>
          <w:szCs w:val="20"/>
        </w:rPr>
        <w:t>только одна заявка.</w:t>
      </w:r>
    </w:p>
    <w:p w:rsidR="0070199A" w:rsidRPr="000A3DFE" w:rsidRDefault="0070199A">
      <w:pPr>
        <w:jc w:val="both"/>
        <w:rPr>
          <w:sz w:val="20"/>
          <w:szCs w:val="20"/>
        </w:rPr>
      </w:pPr>
    </w:p>
    <w:p w:rsidR="0070199A" w:rsidRPr="000A3DFE" w:rsidRDefault="000A3DFE">
      <w:pPr>
        <w:jc w:val="both"/>
        <w:rPr>
          <w:b/>
        </w:rPr>
      </w:pPr>
      <w:r w:rsidRPr="000A3DF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0A3DFE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</w:t>
      </w:r>
      <w:r w:rsidRPr="000A3DFE">
        <w:rPr>
          <w:rFonts w:eastAsia="Times New Roman"/>
          <w:b/>
          <w:sz w:val="20"/>
          <w:szCs w:val="20"/>
        </w:rPr>
        <w:t>ОБЩЕСТВО С ОГРАНИЧЕННОЙ ОТВЕТСТВЕННОСТЬЮ "ОРТОМЕТ".</w:t>
      </w:r>
    </w:p>
    <w:p w:rsidR="0070199A" w:rsidRDefault="000A3DF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0199A" w:rsidRDefault="0070199A">
      <w:pPr>
        <w:rPr>
          <w:rFonts w:eastAsia="Times New Roman"/>
          <w:sz w:val="20"/>
          <w:szCs w:val="20"/>
        </w:rPr>
      </w:pPr>
    </w:p>
    <w:p w:rsidR="0070199A" w:rsidRDefault="000A3D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0199A" w:rsidRDefault="0070199A">
      <w:pPr>
        <w:rPr>
          <w:rFonts w:eastAsia="Times New Roman"/>
          <w:sz w:val="20"/>
          <w:szCs w:val="20"/>
        </w:rPr>
      </w:pPr>
    </w:p>
    <w:p w:rsidR="0070199A" w:rsidRDefault="000A3DFE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0199A" w:rsidRDefault="007019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0199A">
        <w:tc>
          <w:tcPr>
            <w:tcW w:w="3307" w:type="dxa"/>
            <w:shd w:val="clear" w:color="auto" w:fill="auto"/>
            <w:vAlign w:val="bottom"/>
          </w:tcPr>
          <w:p w:rsidR="0070199A" w:rsidRDefault="000A3D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199A" w:rsidRDefault="0070199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199A" w:rsidRDefault="000A3D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</w:t>
            </w:r>
            <w:r>
              <w:rPr>
                <w:sz w:val="20"/>
                <w:szCs w:val="20"/>
                <w:lang w:val="en-US"/>
              </w:rPr>
              <w:t>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199A">
        <w:tc>
          <w:tcPr>
            <w:tcW w:w="3307" w:type="dxa"/>
            <w:shd w:val="clear" w:color="auto" w:fill="auto"/>
            <w:vAlign w:val="bottom"/>
          </w:tcPr>
          <w:p w:rsidR="0070199A" w:rsidRDefault="000A3D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199A" w:rsidRDefault="0070199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199A" w:rsidRDefault="000A3DF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0199A">
        <w:tc>
          <w:tcPr>
            <w:tcW w:w="3307" w:type="dxa"/>
            <w:shd w:val="clear" w:color="auto" w:fill="auto"/>
            <w:vAlign w:val="bottom"/>
          </w:tcPr>
          <w:p w:rsidR="0070199A" w:rsidRDefault="000A3D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199A" w:rsidRDefault="0070199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199A" w:rsidRDefault="000A3DF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A3DFE"/>
    <w:sectPr w:rsidR="00000000" w:rsidSect="000A3DFE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3DFE">
      <w:r>
        <w:separator/>
      </w:r>
    </w:p>
  </w:endnote>
  <w:endnote w:type="continuationSeparator" w:id="0">
    <w:p w:rsidR="00000000" w:rsidRDefault="000A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9A" w:rsidRDefault="0070199A">
    <w:pPr>
      <w:jc w:val="both"/>
    </w:pPr>
  </w:p>
  <w:p w:rsidR="0070199A" w:rsidRDefault="0070199A">
    <w:pPr>
      <w:pStyle w:val="afe"/>
    </w:pPr>
  </w:p>
  <w:p w:rsidR="0070199A" w:rsidRDefault="0070199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99A" w:rsidRDefault="0070199A"/>
  </w:footnote>
  <w:footnote w:type="continuationSeparator" w:id="0">
    <w:p w:rsidR="0070199A" w:rsidRDefault="000A3DFE">
      <w:r>
        <w:continuationSeparator/>
      </w:r>
    </w:p>
  </w:footnote>
  <w:footnote w:id="1">
    <w:p w:rsidR="0070199A" w:rsidRDefault="000A3DF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9A"/>
    <w:rsid w:val="000A3DFE"/>
    <w:rsid w:val="0070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N1PzMbg9VPmqlswDC86q7FugnLLKxMy/XXroK2Skz6Q=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XewR9lzE71IL4TJOC8hdz/0lK/RVflC/ViQDbD0l7bI=</DigestValue>
    </Reference>
  </SignedInfo>
  <SignatureValue>NsnoFpC3w9SRjB14s2cDluQj7s59zaaPO4I0j23Umn2qw3rVS+fauqh2T4g/T7lA
uFrku+l4Cx0CPhtfaJMhog==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9fTGNx3UQDnlAJeY1ZjWon1nXd4=</DigestValue>
      </Reference>
      <Reference URI="/word/endnotes.xml?ContentType=application/vnd.openxmlformats-officedocument.wordprocessingml.endnotes+xml">
        <DigestMethod Algorithm="http://www.w3.org/2000/09/xmldsig#sha1"/>
        <DigestValue>YMyl4OyJu9d3+Agcm0MupJlJg44=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93vz/JuYk5WliZOjyeu0+KaTe3c=</DigestValue>
      </Reference>
      <Reference URI="/word/footnotes.xml?ContentType=application/vnd.openxmlformats-officedocument.wordprocessingml.footnotes+xml">
        <DigestMethod Algorithm="http://www.w3.org/2000/09/xmldsig#sha1"/>
        <DigestValue>cVPYp3LB+h8ZwDjwq4arb302bt8=</DigestValue>
      </Reference>
      <Reference URI="/word/settings.xml?ContentType=application/vnd.openxmlformats-officedocument.wordprocessingml.settings+xml">
        <DigestMethod Algorithm="http://www.w3.org/2000/09/xmldsig#sha1"/>
        <DigestValue>Sxzw9beaLUmRTJyNP5gyxJS6Wi4=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2021-12-07T08:16:12Z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2021-12-07T08:16:12Z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F+kGfumFaf4UHZ0fuoa1eaOaA6oqN2pUj0RQwAmiE60=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zqBQ/2Wahh1zN7gqQsWbPvTgp4ZmbjpnYN4NNbP69C4=</DigestValue>
    </Reference>
  </SignedInfo>
  <SignatureValue>4syD+WA/DmyD7I3SCFvmNxm92rx3YVjNe6ER6+T29e8ZiB3GMBlCQspSU4J7XV3s
0ak/AvUHDvlaMAwUCXJ0aA==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9fTGNx3UQDnlAJeY1ZjWon1nXd4=</DigestValue>
      </Reference>
      <Reference URI="/word/endnotes.xml?ContentType=application/vnd.openxmlformats-officedocument.wordprocessingml.endnotes+xml">
        <DigestMethod Algorithm="http://www.w3.org/2000/09/xmldsig#sha1"/>
        <DigestValue>YMyl4OyJu9d3+Agcm0MupJlJg44=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93vz/JuYk5WliZOjyeu0+KaTe3c=</DigestValue>
      </Reference>
      <Reference URI="/word/footnotes.xml?ContentType=application/vnd.openxmlformats-officedocument.wordprocessingml.footnotes+xml">
        <DigestMethod Algorithm="http://www.w3.org/2000/09/xmldsig#sha1"/>
        <DigestValue>cVPYp3LB+h8ZwDjwq4arb302bt8=</DigestValue>
      </Reference>
      <Reference URI="/word/settings.xml?ContentType=application/vnd.openxmlformats-officedocument.wordprocessingml.settings+xml">
        <DigestMethod Algorithm="http://www.w3.org/2000/09/xmldsig#sha1"/>
        <DigestValue>Sxzw9beaLUmRTJyNP5gyxJS6Wi4=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2021-12-07T08:16:19Z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2021-12-07T08:16:19Z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0ziaYesFhBi9xmt/XNVsxaQVd50Tss3+/+2AwNfXSlI=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ZJq1l7uhdbGu/TfpmxHXLZDT2/BiTLeQnDO+SeI9E9s=</DigestValue>
    </Reference>
  </SignedInfo>
  <SignatureValue>V1899FncgN43/VIOpJNMvGB3sM1Ya5Nk5uewX/pRFwErGHJoqte9NuoQTKPrUuqw
/dkeFFbgoA68m1IODkFGzw==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9fTGNx3UQDnlAJeY1ZjWon1nXd4=</DigestValue>
      </Reference>
      <Reference URI="/word/endnotes.xml?ContentType=application/vnd.openxmlformats-officedocument.wordprocessingml.endnotes+xml">
        <DigestMethod Algorithm="http://www.w3.org/2000/09/xmldsig#sha1"/>
        <DigestValue>YMyl4OyJu9d3+Agcm0MupJlJg44=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93vz/JuYk5WliZOjyeu0+KaTe3c=</DigestValue>
      </Reference>
      <Reference URI="/word/footnotes.xml?ContentType=application/vnd.openxmlformats-officedocument.wordprocessingml.footnotes+xml">
        <DigestMethod Algorithm="http://www.w3.org/2000/09/xmldsig#sha1"/>
        <DigestValue>cVPYp3LB+h8ZwDjwq4arb302bt8=</DigestValue>
      </Reference>
      <Reference URI="/word/settings.xml?ContentType=application/vnd.openxmlformats-officedocument.wordprocessingml.settings+xml">
        <DigestMethod Algorithm="http://www.w3.org/2000/09/xmldsig#sha1"/>
        <DigestValue>Sxzw9beaLUmRTJyNP5gyxJS6Wi4=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2021-12-07T08:16:54Z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2021-12-07T08:16:54Z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2021-12-07T08:16:00Z</cp:lastPrinted>
  <dcterms:created xsi:type="dcterms:W3CDTF">2019-08-30T06:11:00Z</dcterms:created>
  <dcterms:modified xsi:type="dcterms:W3CDTF">2021-12-07T08:16:00Z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