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BB1D3D" w:rsidRDefault="00535C05" w:rsidP="00442B6C">
      <w:pPr>
        <w:pStyle w:val="a8"/>
        <w:widowControl w:val="0"/>
        <w:spacing w:line="276" w:lineRule="auto"/>
        <w:rPr>
          <w:sz w:val="24"/>
          <w:szCs w:val="24"/>
        </w:rPr>
      </w:pPr>
      <w:r w:rsidRPr="00BB1D3D">
        <w:rPr>
          <w:sz w:val="24"/>
          <w:szCs w:val="24"/>
        </w:rPr>
        <w:t>Протокол</w:t>
      </w:r>
    </w:p>
    <w:p w:rsidR="00792DD0" w:rsidRPr="00BB1D3D" w:rsidRDefault="00C16650" w:rsidP="00442B6C">
      <w:pPr>
        <w:pStyle w:val="a7"/>
        <w:pBdr>
          <w:bottom w:val="single" w:sz="12" w:space="1" w:color="auto"/>
        </w:pBdr>
        <w:spacing w:line="276" w:lineRule="auto"/>
        <w:jc w:val="center"/>
        <w:rPr>
          <w:b/>
          <w:sz w:val="24"/>
          <w:szCs w:val="24"/>
        </w:rPr>
      </w:pPr>
      <w:r w:rsidRPr="00BB1D3D">
        <w:rPr>
          <w:b/>
          <w:sz w:val="24"/>
          <w:szCs w:val="24"/>
        </w:rPr>
        <w:t>заседания Единой комиссии по</w:t>
      </w:r>
      <w:r w:rsidR="00675D93" w:rsidRPr="00BB1D3D">
        <w:rPr>
          <w:b/>
          <w:sz w:val="24"/>
          <w:szCs w:val="24"/>
        </w:rPr>
        <w:t xml:space="preserve"> определению поставщиков (подрядчиков, исполнителей) </w:t>
      </w:r>
      <w:r w:rsidR="0066486B" w:rsidRPr="00BB1D3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BB1D3D">
        <w:rPr>
          <w:b/>
          <w:sz w:val="24"/>
          <w:szCs w:val="24"/>
        </w:rPr>
        <w:t>«Курорт-Парк «Союз»</w:t>
      </w:r>
      <w:r w:rsidR="0066486B" w:rsidRPr="00BB1D3D">
        <w:rPr>
          <w:b/>
          <w:sz w:val="24"/>
          <w:szCs w:val="24"/>
        </w:rPr>
        <w:t xml:space="preserve"> Министерства иностранных дел Российской Федерации</w:t>
      </w:r>
      <w:r w:rsidR="003B3F31" w:rsidRPr="00BB1D3D">
        <w:rPr>
          <w:b/>
          <w:sz w:val="24"/>
          <w:szCs w:val="24"/>
        </w:rPr>
        <w:t>»</w:t>
      </w:r>
      <w:r w:rsidR="008E0F13" w:rsidRPr="00BB1D3D">
        <w:rPr>
          <w:b/>
          <w:sz w:val="24"/>
          <w:szCs w:val="24"/>
        </w:rPr>
        <w:t xml:space="preserve"> </w:t>
      </w:r>
      <w:r w:rsidR="00792DD0" w:rsidRPr="00BB1D3D">
        <w:rPr>
          <w:b/>
          <w:sz w:val="24"/>
          <w:szCs w:val="24"/>
        </w:rPr>
        <w:t xml:space="preserve">по подведению итогов электронного аукциона </w:t>
      </w:r>
    </w:p>
    <w:p w:rsidR="00EF0A1D" w:rsidRPr="00BB1D3D" w:rsidRDefault="00EF0A1D" w:rsidP="00442B6C">
      <w:pPr>
        <w:pStyle w:val="a7"/>
        <w:widowControl w:val="0"/>
        <w:pBdr>
          <w:bottom w:val="single" w:sz="12" w:space="1" w:color="auto"/>
        </w:pBdr>
        <w:spacing w:line="276" w:lineRule="auto"/>
        <w:jc w:val="center"/>
        <w:rPr>
          <w:sz w:val="24"/>
          <w:szCs w:val="24"/>
        </w:rPr>
      </w:pPr>
    </w:p>
    <w:p w:rsidR="00BB1D3D" w:rsidRPr="00BB1D3D" w:rsidRDefault="00BB1D3D" w:rsidP="00BB1D3D">
      <w:pPr>
        <w:rPr>
          <w:sz w:val="24"/>
          <w:szCs w:val="24"/>
          <w:lang w:val="ru-RU"/>
        </w:rPr>
      </w:pPr>
      <w:r w:rsidRPr="00BB1D3D">
        <w:rPr>
          <w:sz w:val="24"/>
          <w:szCs w:val="24"/>
          <w:lang w:val="ru-RU"/>
        </w:rPr>
        <w:t>№</w:t>
      </w:r>
      <w:r w:rsidRPr="00BB1D3D">
        <w:rPr>
          <w:sz w:val="24"/>
          <w:szCs w:val="24"/>
        </w:rPr>
        <w:t> </w:t>
      </w:r>
      <w:r w:rsidRPr="00BB1D3D">
        <w:rPr>
          <w:sz w:val="24"/>
          <w:szCs w:val="24"/>
          <w:lang w:val="ru-RU"/>
        </w:rPr>
        <w:t xml:space="preserve"> </w:t>
      </w:r>
      <w:hyperlink r:id="rId8" w:history="1">
        <w:r w:rsidRPr="00BB1D3D">
          <w:rPr>
            <w:rStyle w:val="af"/>
            <w:color w:val="auto"/>
            <w:sz w:val="24"/>
            <w:szCs w:val="24"/>
            <w:u w:val="none"/>
            <w:lang w:val="ru-RU"/>
          </w:rPr>
          <w:t xml:space="preserve">0348100099021000014 </w:t>
        </w:r>
      </w:hyperlink>
      <w:r w:rsidRPr="00BB1D3D">
        <w:rPr>
          <w:sz w:val="24"/>
          <w:szCs w:val="24"/>
          <w:lang w:val="ru-RU"/>
        </w:rPr>
        <w:t xml:space="preserve">                                                                               от «0</w:t>
      </w:r>
      <w:r>
        <w:rPr>
          <w:sz w:val="24"/>
          <w:szCs w:val="24"/>
          <w:lang w:val="ru-RU"/>
        </w:rPr>
        <w:t>7</w:t>
      </w:r>
      <w:r w:rsidRPr="00BB1D3D">
        <w:rPr>
          <w:sz w:val="24"/>
          <w:szCs w:val="24"/>
          <w:lang w:val="ru-RU"/>
        </w:rPr>
        <w:t xml:space="preserve">» декабря  2021 г.  </w:t>
      </w:r>
    </w:p>
    <w:p w:rsidR="00BB1D3D" w:rsidRPr="00BB1D3D" w:rsidRDefault="00BB1D3D" w:rsidP="00BB1D3D">
      <w:pPr>
        <w:rPr>
          <w:sz w:val="24"/>
          <w:szCs w:val="24"/>
          <w:lang w:val="ru-RU"/>
        </w:rPr>
      </w:pPr>
      <w:r w:rsidRPr="00BB1D3D">
        <w:rPr>
          <w:sz w:val="24"/>
          <w:szCs w:val="24"/>
          <w:lang w:val="ru-RU"/>
        </w:rPr>
        <w:t>п. Юность</w:t>
      </w:r>
    </w:p>
    <w:p w:rsidR="00BB1D3D" w:rsidRPr="00BB1D3D" w:rsidRDefault="00BB1D3D" w:rsidP="00BB1D3D">
      <w:pPr>
        <w:pStyle w:val="210"/>
        <w:widowControl w:val="0"/>
        <w:suppressAutoHyphens/>
        <w:spacing w:line="264" w:lineRule="auto"/>
        <w:ind w:firstLine="0"/>
        <w:rPr>
          <w:szCs w:val="24"/>
        </w:rPr>
      </w:pPr>
    </w:p>
    <w:p w:rsidR="00BB1D3D" w:rsidRPr="00BB1D3D" w:rsidRDefault="00BB1D3D" w:rsidP="00BB1D3D">
      <w:pPr>
        <w:pStyle w:val="210"/>
        <w:widowControl w:val="0"/>
        <w:numPr>
          <w:ilvl w:val="0"/>
          <w:numId w:val="1"/>
        </w:numPr>
        <w:autoSpaceDE w:val="0"/>
        <w:autoSpaceDN w:val="0"/>
        <w:spacing w:line="276" w:lineRule="auto"/>
        <w:ind w:left="0" w:firstLine="0"/>
        <w:contextualSpacing/>
        <w:rPr>
          <w:b/>
          <w:color w:val="000000"/>
          <w:szCs w:val="24"/>
        </w:rPr>
      </w:pPr>
      <w:r w:rsidRPr="00BB1D3D">
        <w:rPr>
          <w:b/>
          <w:color w:val="000000"/>
          <w:szCs w:val="24"/>
        </w:rPr>
        <w:t xml:space="preserve">Аукцион проводится: </w:t>
      </w:r>
      <w:r w:rsidRPr="00BB1D3D">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BB1D3D">
        <w:rPr>
          <w:color w:val="000000"/>
          <w:szCs w:val="24"/>
        </w:rPr>
        <w:t xml:space="preserve">. Место нахождения: </w:t>
      </w:r>
      <w:r w:rsidRPr="00BB1D3D">
        <w:rPr>
          <w:szCs w:val="24"/>
        </w:rPr>
        <w:t xml:space="preserve">141142, Московская область, городской округ </w:t>
      </w:r>
      <w:proofErr w:type="spellStart"/>
      <w:r w:rsidRPr="00BB1D3D">
        <w:rPr>
          <w:szCs w:val="24"/>
        </w:rPr>
        <w:t>Лосино-Петровский</w:t>
      </w:r>
      <w:proofErr w:type="spellEnd"/>
      <w:r w:rsidRPr="00BB1D3D">
        <w:rPr>
          <w:szCs w:val="24"/>
        </w:rPr>
        <w:t>, п. Юность, территория Санаторий-профилакторий «Курорт-Парк «Союз», строение  № 4, корпус № 2</w:t>
      </w:r>
      <w:r w:rsidRPr="00BB1D3D">
        <w:rPr>
          <w:color w:val="000000"/>
          <w:szCs w:val="24"/>
        </w:rPr>
        <w:t xml:space="preserve">. Телефон: </w:t>
      </w:r>
      <w:r w:rsidRPr="00BB1D3D">
        <w:rPr>
          <w:szCs w:val="24"/>
        </w:rPr>
        <w:t>7(495)993-02-06, 7(49656) 738-71</w:t>
      </w:r>
      <w:r w:rsidRPr="00BB1D3D">
        <w:rPr>
          <w:color w:val="000000"/>
          <w:szCs w:val="24"/>
        </w:rPr>
        <w:t>. Адрес электронной почты:</w:t>
      </w:r>
      <w:r w:rsidRPr="00BB1D3D">
        <w:rPr>
          <w:szCs w:val="24"/>
        </w:rPr>
        <w:t xml:space="preserve"> </w:t>
      </w:r>
      <w:proofErr w:type="spellStart"/>
      <w:r w:rsidRPr="00BB1D3D">
        <w:rPr>
          <w:szCs w:val="24"/>
        </w:rPr>
        <w:t>zakupki@souz-mid.ru</w:t>
      </w:r>
      <w:proofErr w:type="spellEnd"/>
      <w:r w:rsidRPr="00BB1D3D">
        <w:rPr>
          <w:color w:val="000000"/>
          <w:szCs w:val="24"/>
        </w:rPr>
        <w:t>.  Ответственное должностное лицо: Худякова Марина Александровна.</w:t>
      </w:r>
    </w:p>
    <w:p w:rsidR="00BB1D3D" w:rsidRPr="00BB1D3D" w:rsidRDefault="00BB1D3D" w:rsidP="00BB1D3D">
      <w:pPr>
        <w:pStyle w:val="210"/>
        <w:widowControl w:val="0"/>
        <w:numPr>
          <w:ilvl w:val="0"/>
          <w:numId w:val="1"/>
        </w:numPr>
        <w:autoSpaceDE w:val="0"/>
        <w:autoSpaceDN w:val="0"/>
        <w:spacing w:line="276" w:lineRule="auto"/>
        <w:ind w:left="0" w:firstLine="0"/>
        <w:rPr>
          <w:b/>
          <w:color w:val="000000"/>
          <w:szCs w:val="24"/>
        </w:rPr>
      </w:pPr>
      <w:r w:rsidRPr="00BB1D3D">
        <w:rPr>
          <w:b/>
          <w:color w:val="000000"/>
          <w:szCs w:val="24"/>
        </w:rPr>
        <w:t>Государственный заказчик</w:t>
      </w:r>
      <w:r w:rsidRPr="00BB1D3D">
        <w:rPr>
          <w:color w:val="000000"/>
          <w:szCs w:val="24"/>
        </w:rPr>
        <w:t xml:space="preserve">: </w:t>
      </w:r>
      <w:r w:rsidRPr="00BB1D3D">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BB1D3D">
        <w:rPr>
          <w:color w:val="000000"/>
          <w:szCs w:val="24"/>
        </w:rPr>
        <w:t xml:space="preserve">). Место нахождения: </w:t>
      </w:r>
      <w:r w:rsidRPr="00BB1D3D">
        <w:rPr>
          <w:szCs w:val="24"/>
        </w:rPr>
        <w:t xml:space="preserve">141142, Московская область, городской округ </w:t>
      </w:r>
      <w:proofErr w:type="spellStart"/>
      <w:r w:rsidRPr="00BB1D3D">
        <w:rPr>
          <w:szCs w:val="24"/>
        </w:rPr>
        <w:t>Лосино-Петровский</w:t>
      </w:r>
      <w:proofErr w:type="spellEnd"/>
      <w:r w:rsidRPr="00BB1D3D">
        <w:rPr>
          <w:szCs w:val="24"/>
        </w:rPr>
        <w:t xml:space="preserve">, п. Юность, территория Санаторий-профилакторий «Курорт-Парк «Союз», строение  № 4, корпус № </w:t>
      </w:r>
      <w:r w:rsidRPr="00BB1D3D">
        <w:rPr>
          <w:color w:val="000000"/>
          <w:szCs w:val="24"/>
        </w:rPr>
        <w:t xml:space="preserve">2. Телефон: </w:t>
      </w:r>
      <w:r w:rsidRPr="00BB1D3D">
        <w:rPr>
          <w:szCs w:val="24"/>
        </w:rPr>
        <w:t>7(495)993-02-06, 7(49656) 738-7</w:t>
      </w:r>
      <w:r w:rsidRPr="00BB1D3D">
        <w:rPr>
          <w:color w:val="000000"/>
          <w:szCs w:val="24"/>
        </w:rPr>
        <w:t>1. Адрес электронной почты:</w:t>
      </w:r>
      <w:r w:rsidRPr="00BB1D3D">
        <w:rPr>
          <w:szCs w:val="24"/>
        </w:rPr>
        <w:t xml:space="preserve"> </w:t>
      </w:r>
      <w:proofErr w:type="spellStart"/>
      <w:r w:rsidRPr="00BB1D3D">
        <w:rPr>
          <w:szCs w:val="24"/>
        </w:rPr>
        <w:t>zakupki@souz-mid.r</w:t>
      </w:r>
      <w:r w:rsidRPr="00BB1D3D">
        <w:rPr>
          <w:color w:val="000000"/>
          <w:szCs w:val="24"/>
        </w:rPr>
        <w:t>u</w:t>
      </w:r>
      <w:proofErr w:type="spellEnd"/>
      <w:r w:rsidRPr="00BB1D3D">
        <w:rPr>
          <w:color w:val="000000"/>
          <w:szCs w:val="24"/>
        </w:rPr>
        <w:t>.  Ответственное должностное лицо: Худякова Марина Александровна.</w:t>
      </w:r>
    </w:p>
    <w:p w:rsidR="00BB1D3D" w:rsidRPr="00BB1D3D" w:rsidRDefault="00BB1D3D" w:rsidP="00BB1D3D">
      <w:pPr>
        <w:pStyle w:val="210"/>
        <w:widowControl w:val="0"/>
        <w:numPr>
          <w:ilvl w:val="0"/>
          <w:numId w:val="1"/>
        </w:numPr>
        <w:autoSpaceDE w:val="0"/>
        <w:autoSpaceDN w:val="0"/>
        <w:spacing w:line="276" w:lineRule="auto"/>
        <w:ind w:left="0" w:firstLine="0"/>
        <w:rPr>
          <w:b/>
          <w:szCs w:val="24"/>
        </w:rPr>
      </w:pPr>
      <w:proofErr w:type="gramStart"/>
      <w:r w:rsidRPr="00BB1D3D">
        <w:rPr>
          <w:b/>
          <w:color w:val="000000"/>
          <w:szCs w:val="24"/>
        </w:rPr>
        <w:t>Состав Единой комиссии:</w:t>
      </w:r>
      <w:r w:rsidRPr="00BB1D3D">
        <w:rPr>
          <w:color w:val="000000"/>
          <w:szCs w:val="24"/>
        </w:rPr>
        <w:t xml:space="preserve"> </w:t>
      </w:r>
      <w:r w:rsidRPr="00BB1D3D">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BB1D3D" w:rsidRPr="00BB1D3D" w:rsidRDefault="00BB1D3D" w:rsidP="00BB1D3D">
      <w:pPr>
        <w:pStyle w:val="210"/>
        <w:widowControl w:val="0"/>
        <w:autoSpaceDE w:val="0"/>
        <w:autoSpaceDN w:val="0"/>
        <w:spacing w:line="276" w:lineRule="auto"/>
        <w:ind w:firstLine="0"/>
        <w:rPr>
          <w:szCs w:val="24"/>
        </w:rPr>
      </w:pPr>
      <w:r w:rsidRPr="00BB1D3D">
        <w:rPr>
          <w:szCs w:val="24"/>
        </w:rPr>
        <w:t>Кворум имеется. Единая комиссия правомочна.</w:t>
      </w:r>
    </w:p>
    <w:p w:rsidR="00BB1D3D" w:rsidRPr="00BB1D3D" w:rsidRDefault="00BB1D3D" w:rsidP="00BB1D3D">
      <w:pPr>
        <w:pStyle w:val="210"/>
        <w:widowControl w:val="0"/>
        <w:numPr>
          <w:ilvl w:val="0"/>
          <w:numId w:val="1"/>
        </w:numPr>
        <w:shd w:val="clear" w:color="auto" w:fill="FFFFFF"/>
        <w:autoSpaceDE w:val="0"/>
        <w:autoSpaceDN w:val="0"/>
        <w:spacing w:line="276" w:lineRule="auto"/>
        <w:ind w:left="0" w:firstLine="0"/>
        <w:rPr>
          <w:color w:val="000000"/>
          <w:szCs w:val="24"/>
        </w:rPr>
      </w:pPr>
      <w:r w:rsidRPr="00BB1D3D">
        <w:rPr>
          <w:szCs w:val="24"/>
        </w:rPr>
        <w:t xml:space="preserve"> </w:t>
      </w:r>
      <w:r w:rsidRPr="00BB1D3D">
        <w:rPr>
          <w:b/>
          <w:bCs/>
          <w:color w:val="000000"/>
          <w:szCs w:val="24"/>
        </w:rPr>
        <w:t>Предмет контракта</w:t>
      </w:r>
      <w:r w:rsidRPr="00BB1D3D">
        <w:rPr>
          <w:b/>
          <w:bCs/>
          <w:color w:val="000000" w:themeColor="text1"/>
          <w:szCs w:val="24"/>
        </w:rPr>
        <w:t>:</w:t>
      </w:r>
      <w:r w:rsidRPr="00BB1D3D">
        <w:rPr>
          <w:color w:val="000000" w:themeColor="text1"/>
          <w:szCs w:val="24"/>
        </w:rPr>
        <w:t xml:space="preserve">  </w:t>
      </w:r>
      <w:r w:rsidRPr="00BB1D3D">
        <w:rPr>
          <w:szCs w:val="24"/>
        </w:rPr>
        <w:t>Поставка телефонов.</w:t>
      </w:r>
    </w:p>
    <w:p w:rsidR="00BB1D3D" w:rsidRPr="00BB1D3D" w:rsidRDefault="00BB1D3D" w:rsidP="00BB1D3D">
      <w:pPr>
        <w:pStyle w:val="210"/>
        <w:widowControl w:val="0"/>
        <w:numPr>
          <w:ilvl w:val="0"/>
          <w:numId w:val="1"/>
        </w:numPr>
        <w:autoSpaceDE w:val="0"/>
        <w:autoSpaceDN w:val="0"/>
        <w:spacing w:line="276" w:lineRule="auto"/>
        <w:ind w:left="0" w:firstLine="0"/>
        <w:rPr>
          <w:szCs w:val="24"/>
        </w:rPr>
      </w:pPr>
      <w:r w:rsidRPr="00BB1D3D">
        <w:rPr>
          <w:b/>
          <w:bCs/>
          <w:color w:val="000000"/>
          <w:szCs w:val="24"/>
        </w:rPr>
        <w:t xml:space="preserve"> </w:t>
      </w:r>
      <w:r w:rsidRPr="00BB1D3D">
        <w:rPr>
          <w:b/>
          <w:color w:val="000000"/>
          <w:szCs w:val="24"/>
        </w:rPr>
        <w:t xml:space="preserve">Начальная (максимальная) цена контракта: </w:t>
      </w:r>
      <w:r w:rsidRPr="00BB1D3D">
        <w:rPr>
          <w:szCs w:val="24"/>
        </w:rPr>
        <w:t xml:space="preserve"> 280000 (двести восемьдесят тысяч) рублей 00 копеек.</w:t>
      </w:r>
      <w:r w:rsidRPr="00BB1D3D">
        <w:rPr>
          <w:b/>
          <w:color w:val="000000"/>
          <w:szCs w:val="24"/>
        </w:rPr>
        <w:t xml:space="preserve"> </w:t>
      </w:r>
    </w:p>
    <w:p w:rsidR="00BB1D3D" w:rsidRPr="00BB1D3D" w:rsidRDefault="00BB1D3D" w:rsidP="00BB1D3D">
      <w:pPr>
        <w:pStyle w:val="210"/>
        <w:widowControl w:val="0"/>
        <w:numPr>
          <w:ilvl w:val="0"/>
          <w:numId w:val="1"/>
        </w:numPr>
        <w:shd w:val="clear" w:color="auto" w:fill="FFFFFF"/>
        <w:autoSpaceDE w:val="0"/>
        <w:autoSpaceDN w:val="0"/>
        <w:spacing w:line="276" w:lineRule="auto"/>
        <w:ind w:left="0" w:firstLine="0"/>
        <w:rPr>
          <w:color w:val="000000"/>
          <w:szCs w:val="24"/>
        </w:rPr>
      </w:pPr>
      <w:r w:rsidRPr="00BB1D3D">
        <w:rPr>
          <w:szCs w:val="24"/>
        </w:rPr>
        <w:t xml:space="preserve"> </w:t>
      </w:r>
      <w:r w:rsidRPr="00BB1D3D">
        <w:rPr>
          <w:b/>
          <w:color w:val="000000"/>
          <w:szCs w:val="24"/>
        </w:rPr>
        <w:t>Идентификационный код закупки:</w:t>
      </w:r>
      <w:r w:rsidRPr="00BB1D3D">
        <w:rPr>
          <w:color w:val="000000"/>
          <w:szCs w:val="24"/>
        </w:rPr>
        <w:t xml:space="preserve"> </w:t>
      </w:r>
      <w:r w:rsidRPr="00BB1D3D">
        <w:rPr>
          <w:szCs w:val="24"/>
        </w:rPr>
        <w:t>211505011531050500100100910012630244</w:t>
      </w:r>
    </w:p>
    <w:p w:rsidR="00BE61CE" w:rsidRPr="00BB1D3D" w:rsidRDefault="00D93CDC" w:rsidP="00442B6C">
      <w:pPr>
        <w:pStyle w:val="210"/>
        <w:widowControl w:val="0"/>
        <w:numPr>
          <w:ilvl w:val="0"/>
          <w:numId w:val="1"/>
        </w:numPr>
        <w:spacing w:line="276" w:lineRule="auto"/>
        <w:ind w:left="0" w:firstLine="0"/>
        <w:rPr>
          <w:b/>
          <w:color w:val="000000"/>
          <w:szCs w:val="24"/>
        </w:rPr>
      </w:pPr>
      <w:r w:rsidRPr="00BB1D3D">
        <w:rPr>
          <w:b/>
          <w:color w:val="000000"/>
          <w:szCs w:val="24"/>
        </w:rPr>
        <w:t xml:space="preserve">Сведения об идентификационных номерах заявок на участие в электронном аукционе, </w:t>
      </w:r>
      <w:r w:rsidRPr="00BB1D3D">
        <w:rPr>
          <w:color w:val="000000"/>
          <w:szCs w:val="24"/>
        </w:rPr>
        <w:t xml:space="preserve">поданных </w:t>
      </w:r>
      <w:r w:rsidR="00D84420" w:rsidRPr="00BB1D3D">
        <w:rPr>
          <w:color w:val="000000"/>
          <w:szCs w:val="24"/>
        </w:rPr>
        <w:t>всеми</w:t>
      </w:r>
      <w:r w:rsidRPr="00BB1D3D">
        <w:rPr>
          <w:color w:val="000000"/>
          <w:szCs w:val="24"/>
        </w:rPr>
        <w:t xml:space="preserve"> участниками электронного аукциона, принявшими участие в</w:t>
      </w:r>
      <w:r w:rsidR="00530E56" w:rsidRPr="00BB1D3D">
        <w:rPr>
          <w:color w:val="000000"/>
          <w:szCs w:val="24"/>
        </w:rPr>
        <w:t xml:space="preserve"> </w:t>
      </w:r>
      <w:r w:rsidRPr="00BB1D3D">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BB1D3D"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B47B9F" w:rsidTr="00BB1D3D">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BB1D3D" w:rsidRDefault="007913F8" w:rsidP="00442B6C">
            <w:pPr>
              <w:widowControl w:val="0"/>
              <w:spacing w:line="276" w:lineRule="auto"/>
              <w:jc w:val="center"/>
              <w:rPr>
                <w:rStyle w:val="spanbodytext21"/>
                <w:b/>
                <w:bCs/>
                <w:sz w:val="24"/>
                <w:szCs w:val="24"/>
                <w:lang w:val="ru-RU"/>
              </w:rPr>
            </w:pPr>
            <w:r w:rsidRPr="00BB1D3D">
              <w:rPr>
                <w:rStyle w:val="spanbodytext21"/>
                <w:b/>
                <w:bCs/>
                <w:sz w:val="24"/>
                <w:szCs w:val="24"/>
                <w:lang w:val="ru-RU"/>
              </w:rPr>
              <w:t xml:space="preserve">№ </w:t>
            </w:r>
            <w:proofErr w:type="spellStart"/>
            <w:proofErr w:type="gramStart"/>
            <w:r w:rsidRPr="00BB1D3D">
              <w:rPr>
                <w:rStyle w:val="spanbodytext21"/>
                <w:b/>
                <w:bCs/>
                <w:sz w:val="24"/>
                <w:szCs w:val="24"/>
                <w:lang w:val="ru-RU"/>
              </w:rPr>
              <w:t>п</w:t>
            </w:r>
            <w:proofErr w:type="spellEnd"/>
            <w:proofErr w:type="gramEnd"/>
            <w:r w:rsidRPr="00BB1D3D">
              <w:rPr>
                <w:rStyle w:val="spanbodytext21"/>
                <w:b/>
                <w:bCs/>
                <w:sz w:val="24"/>
                <w:szCs w:val="24"/>
                <w:lang w:val="ru-RU"/>
              </w:rPr>
              <w:t>/</w:t>
            </w:r>
            <w:proofErr w:type="spellStart"/>
            <w:r w:rsidRPr="00BB1D3D">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BB1D3D" w:rsidRDefault="007913F8" w:rsidP="00442B6C">
            <w:pPr>
              <w:widowControl w:val="0"/>
              <w:spacing w:line="276" w:lineRule="auto"/>
              <w:jc w:val="center"/>
              <w:rPr>
                <w:rStyle w:val="spanbodytext21"/>
                <w:b/>
                <w:bCs/>
                <w:sz w:val="24"/>
                <w:szCs w:val="24"/>
                <w:lang w:val="ru-RU"/>
              </w:rPr>
            </w:pPr>
            <w:r w:rsidRPr="00BB1D3D">
              <w:rPr>
                <w:rStyle w:val="spanbodytext21"/>
                <w:b/>
                <w:bCs/>
                <w:sz w:val="24"/>
                <w:szCs w:val="24"/>
                <w:lang w:val="ru-RU"/>
              </w:rPr>
              <w:t>Идентификационный номер</w:t>
            </w:r>
          </w:p>
          <w:p w:rsidR="007913F8" w:rsidRPr="00BB1D3D" w:rsidRDefault="007913F8" w:rsidP="00442B6C">
            <w:pPr>
              <w:widowControl w:val="0"/>
              <w:spacing w:line="276" w:lineRule="auto"/>
              <w:jc w:val="center"/>
              <w:rPr>
                <w:b/>
                <w:color w:val="000000"/>
                <w:sz w:val="24"/>
                <w:szCs w:val="24"/>
                <w:lang w:val="ru-RU"/>
              </w:rPr>
            </w:pPr>
            <w:r w:rsidRPr="00BB1D3D">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BB1D3D" w:rsidRDefault="00530E56" w:rsidP="00442B6C">
            <w:pPr>
              <w:widowControl w:val="0"/>
              <w:spacing w:line="276" w:lineRule="auto"/>
              <w:jc w:val="center"/>
              <w:rPr>
                <w:b/>
                <w:color w:val="000000"/>
                <w:sz w:val="24"/>
                <w:szCs w:val="24"/>
                <w:lang w:val="ru-RU"/>
              </w:rPr>
            </w:pPr>
            <w:r w:rsidRPr="00BB1D3D">
              <w:rPr>
                <w:b/>
                <w:color w:val="000000"/>
                <w:sz w:val="24"/>
                <w:szCs w:val="24"/>
                <w:lang w:val="ru-RU"/>
              </w:rPr>
              <w:t>Минимальное предложение о цене контракта (рубль)</w:t>
            </w:r>
          </w:p>
        </w:tc>
      </w:tr>
      <w:tr w:rsidR="00BB1D3D" w:rsidRPr="00BB1D3D" w:rsidTr="00BB1D3D">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663C51">
            <w:pPr>
              <w:pStyle w:val="affff"/>
            </w:pPr>
            <w:r w:rsidRPr="00BB1D3D">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BB1D3D">
            <w:pPr>
              <w:pStyle w:val="affff"/>
              <w:jc w:val="center"/>
            </w:pPr>
            <w:r w:rsidRPr="00BB1D3D">
              <w:t>EA-133541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BB1D3D">
            <w:pPr>
              <w:pStyle w:val="affff"/>
              <w:jc w:val="center"/>
            </w:pPr>
            <w:r w:rsidRPr="00BB1D3D">
              <w:t>207 200,00 руб.</w:t>
            </w:r>
          </w:p>
        </w:tc>
      </w:tr>
      <w:tr w:rsidR="00BB1D3D" w:rsidRPr="00BB1D3D" w:rsidTr="00BB1D3D">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663C51">
            <w:pPr>
              <w:pStyle w:val="affff"/>
            </w:pPr>
            <w:r w:rsidRPr="00BB1D3D">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BB1D3D">
            <w:pPr>
              <w:pStyle w:val="affff"/>
              <w:jc w:val="center"/>
            </w:pPr>
            <w:r w:rsidRPr="00BB1D3D">
              <w:t>EA-132858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BB1D3D">
            <w:pPr>
              <w:pStyle w:val="affff"/>
              <w:jc w:val="center"/>
            </w:pPr>
            <w:r w:rsidRPr="00BB1D3D">
              <w:t>208 600,00 руб.</w:t>
            </w:r>
          </w:p>
        </w:tc>
      </w:tr>
      <w:tr w:rsidR="00BB1D3D" w:rsidRPr="00BB1D3D" w:rsidTr="00BB1D3D">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663C51">
            <w:pPr>
              <w:pStyle w:val="affff"/>
            </w:pPr>
            <w:r w:rsidRPr="00BB1D3D">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BB1D3D">
            <w:pPr>
              <w:pStyle w:val="affff"/>
              <w:jc w:val="center"/>
            </w:pPr>
            <w:r w:rsidRPr="00BB1D3D">
              <w:t>EA-133448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B1D3D" w:rsidRPr="00BB1D3D" w:rsidRDefault="00BB1D3D" w:rsidP="00BB1D3D">
            <w:pPr>
              <w:pStyle w:val="affff"/>
              <w:jc w:val="center"/>
            </w:pPr>
            <w:r w:rsidRPr="00BB1D3D">
              <w:t>218 390,00 руб.</w:t>
            </w:r>
          </w:p>
        </w:tc>
      </w:tr>
    </w:tbl>
    <w:p w:rsidR="00D93CDC" w:rsidRPr="00BB1D3D"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BB1D3D">
        <w:rPr>
          <w:b/>
          <w:sz w:val="24"/>
          <w:szCs w:val="24"/>
          <w:lang w:val="ru-RU"/>
        </w:rPr>
        <w:t xml:space="preserve">Рассмотрев вторые части заявок на участие в электронном </w:t>
      </w:r>
      <w:r w:rsidRPr="00BB1D3D">
        <w:rPr>
          <w:b/>
          <w:color w:val="000000"/>
          <w:sz w:val="24"/>
          <w:szCs w:val="24"/>
          <w:lang w:val="ru-RU"/>
        </w:rPr>
        <w:t xml:space="preserve">аукционе </w:t>
      </w:r>
      <w:r w:rsidRPr="00BB1D3D">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w:t>
      </w:r>
      <w:r w:rsidRPr="00BB1D3D">
        <w:rPr>
          <w:sz w:val="24"/>
          <w:szCs w:val="24"/>
          <w:lang w:val="ru-RU"/>
        </w:rPr>
        <w:lastRenderedPageBreak/>
        <w:t>установленным документацией об электронном аукционе:</w:t>
      </w:r>
    </w:p>
    <w:p w:rsidR="00BE61CE" w:rsidRPr="00BB1D3D"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BB1D3D" w:rsidTr="00442B6C">
        <w:trPr>
          <w:trHeight w:val="20"/>
          <w:tblHeader/>
        </w:trPr>
        <w:tc>
          <w:tcPr>
            <w:tcW w:w="2268" w:type="dxa"/>
            <w:tcBorders>
              <w:bottom w:val="single" w:sz="4" w:space="0" w:color="auto"/>
            </w:tcBorders>
            <w:shd w:val="clear" w:color="auto" w:fill="F2F2F2" w:themeFill="background1" w:themeFillShade="F2"/>
            <w:vAlign w:val="center"/>
          </w:tcPr>
          <w:p w:rsidR="00792DD0" w:rsidRPr="00BB1D3D" w:rsidRDefault="00792DD0" w:rsidP="00442B6C">
            <w:pPr>
              <w:widowControl w:val="0"/>
              <w:spacing w:line="276" w:lineRule="auto"/>
              <w:jc w:val="center"/>
              <w:rPr>
                <w:rStyle w:val="spanbodytext21"/>
                <w:b/>
                <w:bCs/>
                <w:sz w:val="24"/>
                <w:szCs w:val="24"/>
                <w:lang w:val="ru-RU"/>
              </w:rPr>
            </w:pPr>
            <w:r w:rsidRPr="00BB1D3D">
              <w:rPr>
                <w:rStyle w:val="spanbodytext21"/>
                <w:b/>
                <w:bCs/>
                <w:sz w:val="24"/>
                <w:szCs w:val="24"/>
                <w:lang w:val="ru-RU"/>
              </w:rPr>
              <w:t>Идентификационный номер</w:t>
            </w:r>
          </w:p>
          <w:p w:rsidR="00792DD0" w:rsidRPr="00BB1D3D" w:rsidRDefault="00792DD0" w:rsidP="00442B6C">
            <w:pPr>
              <w:widowControl w:val="0"/>
              <w:spacing w:line="276" w:lineRule="auto"/>
              <w:jc w:val="center"/>
              <w:rPr>
                <w:b/>
                <w:sz w:val="24"/>
                <w:szCs w:val="24"/>
                <w:lang w:val="ru-RU"/>
              </w:rPr>
            </w:pPr>
            <w:r w:rsidRPr="00BB1D3D">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BB1D3D" w:rsidRDefault="00792DD0" w:rsidP="00442B6C">
            <w:pPr>
              <w:widowControl w:val="0"/>
              <w:spacing w:line="276" w:lineRule="auto"/>
              <w:jc w:val="center"/>
              <w:rPr>
                <w:b/>
                <w:sz w:val="24"/>
                <w:szCs w:val="24"/>
                <w:lang w:val="ru-RU"/>
              </w:rPr>
            </w:pPr>
            <w:r w:rsidRPr="00BB1D3D">
              <w:rPr>
                <w:b/>
                <w:sz w:val="24"/>
                <w:szCs w:val="24"/>
                <w:lang w:val="ru-RU"/>
              </w:rPr>
              <w:t xml:space="preserve">Сведения об </w:t>
            </w:r>
            <w:r w:rsidRPr="00BB1D3D">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BB1D3D" w:rsidRDefault="00792DD0" w:rsidP="00442B6C">
            <w:pPr>
              <w:widowControl w:val="0"/>
              <w:spacing w:line="276" w:lineRule="auto"/>
              <w:jc w:val="center"/>
              <w:rPr>
                <w:b/>
                <w:sz w:val="24"/>
                <w:szCs w:val="24"/>
                <w:lang w:val="ru-RU"/>
              </w:rPr>
            </w:pPr>
            <w:r w:rsidRPr="00BB1D3D">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BB1D3D" w:rsidRDefault="00792DD0" w:rsidP="00442B6C">
            <w:pPr>
              <w:widowControl w:val="0"/>
              <w:spacing w:line="276" w:lineRule="auto"/>
              <w:jc w:val="center"/>
              <w:rPr>
                <w:b/>
                <w:sz w:val="24"/>
                <w:szCs w:val="24"/>
                <w:lang w:val="ru-RU"/>
              </w:rPr>
            </w:pPr>
            <w:r w:rsidRPr="00BB1D3D">
              <w:rPr>
                <w:b/>
                <w:sz w:val="24"/>
                <w:szCs w:val="24"/>
                <w:lang w:val="ru-RU"/>
              </w:rPr>
              <w:t>Решение</w:t>
            </w:r>
          </w:p>
        </w:tc>
      </w:tr>
      <w:tr w:rsidR="00BB1D3D" w:rsidRPr="00BB1D3D" w:rsidTr="00BB1D3D">
        <w:trPr>
          <w:trHeight w:val="2426"/>
        </w:trPr>
        <w:tc>
          <w:tcPr>
            <w:tcW w:w="2268" w:type="dxa"/>
            <w:vAlign w:val="center"/>
          </w:tcPr>
          <w:p w:rsidR="00BB1D3D" w:rsidRPr="00BB1D3D" w:rsidRDefault="00BB1D3D" w:rsidP="00BB1D3D">
            <w:pPr>
              <w:pStyle w:val="affff"/>
              <w:jc w:val="center"/>
            </w:pPr>
            <w:r w:rsidRPr="00BB1D3D">
              <w:t>EA-133541</w:t>
            </w:r>
          </w:p>
        </w:tc>
        <w:tc>
          <w:tcPr>
            <w:tcW w:w="3969" w:type="dxa"/>
            <w:tcBorders>
              <w:right w:val="single" w:sz="4" w:space="0" w:color="auto"/>
            </w:tcBorders>
            <w:vAlign w:val="center"/>
          </w:tcPr>
          <w:p w:rsidR="00BB1D3D" w:rsidRPr="00BB1D3D" w:rsidRDefault="00BB1D3D" w:rsidP="00BB1D3D">
            <w:pPr>
              <w:jc w:val="center"/>
              <w:rPr>
                <w:sz w:val="24"/>
                <w:szCs w:val="24"/>
                <w:lang w:val="ru-RU"/>
              </w:rPr>
            </w:pPr>
            <w:r w:rsidRPr="00BB1D3D">
              <w:rPr>
                <w:sz w:val="24"/>
                <w:szCs w:val="24"/>
                <w:lang w:val="ru-RU"/>
              </w:rPr>
              <w:t>Индивидуальный предприниматель Чумакова Ирина Александровна, ИНН 505101265246, место жительства: 108811 г. Москва, ул. Бориса Пастернака, д. 33, корп. 2, кв. 85</w:t>
            </w:r>
          </w:p>
          <w:p w:rsidR="00BB1D3D" w:rsidRPr="00BB1D3D" w:rsidRDefault="00BB1D3D" w:rsidP="00BB1D3D">
            <w:pPr>
              <w:pStyle w:val="afe"/>
              <w:shd w:val="clear" w:color="auto" w:fill="FFFFFF"/>
              <w:jc w:val="center"/>
              <w:rPr>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BB1D3D" w:rsidRPr="00BB1D3D" w:rsidRDefault="00BB1D3D" w:rsidP="00B064FD">
            <w:pPr>
              <w:widowControl w:val="0"/>
              <w:jc w:val="center"/>
              <w:rPr>
                <w:color w:val="000000"/>
                <w:sz w:val="24"/>
                <w:szCs w:val="24"/>
                <w:lang w:val="ru-RU"/>
              </w:rPr>
            </w:pPr>
            <w:proofErr w:type="spellStart"/>
            <w:r w:rsidRPr="00BB1D3D">
              <w:rPr>
                <w:color w:val="000000"/>
                <w:sz w:val="24"/>
                <w:szCs w:val="24"/>
                <w:lang w:val="ru-RU"/>
              </w:rPr>
              <w:t>Яшенев</w:t>
            </w:r>
            <w:proofErr w:type="spellEnd"/>
            <w:r w:rsidRPr="00BB1D3D">
              <w:rPr>
                <w:color w:val="000000"/>
                <w:sz w:val="24"/>
                <w:szCs w:val="24"/>
                <w:lang w:val="ru-RU"/>
              </w:rPr>
              <w:t xml:space="preserve"> С.П.</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Худякова М.А.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Василенко В.А.</w:t>
            </w:r>
          </w:p>
          <w:p w:rsidR="00BB1D3D" w:rsidRPr="00BB1D3D" w:rsidRDefault="00BB1D3D" w:rsidP="00B064FD">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BB1D3D" w:rsidRPr="00BB1D3D" w:rsidRDefault="00BB1D3D" w:rsidP="00B064FD">
            <w:pPr>
              <w:widowControl w:val="0"/>
              <w:jc w:val="center"/>
              <w:rPr>
                <w:color w:val="000000"/>
                <w:sz w:val="24"/>
                <w:szCs w:val="24"/>
                <w:lang w:val="ru-RU"/>
              </w:rPr>
            </w:pPr>
            <w:r w:rsidRPr="00BB1D3D">
              <w:rPr>
                <w:color w:val="000000"/>
                <w:sz w:val="24"/>
                <w:szCs w:val="24"/>
                <w:lang w:val="ru-RU"/>
              </w:rPr>
              <w:t>«За»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«За»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 xml:space="preserve"> «За»</w:t>
            </w:r>
          </w:p>
          <w:p w:rsidR="00BB1D3D" w:rsidRPr="00BB1D3D" w:rsidRDefault="00BB1D3D" w:rsidP="00B064FD">
            <w:pPr>
              <w:widowControl w:val="0"/>
              <w:jc w:val="center"/>
              <w:rPr>
                <w:color w:val="000000"/>
                <w:sz w:val="24"/>
                <w:szCs w:val="24"/>
                <w:lang w:val="ru-RU"/>
              </w:rPr>
            </w:pPr>
          </w:p>
        </w:tc>
      </w:tr>
      <w:tr w:rsidR="00BB1D3D" w:rsidRPr="00BB1D3D" w:rsidTr="00BB1D3D">
        <w:trPr>
          <w:trHeight w:val="2613"/>
        </w:trPr>
        <w:tc>
          <w:tcPr>
            <w:tcW w:w="2268" w:type="dxa"/>
            <w:vAlign w:val="center"/>
          </w:tcPr>
          <w:p w:rsidR="00BB1D3D" w:rsidRPr="00BB1D3D" w:rsidRDefault="00BB1D3D" w:rsidP="00BB1D3D">
            <w:pPr>
              <w:pStyle w:val="affff"/>
              <w:jc w:val="center"/>
            </w:pPr>
            <w:r w:rsidRPr="00BB1D3D">
              <w:t>EA-132858</w:t>
            </w:r>
          </w:p>
        </w:tc>
        <w:tc>
          <w:tcPr>
            <w:tcW w:w="3969" w:type="dxa"/>
            <w:tcBorders>
              <w:right w:val="single" w:sz="4" w:space="0" w:color="auto"/>
            </w:tcBorders>
            <w:vAlign w:val="center"/>
          </w:tcPr>
          <w:p w:rsidR="00BB1D3D" w:rsidRPr="00BB1D3D" w:rsidRDefault="00BB1D3D" w:rsidP="00BB1D3D">
            <w:pPr>
              <w:pStyle w:val="afe"/>
              <w:shd w:val="clear" w:color="auto" w:fill="FFFFFF"/>
              <w:jc w:val="center"/>
              <w:rPr>
                <w:lang w:val="ru-RU"/>
              </w:rPr>
            </w:pPr>
            <w:r w:rsidRPr="00BB1D3D">
              <w:rPr>
                <w:color w:val="000000" w:themeColor="text1"/>
                <w:lang w:val="ru-RU"/>
              </w:rPr>
              <w:t xml:space="preserve">Индивидуальный предприниматель Мельник Павел Васильевич, ИНН </w:t>
            </w:r>
            <w:r w:rsidRPr="00BB1D3D">
              <w:rPr>
                <w:color w:val="000000"/>
                <w:lang w:val="ru-RU"/>
              </w:rPr>
              <w:t>500710097248, место жительства: 142432, Московская обл., г. Черноголовка, д. Афанасово-3, д. 12а</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1D3D" w:rsidRPr="00BB1D3D" w:rsidRDefault="00BB1D3D" w:rsidP="00B064FD">
            <w:pPr>
              <w:widowControl w:val="0"/>
              <w:jc w:val="center"/>
              <w:rPr>
                <w:color w:val="000000"/>
                <w:sz w:val="24"/>
                <w:szCs w:val="24"/>
                <w:lang w:val="ru-RU"/>
              </w:rPr>
            </w:pPr>
            <w:proofErr w:type="spellStart"/>
            <w:r w:rsidRPr="00BB1D3D">
              <w:rPr>
                <w:color w:val="000000"/>
                <w:sz w:val="24"/>
                <w:szCs w:val="24"/>
                <w:lang w:val="ru-RU"/>
              </w:rPr>
              <w:t>Яшенев</w:t>
            </w:r>
            <w:proofErr w:type="spellEnd"/>
            <w:r w:rsidRPr="00BB1D3D">
              <w:rPr>
                <w:color w:val="000000"/>
                <w:sz w:val="24"/>
                <w:szCs w:val="24"/>
                <w:lang w:val="ru-RU"/>
              </w:rPr>
              <w:t xml:space="preserve"> С.П.</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Худякова М.А.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Василенко В.А.</w:t>
            </w:r>
          </w:p>
          <w:p w:rsidR="00BB1D3D" w:rsidRPr="00BB1D3D" w:rsidRDefault="00BB1D3D" w:rsidP="00B064FD">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1D3D" w:rsidRPr="00BB1D3D" w:rsidRDefault="00BB1D3D" w:rsidP="00B064FD">
            <w:pPr>
              <w:widowControl w:val="0"/>
              <w:jc w:val="center"/>
              <w:rPr>
                <w:color w:val="000000"/>
                <w:sz w:val="24"/>
                <w:szCs w:val="24"/>
                <w:lang w:val="ru-RU"/>
              </w:rPr>
            </w:pPr>
            <w:r w:rsidRPr="00BB1D3D">
              <w:rPr>
                <w:color w:val="000000"/>
                <w:sz w:val="24"/>
                <w:szCs w:val="24"/>
                <w:lang w:val="ru-RU"/>
              </w:rPr>
              <w:t>«За»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«За»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 xml:space="preserve"> «За»</w:t>
            </w:r>
          </w:p>
          <w:p w:rsidR="00BB1D3D" w:rsidRPr="00BB1D3D" w:rsidRDefault="00BB1D3D" w:rsidP="00B064FD">
            <w:pPr>
              <w:widowControl w:val="0"/>
              <w:jc w:val="center"/>
              <w:rPr>
                <w:color w:val="000000"/>
                <w:sz w:val="24"/>
                <w:szCs w:val="24"/>
                <w:lang w:val="ru-RU"/>
              </w:rPr>
            </w:pPr>
          </w:p>
        </w:tc>
      </w:tr>
      <w:tr w:rsidR="00BB1D3D" w:rsidRPr="00BB1D3D" w:rsidTr="00BB1D3D">
        <w:trPr>
          <w:trHeight w:val="2613"/>
        </w:trPr>
        <w:tc>
          <w:tcPr>
            <w:tcW w:w="2268" w:type="dxa"/>
            <w:vAlign w:val="center"/>
          </w:tcPr>
          <w:p w:rsidR="00BB1D3D" w:rsidRPr="00BB1D3D" w:rsidRDefault="00BB1D3D" w:rsidP="00BB1D3D">
            <w:pPr>
              <w:pStyle w:val="affff"/>
              <w:jc w:val="center"/>
            </w:pPr>
            <w:r w:rsidRPr="00BB1D3D">
              <w:t>EA-133448</w:t>
            </w:r>
          </w:p>
        </w:tc>
        <w:tc>
          <w:tcPr>
            <w:tcW w:w="3969" w:type="dxa"/>
            <w:tcBorders>
              <w:right w:val="single" w:sz="4" w:space="0" w:color="auto"/>
            </w:tcBorders>
            <w:vAlign w:val="center"/>
          </w:tcPr>
          <w:p w:rsidR="00BB1D3D" w:rsidRPr="00BB1D3D" w:rsidRDefault="00BB1D3D" w:rsidP="00BB1D3D">
            <w:pPr>
              <w:pStyle w:val="afe"/>
              <w:shd w:val="clear" w:color="auto" w:fill="FFFFFF"/>
              <w:jc w:val="center"/>
              <w:rPr>
                <w:color w:val="000000"/>
                <w:lang w:val="ru-RU"/>
              </w:rPr>
            </w:pPr>
            <w:r w:rsidRPr="00BB1D3D">
              <w:rPr>
                <w:rFonts w:eastAsia="Arial"/>
                <w:color w:val="000000"/>
                <w:lang w:val="ru-RU"/>
              </w:rPr>
              <w:t xml:space="preserve">Общество с ограниченной ответственностью </w:t>
            </w:r>
            <w:r w:rsidRPr="00BB1D3D">
              <w:rPr>
                <w:color w:val="000000"/>
                <w:lang w:val="ru-RU"/>
              </w:rPr>
              <w:t>«</w:t>
            </w:r>
            <w:proofErr w:type="spellStart"/>
            <w:r w:rsidRPr="00BB1D3D">
              <w:rPr>
                <w:color w:val="000000"/>
                <w:lang w:val="ru-RU"/>
              </w:rPr>
              <w:t>Смайл</w:t>
            </w:r>
            <w:proofErr w:type="spellEnd"/>
            <w:r w:rsidRPr="00BB1D3D">
              <w:rPr>
                <w:color w:val="000000"/>
                <w:lang w:val="ru-RU"/>
              </w:rPr>
              <w:t xml:space="preserve"> Групп», ИНН 7802511250, место жительства: 194356, г. Санкт-Петербург, проспект Энгельса, дом 126 корпус 1, пом.1, литера</w:t>
            </w:r>
            <w:proofErr w:type="gramStart"/>
            <w:r w:rsidRPr="00BB1D3D">
              <w:rPr>
                <w:color w:val="000000"/>
                <w:lang w:val="ru-RU"/>
              </w:rPr>
              <w:t xml:space="preserve"> А</w:t>
            </w:r>
            <w:proofErr w:type="gramEnd"/>
            <w:r w:rsidRPr="00BB1D3D">
              <w:rPr>
                <w:color w:val="000000"/>
                <w:lang w:val="ru-RU"/>
              </w:rPr>
              <w:t xml:space="preserve">, </w:t>
            </w:r>
            <w:proofErr w:type="spellStart"/>
            <w:r w:rsidRPr="00BB1D3D">
              <w:rPr>
                <w:color w:val="000000"/>
                <w:lang w:val="ru-RU"/>
              </w:rPr>
              <w:t>помещ</w:t>
            </w:r>
            <w:proofErr w:type="spellEnd"/>
            <w:r w:rsidRPr="00BB1D3D">
              <w:rPr>
                <w:color w:val="000000"/>
                <w:lang w:val="ru-RU"/>
              </w:rPr>
              <w:t>. 01Н</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1D3D" w:rsidRPr="00BB1D3D" w:rsidRDefault="00BB1D3D" w:rsidP="00B064FD">
            <w:pPr>
              <w:widowControl w:val="0"/>
              <w:jc w:val="center"/>
              <w:rPr>
                <w:color w:val="000000"/>
                <w:sz w:val="24"/>
                <w:szCs w:val="24"/>
                <w:lang w:val="ru-RU"/>
              </w:rPr>
            </w:pPr>
            <w:proofErr w:type="spellStart"/>
            <w:r w:rsidRPr="00BB1D3D">
              <w:rPr>
                <w:color w:val="000000"/>
                <w:sz w:val="24"/>
                <w:szCs w:val="24"/>
                <w:lang w:val="ru-RU"/>
              </w:rPr>
              <w:t>Яшенев</w:t>
            </w:r>
            <w:proofErr w:type="spellEnd"/>
            <w:r w:rsidRPr="00BB1D3D">
              <w:rPr>
                <w:color w:val="000000"/>
                <w:sz w:val="24"/>
                <w:szCs w:val="24"/>
                <w:lang w:val="ru-RU"/>
              </w:rPr>
              <w:t xml:space="preserve"> С.П.</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Худякова М.А.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Василенко В.А.</w:t>
            </w:r>
          </w:p>
          <w:p w:rsidR="00BB1D3D" w:rsidRPr="00BB1D3D" w:rsidRDefault="00BB1D3D" w:rsidP="00B064FD">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1D3D" w:rsidRPr="00BB1D3D" w:rsidRDefault="00BB1D3D" w:rsidP="00B064FD">
            <w:pPr>
              <w:widowControl w:val="0"/>
              <w:jc w:val="center"/>
              <w:rPr>
                <w:color w:val="000000"/>
                <w:sz w:val="24"/>
                <w:szCs w:val="24"/>
                <w:lang w:val="ru-RU"/>
              </w:rPr>
            </w:pPr>
            <w:r w:rsidRPr="00BB1D3D">
              <w:rPr>
                <w:color w:val="000000"/>
                <w:sz w:val="24"/>
                <w:szCs w:val="24"/>
                <w:lang w:val="ru-RU"/>
              </w:rPr>
              <w:t>«За»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«За»</w:t>
            </w:r>
          </w:p>
          <w:p w:rsidR="00BB1D3D" w:rsidRPr="00BB1D3D" w:rsidRDefault="00BB1D3D" w:rsidP="00B064FD">
            <w:pPr>
              <w:widowControl w:val="0"/>
              <w:jc w:val="center"/>
              <w:rPr>
                <w:color w:val="000000"/>
                <w:sz w:val="24"/>
                <w:szCs w:val="24"/>
                <w:lang w:val="ru-RU"/>
              </w:rPr>
            </w:pPr>
            <w:r w:rsidRPr="00BB1D3D">
              <w:rPr>
                <w:color w:val="000000"/>
                <w:sz w:val="24"/>
                <w:szCs w:val="24"/>
                <w:lang w:val="ru-RU"/>
              </w:rPr>
              <w:t xml:space="preserve"> «За»</w:t>
            </w:r>
          </w:p>
          <w:p w:rsidR="00BB1D3D" w:rsidRPr="00BB1D3D" w:rsidRDefault="00BB1D3D" w:rsidP="00B064FD">
            <w:pPr>
              <w:widowControl w:val="0"/>
              <w:jc w:val="center"/>
              <w:rPr>
                <w:color w:val="000000"/>
                <w:sz w:val="24"/>
                <w:szCs w:val="24"/>
                <w:lang w:val="ru-RU"/>
              </w:rPr>
            </w:pPr>
          </w:p>
        </w:tc>
      </w:tr>
    </w:tbl>
    <w:p w:rsidR="008E3C80" w:rsidRPr="0042210B" w:rsidRDefault="00A74D8B" w:rsidP="00BB1D3D">
      <w:pPr>
        <w:pStyle w:val="af4"/>
        <w:numPr>
          <w:ilvl w:val="0"/>
          <w:numId w:val="1"/>
        </w:numPr>
        <w:ind w:left="0" w:firstLine="0"/>
        <w:jc w:val="both"/>
        <w:rPr>
          <w:sz w:val="24"/>
          <w:szCs w:val="24"/>
          <w:lang w:val="ru-RU"/>
        </w:rPr>
      </w:pPr>
      <w:proofErr w:type="gramStart"/>
      <w:r w:rsidRPr="0042210B">
        <w:rPr>
          <w:sz w:val="24"/>
          <w:szCs w:val="24"/>
          <w:lang w:val="ru-RU"/>
        </w:rPr>
        <w:t xml:space="preserve">Победителем электронного аукциона признается </w:t>
      </w:r>
      <w:r w:rsidR="00BB1D3D" w:rsidRPr="0042210B">
        <w:rPr>
          <w:sz w:val="24"/>
          <w:szCs w:val="24"/>
          <w:lang w:val="ru-RU"/>
        </w:rPr>
        <w:t>Индивидуальный предприниматель Чумакова Ирина Александровна, ИНН 505101265246, место жительства: 108811 г. Москва, ул. Бориса Пастернака, д. 33, корп. 2, кв. 85</w:t>
      </w:r>
      <w:r w:rsidR="00530E56" w:rsidRPr="0042210B">
        <w:rPr>
          <w:sz w:val="24"/>
          <w:szCs w:val="24"/>
          <w:lang w:val="ru-RU"/>
        </w:rPr>
        <w:t xml:space="preserve">, </w:t>
      </w:r>
      <w:r w:rsidRPr="0042210B">
        <w:rPr>
          <w:sz w:val="24"/>
          <w:szCs w:val="24"/>
          <w:lang w:val="ru-RU"/>
        </w:rPr>
        <w:t xml:space="preserve"> </w:t>
      </w:r>
      <w:r w:rsidR="00D93CDC" w:rsidRPr="0042210B">
        <w:rPr>
          <w:sz w:val="24"/>
          <w:szCs w:val="24"/>
          <w:lang w:val="ru-RU"/>
        </w:rPr>
        <w:t xml:space="preserve">цена  контракта </w:t>
      </w:r>
      <w:r w:rsidR="00B47B9F" w:rsidRPr="0042210B">
        <w:rPr>
          <w:sz w:val="24"/>
          <w:szCs w:val="24"/>
          <w:lang w:val="ru-RU"/>
        </w:rPr>
        <w:t xml:space="preserve"> на основании применения </w:t>
      </w:r>
      <w:r w:rsidR="0042210B" w:rsidRPr="0042210B">
        <w:rPr>
          <w:sz w:val="24"/>
          <w:szCs w:val="24"/>
          <w:lang w:val="ru-RU"/>
        </w:rPr>
        <w:t xml:space="preserve"> </w:t>
      </w:r>
      <w:proofErr w:type="spellStart"/>
      <w:r w:rsidR="0042210B" w:rsidRPr="0042210B">
        <w:rPr>
          <w:sz w:val="24"/>
          <w:szCs w:val="24"/>
          <w:lang w:val="ru-RU"/>
        </w:rPr>
        <w:t>пп</w:t>
      </w:r>
      <w:proofErr w:type="spellEnd"/>
      <w:r w:rsidR="0042210B" w:rsidRPr="0042210B">
        <w:rPr>
          <w:sz w:val="24"/>
          <w:szCs w:val="24"/>
          <w:lang w:val="ru-RU"/>
        </w:rPr>
        <w:t>. а) п. 1.3.</w:t>
      </w:r>
      <w:r w:rsidR="0042210B">
        <w:rPr>
          <w:sz w:val="24"/>
          <w:szCs w:val="24"/>
          <w:lang w:val="ru-RU"/>
        </w:rPr>
        <w:t xml:space="preserve"> п.1</w:t>
      </w:r>
      <w:r w:rsidR="0042210B" w:rsidRPr="0042210B">
        <w:rPr>
          <w:sz w:val="24"/>
          <w:szCs w:val="24"/>
          <w:lang w:val="ru-RU"/>
        </w:rPr>
        <w:t xml:space="preserve"> Приказа Минфина России от 04.06.2018 </w:t>
      </w:r>
      <w:r w:rsidR="0042210B" w:rsidRPr="0042210B">
        <w:rPr>
          <w:sz w:val="24"/>
          <w:szCs w:val="24"/>
        </w:rPr>
        <w:t>N</w:t>
      </w:r>
      <w:r w:rsidR="0042210B" w:rsidRPr="0042210B">
        <w:rPr>
          <w:sz w:val="24"/>
          <w:szCs w:val="24"/>
          <w:lang w:val="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w:t>
      </w:r>
      <w:proofErr w:type="gramEnd"/>
      <w:r w:rsidR="0042210B" w:rsidRPr="0042210B">
        <w:rPr>
          <w:sz w:val="24"/>
          <w:szCs w:val="24"/>
          <w:lang w:val="ru-RU"/>
        </w:rPr>
        <w:t xml:space="preserve"> для обеспечения государственных и муниципальных нужд"   снижена на 15 процентов в отношении товаров, указанных в </w:t>
      </w:r>
      <w:hyperlink r:id="rId9" w:history="1">
        <w:r w:rsidR="0042210B" w:rsidRPr="0042210B">
          <w:rPr>
            <w:color w:val="0000FF"/>
            <w:sz w:val="24"/>
            <w:szCs w:val="24"/>
            <w:lang w:val="ru-RU"/>
          </w:rPr>
          <w:t xml:space="preserve">приложении </w:t>
        </w:r>
        <w:r w:rsidR="0042210B" w:rsidRPr="0042210B">
          <w:rPr>
            <w:color w:val="0000FF"/>
            <w:sz w:val="24"/>
            <w:szCs w:val="24"/>
          </w:rPr>
          <w:t>N</w:t>
        </w:r>
        <w:r w:rsidR="0042210B" w:rsidRPr="0042210B">
          <w:rPr>
            <w:color w:val="0000FF"/>
            <w:sz w:val="24"/>
            <w:szCs w:val="24"/>
            <w:lang w:val="ru-RU"/>
          </w:rPr>
          <w:t xml:space="preserve"> 1</w:t>
        </w:r>
      </w:hyperlink>
      <w:r w:rsidR="0042210B" w:rsidRPr="0042210B">
        <w:rPr>
          <w:sz w:val="24"/>
          <w:szCs w:val="24"/>
          <w:lang w:val="ru-RU"/>
        </w:rPr>
        <w:t xml:space="preserve"> </w:t>
      </w:r>
      <w:r w:rsidR="004E5C51">
        <w:rPr>
          <w:sz w:val="24"/>
          <w:szCs w:val="24"/>
          <w:lang w:val="ru-RU"/>
        </w:rPr>
        <w:t xml:space="preserve">, </w:t>
      </w:r>
      <w:r w:rsidR="0042210B" w:rsidRPr="0042210B">
        <w:rPr>
          <w:sz w:val="24"/>
          <w:szCs w:val="24"/>
          <w:lang w:val="ru-RU"/>
        </w:rPr>
        <w:t>так как заявка победителя содержит предложение о поставке товаров, страной происхождения которого является иностранное государство</w:t>
      </w:r>
      <w:r w:rsidR="004E5C51">
        <w:rPr>
          <w:sz w:val="24"/>
          <w:szCs w:val="24"/>
          <w:lang w:val="ru-RU"/>
        </w:rPr>
        <w:t>,</w:t>
      </w:r>
      <w:r w:rsidR="00D91201" w:rsidRPr="0042210B">
        <w:rPr>
          <w:sz w:val="24"/>
          <w:szCs w:val="24"/>
          <w:lang w:val="ru-RU"/>
        </w:rPr>
        <w:t xml:space="preserve"> </w:t>
      </w:r>
      <w:r w:rsidR="004E5C51">
        <w:rPr>
          <w:sz w:val="24"/>
          <w:szCs w:val="24"/>
          <w:lang w:val="ru-RU"/>
        </w:rPr>
        <w:t xml:space="preserve">и составляет 176120 </w:t>
      </w:r>
      <w:r w:rsidR="00BB1D3D" w:rsidRPr="0042210B">
        <w:rPr>
          <w:sz w:val="24"/>
          <w:szCs w:val="24"/>
          <w:lang w:val="ru-RU"/>
        </w:rPr>
        <w:t xml:space="preserve"> </w:t>
      </w:r>
      <w:r w:rsidR="000D3ABA" w:rsidRPr="0042210B">
        <w:rPr>
          <w:sz w:val="24"/>
          <w:szCs w:val="24"/>
          <w:lang w:val="ru-RU"/>
        </w:rPr>
        <w:t>рублей 00 копеек</w:t>
      </w:r>
      <w:r w:rsidR="00BE61CE" w:rsidRPr="0042210B">
        <w:rPr>
          <w:sz w:val="24"/>
          <w:szCs w:val="24"/>
          <w:lang w:val="ru-RU"/>
        </w:rPr>
        <w:t>.</w:t>
      </w:r>
    </w:p>
    <w:p w:rsidR="008E3C80" w:rsidRPr="00BB1D3D" w:rsidRDefault="008E3C80" w:rsidP="00442B6C">
      <w:pPr>
        <w:pStyle w:val="af4"/>
        <w:widowControl w:val="0"/>
        <w:numPr>
          <w:ilvl w:val="0"/>
          <w:numId w:val="1"/>
        </w:numPr>
        <w:spacing w:line="276" w:lineRule="auto"/>
        <w:ind w:left="0" w:firstLine="0"/>
        <w:jc w:val="both"/>
        <w:rPr>
          <w:color w:val="000000"/>
          <w:sz w:val="24"/>
          <w:szCs w:val="24"/>
          <w:lang w:val="ru-RU"/>
        </w:rPr>
      </w:pPr>
      <w:r w:rsidRPr="00BB1D3D">
        <w:rPr>
          <w:color w:val="000000"/>
          <w:sz w:val="24"/>
          <w:szCs w:val="24"/>
          <w:lang w:val="ru-RU"/>
        </w:rPr>
        <w:t>Засе</w:t>
      </w:r>
      <w:r w:rsidR="00BE61CE" w:rsidRPr="00BB1D3D">
        <w:rPr>
          <w:color w:val="000000"/>
          <w:sz w:val="24"/>
          <w:szCs w:val="24"/>
          <w:lang w:val="ru-RU"/>
        </w:rPr>
        <w:t xml:space="preserve">дание Единой комиссии завершено </w:t>
      </w:r>
      <w:r w:rsidR="00A116AB" w:rsidRPr="00BB1D3D">
        <w:rPr>
          <w:color w:val="000000"/>
          <w:sz w:val="24"/>
          <w:szCs w:val="24"/>
          <w:lang w:val="ru-RU"/>
        </w:rPr>
        <w:t xml:space="preserve">07 декабря </w:t>
      </w:r>
      <w:r w:rsidR="00A03A03" w:rsidRPr="00BB1D3D">
        <w:rPr>
          <w:color w:val="000000"/>
          <w:sz w:val="24"/>
          <w:szCs w:val="24"/>
          <w:lang w:val="ru-RU"/>
        </w:rPr>
        <w:t xml:space="preserve"> </w:t>
      </w:r>
      <w:r w:rsidR="00D91201" w:rsidRPr="00BB1D3D">
        <w:rPr>
          <w:color w:val="000000"/>
          <w:sz w:val="24"/>
          <w:szCs w:val="24"/>
          <w:lang w:val="ru-RU"/>
        </w:rPr>
        <w:t xml:space="preserve"> 2021</w:t>
      </w:r>
      <w:r w:rsidRPr="00BB1D3D">
        <w:rPr>
          <w:color w:val="000000"/>
          <w:sz w:val="24"/>
          <w:szCs w:val="24"/>
          <w:lang w:val="ru-RU"/>
        </w:rPr>
        <w:t xml:space="preserve"> г.</w:t>
      </w:r>
    </w:p>
    <w:p w:rsidR="000C2038" w:rsidRPr="00BB1D3D" w:rsidRDefault="000C2038" w:rsidP="00442B6C">
      <w:pPr>
        <w:pStyle w:val="210"/>
        <w:widowControl w:val="0"/>
        <w:tabs>
          <w:tab w:val="left" w:pos="4605"/>
        </w:tabs>
        <w:spacing w:line="276" w:lineRule="auto"/>
        <w:ind w:firstLine="0"/>
        <w:rPr>
          <w:color w:val="000000"/>
          <w:szCs w:val="24"/>
        </w:rPr>
      </w:pPr>
      <w:r w:rsidRPr="00BB1D3D">
        <w:rPr>
          <w:color w:val="000000"/>
          <w:szCs w:val="24"/>
        </w:rPr>
        <w:t xml:space="preserve">Единая комиссия в составе:  </w:t>
      </w:r>
    </w:p>
    <w:tbl>
      <w:tblPr>
        <w:tblW w:w="0" w:type="auto"/>
        <w:tblLook w:val="04A0"/>
      </w:tblPr>
      <w:tblGrid>
        <w:gridCol w:w="4684"/>
        <w:gridCol w:w="1844"/>
        <w:gridCol w:w="3280"/>
      </w:tblGrid>
      <w:tr w:rsidR="004F6513" w:rsidRPr="0042210B" w:rsidTr="00B064FD">
        <w:trPr>
          <w:trHeight w:val="454"/>
        </w:trPr>
        <w:tc>
          <w:tcPr>
            <w:tcW w:w="4684" w:type="dxa"/>
            <w:hideMark/>
          </w:tcPr>
          <w:p w:rsidR="004F6513" w:rsidRPr="00BB1D3D" w:rsidRDefault="004F6513" w:rsidP="00B064FD">
            <w:pPr>
              <w:widowControl w:val="0"/>
              <w:tabs>
                <w:tab w:val="left" w:pos="4605"/>
              </w:tabs>
              <w:spacing w:line="312" w:lineRule="auto"/>
              <w:jc w:val="both"/>
              <w:rPr>
                <w:color w:val="000000"/>
                <w:sz w:val="24"/>
                <w:szCs w:val="24"/>
                <w:lang w:val="ru-RU"/>
              </w:rPr>
            </w:pPr>
            <w:r w:rsidRPr="00BB1D3D">
              <w:rPr>
                <w:color w:val="000000"/>
                <w:sz w:val="24"/>
                <w:szCs w:val="24"/>
                <w:lang w:val="ru-RU"/>
              </w:rPr>
              <w:t>Председатель комиссии:</w:t>
            </w:r>
          </w:p>
        </w:tc>
        <w:tc>
          <w:tcPr>
            <w:tcW w:w="1844" w:type="dxa"/>
            <w:tcBorders>
              <w:bottom w:val="single" w:sz="4" w:space="0" w:color="auto"/>
            </w:tcBorders>
          </w:tcPr>
          <w:p w:rsidR="004F6513" w:rsidRPr="00BB1D3D"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BB1D3D" w:rsidRDefault="004F6513" w:rsidP="00B064FD">
            <w:pPr>
              <w:widowControl w:val="0"/>
              <w:tabs>
                <w:tab w:val="left" w:pos="4605"/>
              </w:tabs>
              <w:spacing w:line="312" w:lineRule="auto"/>
              <w:rPr>
                <w:sz w:val="24"/>
                <w:szCs w:val="24"/>
                <w:lang w:val="ru-RU"/>
              </w:rPr>
            </w:pPr>
            <w:proofErr w:type="spellStart"/>
            <w:r w:rsidRPr="00BB1D3D">
              <w:rPr>
                <w:sz w:val="24"/>
                <w:szCs w:val="24"/>
                <w:lang w:val="ru-RU"/>
              </w:rPr>
              <w:t>Яшенев</w:t>
            </w:r>
            <w:proofErr w:type="spellEnd"/>
            <w:r w:rsidRPr="00BB1D3D">
              <w:rPr>
                <w:sz w:val="24"/>
                <w:szCs w:val="24"/>
                <w:lang w:val="ru-RU"/>
              </w:rPr>
              <w:t xml:space="preserve"> С.П.</w:t>
            </w:r>
          </w:p>
        </w:tc>
      </w:tr>
      <w:tr w:rsidR="004F6513" w:rsidRPr="00BB1D3D" w:rsidTr="00B064FD">
        <w:trPr>
          <w:trHeight w:val="454"/>
        </w:trPr>
        <w:tc>
          <w:tcPr>
            <w:tcW w:w="4684" w:type="dxa"/>
            <w:hideMark/>
          </w:tcPr>
          <w:p w:rsidR="004F6513" w:rsidRPr="00BB1D3D" w:rsidRDefault="004F6513" w:rsidP="00B064FD">
            <w:pPr>
              <w:widowControl w:val="0"/>
              <w:tabs>
                <w:tab w:val="left" w:pos="4605"/>
              </w:tabs>
              <w:spacing w:line="312" w:lineRule="auto"/>
              <w:jc w:val="both"/>
              <w:rPr>
                <w:color w:val="000000"/>
                <w:sz w:val="24"/>
                <w:szCs w:val="24"/>
                <w:lang w:val="ru-RU"/>
              </w:rPr>
            </w:pPr>
            <w:r w:rsidRPr="00BB1D3D">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BB1D3D"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BB1D3D" w:rsidRDefault="004F6513" w:rsidP="00B064FD">
            <w:pPr>
              <w:widowControl w:val="0"/>
              <w:tabs>
                <w:tab w:val="left" w:pos="4605"/>
              </w:tabs>
              <w:spacing w:line="312" w:lineRule="auto"/>
              <w:rPr>
                <w:sz w:val="24"/>
                <w:szCs w:val="24"/>
                <w:lang w:val="ru-RU"/>
              </w:rPr>
            </w:pPr>
            <w:r w:rsidRPr="00BB1D3D">
              <w:rPr>
                <w:sz w:val="24"/>
                <w:szCs w:val="24"/>
                <w:lang w:val="ru-RU"/>
              </w:rPr>
              <w:t>Худякова М.А.</w:t>
            </w:r>
          </w:p>
        </w:tc>
      </w:tr>
      <w:tr w:rsidR="004F6513" w:rsidRPr="00BB1D3D" w:rsidTr="00B064FD">
        <w:trPr>
          <w:trHeight w:val="454"/>
        </w:trPr>
        <w:tc>
          <w:tcPr>
            <w:tcW w:w="4684" w:type="dxa"/>
            <w:hideMark/>
          </w:tcPr>
          <w:p w:rsidR="004F6513" w:rsidRPr="00BB1D3D" w:rsidRDefault="004F6513" w:rsidP="00B064FD">
            <w:pPr>
              <w:widowControl w:val="0"/>
              <w:tabs>
                <w:tab w:val="left" w:pos="4605"/>
              </w:tabs>
              <w:spacing w:line="312" w:lineRule="auto"/>
              <w:jc w:val="both"/>
              <w:rPr>
                <w:color w:val="000000"/>
                <w:sz w:val="24"/>
                <w:szCs w:val="24"/>
                <w:lang w:val="ru-RU"/>
              </w:rPr>
            </w:pPr>
            <w:r w:rsidRPr="00BB1D3D">
              <w:rPr>
                <w:color w:val="000000"/>
                <w:sz w:val="24"/>
                <w:szCs w:val="24"/>
                <w:lang w:val="ru-RU"/>
              </w:rPr>
              <w:t>Член комиссии:</w:t>
            </w:r>
          </w:p>
        </w:tc>
        <w:tc>
          <w:tcPr>
            <w:tcW w:w="1844" w:type="dxa"/>
            <w:tcBorders>
              <w:top w:val="single" w:sz="4" w:space="0" w:color="auto"/>
              <w:bottom w:val="single" w:sz="4" w:space="0" w:color="auto"/>
            </w:tcBorders>
          </w:tcPr>
          <w:p w:rsidR="004F6513" w:rsidRPr="00BB1D3D"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BB1D3D" w:rsidRDefault="004F6513" w:rsidP="00B064FD">
            <w:pPr>
              <w:widowControl w:val="0"/>
              <w:tabs>
                <w:tab w:val="left" w:pos="4605"/>
              </w:tabs>
              <w:spacing w:line="312" w:lineRule="auto"/>
              <w:rPr>
                <w:sz w:val="24"/>
                <w:szCs w:val="24"/>
                <w:lang w:val="ru-RU"/>
              </w:rPr>
            </w:pPr>
            <w:r w:rsidRPr="00BB1D3D">
              <w:rPr>
                <w:sz w:val="24"/>
                <w:szCs w:val="24"/>
                <w:lang w:val="ru-RU"/>
              </w:rPr>
              <w:t>Василенко В.А.</w:t>
            </w:r>
          </w:p>
        </w:tc>
      </w:tr>
    </w:tbl>
    <w:p w:rsidR="006C7864" w:rsidRPr="00BB1D3D" w:rsidRDefault="0018160E" w:rsidP="00442B6C">
      <w:pPr>
        <w:widowControl w:val="0"/>
        <w:spacing w:line="276" w:lineRule="auto"/>
        <w:jc w:val="both"/>
        <w:rPr>
          <w:color w:val="000000"/>
          <w:sz w:val="24"/>
          <w:szCs w:val="24"/>
          <w:lang w:val="ru-RU"/>
        </w:rPr>
      </w:pPr>
      <w:r w:rsidRPr="00BB1D3D">
        <w:rPr>
          <w:color w:val="000000"/>
          <w:sz w:val="24"/>
          <w:szCs w:val="24"/>
          <w:lang w:val="ru-RU"/>
        </w:rPr>
        <w:t xml:space="preserve">         </w:t>
      </w:r>
      <w:r w:rsidR="00524C66" w:rsidRPr="00BB1D3D">
        <w:rPr>
          <w:color w:val="000000"/>
          <w:sz w:val="24"/>
          <w:szCs w:val="24"/>
          <w:lang w:val="ru-RU"/>
        </w:rPr>
        <w:t xml:space="preserve">              </w:t>
      </w:r>
    </w:p>
    <w:sectPr w:rsidR="006C7864" w:rsidRPr="00BB1D3D" w:rsidSect="004F6513">
      <w:footerReference w:type="even" r:id="rId10"/>
      <w:footerReference w:type="default" r:id="rId11"/>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B0A" w:rsidRDefault="003C4B0A">
      <w:r>
        <w:separator/>
      </w:r>
    </w:p>
  </w:endnote>
  <w:endnote w:type="continuationSeparator" w:id="0">
    <w:p w:rsidR="003C4B0A" w:rsidRDefault="003C4B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CA33EB" w:rsidP="00934EEA">
    <w:pPr>
      <w:pStyle w:val="af0"/>
      <w:framePr w:wrap="around" w:vAnchor="text" w:hAnchor="margin" w:xAlign="right" w:y="1"/>
      <w:rPr>
        <w:rStyle w:val="af1"/>
      </w:rPr>
    </w:pPr>
    <w:r>
      <w:rPr>
        <w:rStyle w:val="af1"/>
      </w:rPr>
      <w:fldChar w:fldCharType="begin"/>
    </w:r>
    <w:r w:rsidR="003B3F31">
      <w:rPr>
        <w:rStyle w:val="af1"/>
      </w:rPr>
      <w:instrText xml:space="preserve">PAGE  </w:instrText>
    </w:r>
    <w:r>
      <w:rPr>
        <w:rStyle w:val="af1"/>
      </w:rPr>
      <w:fldChar w:fldCharType="end"/>
    </w:r>
  </w:p>
  <w:p w:rsidR="003B3F31" w:rsidRDefault="003B3F3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3B3F31" w:rsidP="00934EEA">
    <w:pPr>
      <w:pStyle w:val="af0"/>
      <w:framePr w:wrap="around" w:vAnchor="text" w:hAnchor="margin" w:xAlign="right" w:y="1"/>
      <w:rPr>
        <w:rStyle w:val="af1"/>
      </w:rPr>
    </w:pPr>
  </w:p>
  <w:p w:rsidR="003B3F31" w:rsidRPr="00877DE4" w:rsidRDefault="00CA33EB" w:rsidP="00877DE4">
    <w:pPr>
      <w:pStyle w:val="af0"/>
      <w:ind w:right="360"/>
      <w:jc w:val="center"/>
      <w:rPr>
        <w:lang w:val="ru-RU"/>
      </w:rPr>
    </w:pPr>
    <w:r>
      <w:rPr>
        <w:rStyle w:val="af1"/>
      </w:rPr>
      <w:fldChar w:fldCharType="begin"/>
    </w:r>
    <w:r w:rsidR="003B3F31">
      <w:rPr>
        <w:rStyle w:val="af1"/>
      </w:rPr>
      <w:instrText xml:space="preserve"> PAGE </w:instrText>
    </w:r>
    <w:r>
      <w:rPr>
        <w:rStyle w:val="af1"/>
      </w:rPr>
      <w:fldChar w:fldCharType="separate"/>
    </w:r>
    <w:r w:rsidR="004E5C51">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B0A" w:rsidRDefault="003C4B0A">
      <w:r>
        <w:separator/>
      </w:r>
    </w:p>
  </w:footnote>
  <w:footnote w:type="continuationSeparator" w:id="0">
    <w:p w:rsidR="003C4B0A" w:rsidRDefault="003C4B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1061"/>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16EF6"/>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4B0A"/>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210B"/>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5F2"/>
    <w:rsid w:val="004D6AB2"/>
    <w:rsid w:val="004E15A7"/>
    <w:rsid w:val="004E1D9C"/>
    <w:rsid w:val="004E3C6C"/>
    <w:rsid w:val="004E4D03"/>
    <w:rsid w:val="004E4FC2"/>
    <w:rsid w:val="004E5698"/>
    <w:rsid w:val="004E5C51"/>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B9F"/>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1D3D"/>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33EB"/>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361458&amp;date=07.12.2021&amp;dst=104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1C6D3-5478-468F-A55F-D49918979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822</Words>
  <Characters>4689</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5501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2021-12-07T06:23:00Z</cp:lastPrinted>
  <dcterms:created xsi:type="dcterms:W3CDTF">2021-12-06T17:05:00Z</dcterms:created>
  <dcterms:modified xsi:type="dcterms:W3CDTF">2021-12-07T07:26:00Z</dcterms:modified>
</cp:coreProperties>
</file>