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1E4" w:rsidRDefault="003851E4" w:rsidP="005D4545">
      <w:pPr>
        <w:spacing w:line="240" w:lineRule="exact"/>
        <w:jc w:val="center"/>
        <w:rPr>
          <w:b/>
          <w:sz w:val="21"/>
          <w:szCs w:val="21"/>
        </w:rPr>
      </w:pPr>
    </w:p>
    <w:p w:rsidR="003851E4" w:rsidRDefault="003851E4" w:rsidP="005D4545">
      <w:pPr>
        <w:spacing w:line="240" w:lineRule="exact"/>
        <w:jc w:val="center"/>
        <w:rPr>
          <w:b/>
          <w:sz w:val="21"/>
          <w:szCs w:val="21"/>
        </w:rPr>
      </w:pPr>
    </w:p>
    <w:p w:rsidR="006E4691" w:rsidRPr="00550ED7" w:rsidRDefault="00EB353F" w:rsidP="005D4545">
      <w:pPr>
        <w:spacing w:line="240" w:lineRule="exact"/>
        <w:jc w:val="center"/>
        <w:rPr>
          <w:b/>
          <w:sz w:val="21"/>
          <w:szCs w:val="21"/>
        </w:rPr>
      </w:pPr>
      <w:r w:rsidRPr="00550ED7">
        <w:rPr>
          <w:b/>
          <w:sz w:val="21"/>
          <w:szCs w:val="21"/>
        </w:rPr>
        <w:t xml:space="preserve">Протокол </w:t>
      </w:r>
      <w:r w:rsidR="00B511F3" w:rsidRPr="00550ED7">
        <w:rPr>
          <w:b/>
          <w:sz w:val="21"/>
          <w:szCs w:val="21"/>
        </w:rPr>
        <w:t>№</w:t>
      </w:r>
      <w:r w:rsidR="00C21BFB" w:rsidRPr="00550ED7">
        <w:rPr>
          <w:b/>
          <w:sz w:val="21"/>
          <w:szCs w:val="21"/>
        </w:rPr>
        <w:t xml:space="preserve"> </w:t>
      </w:r>
      <w:r w:rsidR="00A52E5D" w:rsidRPr="00A52E5D">
        <w:rPr>
          <w:b/>
          <w:sz w:val="21"/>
          <w:szCs w:val="21"/>
        </w:rPr>
        <w:t>0307200030621002487</w:t>
      </w:r>
    </w:p>
    <w:p w:rsidR="006C02EA" w:rsidRDefault="00EB353F" w:rsidP="00A52E5D">
      <w:pPr>
        <w:ind w:left="-284" w:right="-31"/>
        <w:jc w:val="center"/>
        <w:rPr>
          <w:b/>
          <w:sz w:val="21"/>
          <w:szCs w:val="21"/>
        </w:rPr>
      </w:pPr>
      <w:r w:rsidRPr="00550ED7">
        <w:rPr>
          <w:b/>
          <w:sz w:val="21"/>
          <w:szCs w:val="21"/>
        </w:rPr>
        <w:t xml:space="preserve">рассмотрения единственной заявки на участие в электронном аукционе </w:t>
      </w:r>
      <w:r w:rsidR="006037BD" w:rsidRPr="00550ED7">
        <w:rPr>
          <w:b/>
          <w:sz w:val="21"/>
          <w:szCs w:val="21"/>
        </w:rPr>
        <w:t xml:space="preserve">№ </w:t>
      </w:r>
      <w:r w:rsidR="00A52E5D">
        <w:rPr>
          <w:b/>
          <w:sz w:val="21"/>
          <w:szCs w:val="21"/>
        </w:rPr>
        <w:t>2686</w:t>
      </w:r>
      <w:r w:rsidR="006037BD" w:rsidRPr="00550ED7">
        <w:rPr>
          <w:b/>
          <w:sz w:val="21"/>
          <w:szCs w:val="21"/>
        </w:rPr>
        <w:t xml:space="preserve"> по определению </w:t>
      </w:r>
      <w:r w:rsidR="002661D8" w:rsidRPr="00550ED7">
        <w:rPr>
          <w:b/>
          <w:sz w:val="21"/>
          <w:szCs w:val="21"/>
        </w:rPr>
        <w:t>подрядчика</w:t>
      </w:r>
      <w:r w:rsidR="00E1048E" w:rsidRPr="00550ED7">
        <w:rPr>
          <w:b/>
          <w:sz w:val="21"/>
          <w:szCs w:val="21"/>
        </w:rPr>
        <w:t xml:space="preserve"> </w:t>
      </w:r>
      <w:r w:rsidR="004B4C32">
        <w:rPr>
          <w:b/>
          <w:sz w:val="21"/>
          <w:szCs w:val="21"/>
        </w:rPr>
        <w:t xml:space="preserve">для </w:t>
      </w:r>
      <w:r w:rsidR="00A52E5D">
        <w:rPr>
          <w:b/>
          <w:sz w:val="21"/>
          <w:szCs w:val="21"/>
        </w:rPr>
        <w:t>в</w:t>
      </w:r>
      <w:r w:rsidR="00A52E5D" w:rsidRPr="00A52E5D">
        <w:rPr>
          <w:b/>
          <w:sz w:val="21"/>
          <w:szCs w:val="21"/>
        </w:rPr>
        <w:t>ыполнени</w:t>
      </w:r>
      <w:r w:rsidR="00A52E5D">
        <w:rPr>
          <w:b/>
          <w:sz w:val="21"/>
          <w:szCs w:val="21"/>
        </w:rPr>
        <w:t>я</w:t>
      </w:r>
      <w:r w:rsidR="00A52E5D" w:rsidRPr="00A52E5D">
        <w:rPr>
          <w:b/>
          <w:sz w:val="21"/>
          <w:szCs w:val="21"/>
        </w:rPr>
        <w:t xml:space="preserve"> работ по подготовке проектной документации и строительству объекта капитального строительства «Лечебный корпус в с. Визинга МО МР «</w:t>
      </w:r>
      <w:proofErr w:type="spellStart"/>
      <w:r w:rsidR="00A52E5D" w:rsidRPr="00A52E5D">
        <w:rPr>
          <w:b/>
          <w:sz w:val="21"/>
          <w:szCs w:val="21"/>
        </w:rPr>
        <w:t>Сысольский</w:t>
      </w:r>
      <w:proofErr w:type="spellEnd"/>
      <w:r w:rsidR="00A52E5D" w:rsidRPr="00A52E5D">
        <w:rPr>
          <w:b/>
          <w:sz w:val="21"/>
          <w:szCs w:val="21"/>
        </w:rPr>
        <w:t>» на 45 коек»</w:t>
      </w:r>
    </w:p>
    <w:p w:rsidR="004B4C32" w:rsidRPr="00550ED7" w:rsidRDefault="004B4C32" w:rsidP="004B4C32">
      <w:pPr>
        <w:ind w:left="-284" w:right="-31"/>
        <w:jc w:val="center"/>
        <w:rPr>
          <w:b/>
          <w:sz w:val="21"/>
          <w:szCs w:val="21"/>
        </w:rPr>
      </w:pPr>
    </w:p>
    <w:p w:rsidR="006F70F9" w:rsidRPr="00550ED7" w:rsidRDefault="00EB353F" w:rsidP="00E67BA8">
      <w:pPr>
        <w:spacing w:line="240" w:lineRule="exact"/>
        <w:jc w:val="center"/>
        <w:rPr>
          <w:b/>
          <w:bCs/>
          <w:iCs/>
          <w:sz w:val="21"/>
          <w:szCs w:val="21"/>
        </w:rPr>
      </w:pPr>
      <w:r w:rsidRPr="00550ED7">
        <w:rPr>
          <w:b/>
          <w:bCs/>
          <w:sz w:val="21"/>
          <w:szCs w:val="21"/>
        </w:rPr>
        <w:t>Идентификационный код закупки:</w:t>
      </w:r>
      <w:r w:rsidR="00BB060D" w:rsidRPr="00550ED7">
        <w:rPr>
          <w:b/>
          <w:bCs/>
          <w:sz w:val="21"/>
          <w:szCs w:val="21"/>
        </w:rPr>
        <w:t xml:space="preserve"> </w:t>
      </w:r>
      <w:r w:rsidR="00A52E5D" w:rsidRPr="00A52E5D">
        <w:rPr>
          <w:b/>
          <w:bCs/>
          <w:iCs/>
          <w:sz w:val="21"/>
          <w:szCs w:val="21"/>
        </w:rPr>
        <w:t>2212110146100011010100100570014120414</w:t>
      </w:r>
    </w:p>
    <w:p w:rsidR="00EB353F" w:rsidRPr="00550ED7" w:rsidRDefault="00253C0E" w:rsidP="00253C0E">
      <w:pPr>
        <w:spacing w:line="240" w:lineRule="exact"/>
        <w:rPr>
          <w:sz w:val="21"/>
          <w:szCs w:val="21"/>
        </w:rPr>
      </w:pPr>
      <w:r w:rsidRPr="00550ED7">
        <w:rPr>
          <w:sz w:val="21"/>
          <w:szCs w:val="21"/>
        </w:rPr>
        <w:t xml:space="preserve"> </w:t>
      </w:r>
      <w:r w:rsidR="00EB353F" w:rsidRPr="00550ED7">
        <w:rPr>
          <w:sz w:val="21"/>
          <w:szCs w:val="21"/>
        </w:rPr>
        <w:t xml:space="preserve">г. Сыктывкар                                                                                                                                                                      </w:t>
      </w:r>
      <w:r w:rsidR="00851CA9" w:rsidRPr="00550ED7">
        <w:rPr>
          <w:sz w:val="21"/>
          <w:szCs w:val="21"/>
        </w:rPr>
        <w:t xml:space="preserve">               </w:t>
      </w:r>
      <w:r w:rsidR="00EB353F" w:rsidRPr="00550ED7">
        <w:rPr>
          <w:sz w:val="21"/>
          <w:szCs w:val="21"/>
        </w:rPr>
        <w:t xml:space="preserve">   </w:t>
      </w:r>
      <w:r w:rsidR="00BC4691" w:rsidRPr="00550ED7">
        <w:rPr>
          <w:sz w:val="21"/>
          <w:szCs w:val="21"/>
        </w:rPr>
        <w:t xml:space="preserve">               </w:t>
      </w:r>
      <w:r w:rsidRPr="00550ED7">
        <w:rPr>
          <w:sz w:val="21"/>
          <w:szCs w:val="21"/>
        </w:rPr>
        <w:t xml:space="preserve">           </w:t>
      </w:r>
      <w:r w:rsidR="00550ED7">
        <w:rPr>
          <w:sz w:val="21"/>
          <w:szCs w:val="21"/>
        </w:rPr>
        <w:t xml:space="preserve">             </w:t>
      </w:r>
      <w:r w:rsidR="00BC4691" w:rsidRPr="00550ED7">
        <w:rPr>
          <w:sz w:val="21"/>
          <w:szCs w:val="21"/>
        </w:rPr>
        <w:t xml:space="preserve"> </w:t>
      </w:r>
      <w:r w:rsidRPr="00550ED7">
        <w:rPr>
          <w:sz w:val="21"/>
          <w:szCs w:val="21"/>
        </w:rPr>
        <w:t xml:space="preserve">  </w:t>
      </w:r>
      <w:r w:rsidR="00BC4691" w:rsidRPr="00550ED7">
        <w:rPr>
          <w:sz w:val="21"/>
          <w:szCs w:val="21"/>
        </w:rPr>
        <w:t xml:space="preserve">  </w:t>
      </w:r>
      <w:r w:rsidR="007D7443">
        <w:rPr>
          <w:sz w:val="21"/>
          <w:szCs w:val="21"/>
        </w:rPr>
        <w:t>7</w:t>
      </w:r>
      <w:bookmarkStart w:id="0" w:name="_GoBack"/>
      <w:bookmarkEnd w:id="0"/>
      <w:r w:rsidR="00A52E5D">
        <w:rPr>
          <w:sz w:val="21"/>
          <w:szCs w:val="21"/>
        </w:rPr>
        <w:t xml:space="preserve"> декабря</w:t>
      </w:r>
      <w:r w:rsidR="00EB353F" w:rsidRPr="00550ED7">
        <w:rPr>
          <w:sz w:val="21"/>
          <w:szCs w:val="21"/>
        </w:rPr>
        <w:t xml:space="preserve"> 20</w:t>
      </w:r>
      <w:r w:rsidR="00122254" w:rsidRPr="00550ED7">
        <w:rPr>
          <w:sz w:val="21"/>
          <w:szCs w:val="21"/>
        </w:rPr>
        <w:t>2</w:t>
      </w:r>
      <w:r w:rsidR="006F70F9" w:rsidRPr="00550ED7">
        <w:rPr>
          <w:sz w:val="21"/>
          <w:szCs w:val="21"/>
        </w:rPr>
        <w:t>1</w:t>
      </w:r>
      <w:r w:rsidR="00EB353F" w:rsidRPr="00550ED7">
        <w:rPr>
          <w:sz w:val="21"/>
          <w:szCs w:val="21"/>
        </w:rPr>
        <w:t xml:space="preserve"> года</w:t>
      </w:r>
    </w:p>
    <w:p w:rsidR="00EC116D" w:rsidRPr="00550ED7" w:rsidRDefault="00EC116D" w:rsidP="00EC116D">
      <w:pPr>
        <w:spacing w:line="240" w:lineRule="exact"/>
        <w:rPr>
          <w:b/>
          <w:bCs/>
          <w:sz w:val="21"/>
          <w:szCs w:val="21"/>
        </w:rPr>
      </w:pPr>
    </w:p>
    <w:p w:rsidR="004734C4" w:rsidRPr="00550ED7" w:rsidRDefault="00EB353F" w:rsidP="00EC116D">
      <w:pPr>
        <w:spacing w:line="240" w:lineRule="exact"/>
        <w:rPr>
          <w:b/>
          <w:bCs/>
          <w:sz w:val="21"/>
          <w:szCs w:val="21"/>
        </w:rPr>
      </w:pPr>
      <w:r w:rsidRPr="00550ED7">
        <w:rPr>
          <w:b/>
          <w:bCs/>
          <w:sz w:val="21"/>
          <w:szCs w:val="21"/>
        </w:rPr>
        <w:t>Присутствовали:</w:t>
      </w:r>
    </w:p>
    <w:tbl>
      <w:tblPr>
        <w:tblW w:w="15362" w:type="dxa"/>
        <w:jc w:val="center"/>
        <w:tblLayout w:type="fixed"/>
        <w:tblLook w:val="0000" w:firstRow="0" w:lastRow="0" w:firstColumn="0" w:lastColumn="0" w:noHBand="0" w:noVBand="0"/>
      </w:tblPr>
      <w:tblGrid>
        <w:gridCol w:w="3815"/>
        <w:gridCol w:w="236"/>
        <w:gridCol w:w="11311"/>
      </w:tblGrid>
      <w:tr w:rsidR="00C21BFB" w:rsidRPr="00550ED7" w:rsidTr="00FE4B2E">
        <w:trPr>
          <w:trHeight w:val="241"/>
          <w:jc w:val="center"/>
        </w:trPr>
        <w:tc>
          <w:tcPr>
            <w:tcW w:w="3815" w:type="dxa"/>
          </w:tcPr>
          <w:p w:rsidR="00C21BFB" w:rsidRPr="00550ED7" w:rsidRDefault="00763C80" w:rsidP="00763C80">
            <w:pPr>
              <w:jc w:val="both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П</w:t>
            </w:r>
            <w:r w:rsidR="00C21BFB" w:rsidRPr="00550ED7">
              <w:rPr>
                <w:b/>
                <w:sz w:val="21"/>
                <w:szCs w:val="21"/>
              </w:rPr>
              <w:t>редседател</w:t>
            </w:r>
            <w:r>
              <w:rPr>
                <w:b/>
                <w:sz w:val="21"/>
                <w:szCs w:val="21"/>
              </w:rPr>
              <w:t>ь</w:t>
            </w:r>
            <w:r w:rsidR="00FE4B2E">
              <w:rPr>
                <w:b/>
                <w:sz w:val="21"/>
                <w:szCs w:val="21"/>
              </w:rPr>
              <w:t xml:space="preserve"> </w:t>
            </w:r>
            <w:r w:rsidR="00C21BFB" w:rsidRPr="00550ED7">
              <w:rPr>
                <w:b/>
                <w:sz w:val="21"/>
                <w:szCs w:val="21"/>
              </w:rPr>
              <w:t>комиссии:</w:t>
            </w:r>
          </w:p>
        </w:tc>
        <w:tc>
          <w:tcPr>
            <w:tcW w:w="236" w:type="dxa"/>
          </w:tcPr>
          <w:p w:rsidR="00C21BFB" w:rsidRPr="00550ED7" w:rsidRDefault="00C21BFB" w:rsidP="00422D7D">
            <w:pPr>
              <w:rPr>
                <w:sz w:val="21"/>
                <w:szCs w:val="21"/>
              </w:rPr>
            </w:pPr>
          </w:p>
        </w:tc>
        <w:tc>
          <w:tcPr>
            <w:tcW w:w="11311" w:type="dxa"/>
          </w:tcPr>
          <w:p w:rsidR="00C21BFB" w:rsidRPr="00550ED7" w:rsidRDefault="00C21BFB" w:rsidP="00422D7D">
            <w:pPr>
              <w:jc w:val="both"/>
              <w:rPr>
                <w:sz w:val="21"/>
                <w:szCs w:val="21"/>
              </w:rPr>
            </w:pPr>
          </w:p>
        </w:tc>
      </w:tr>
      <w:tr w:rsidR="00051470" w:rsidRPr="00550ED7" w:rsidTr="00FE4B2E">
        <w:trPr>
          <w:trHeight w:val="241"/>
          <w:jc w:val="center"/>
        </w:trPr>
        <w:tc>
          <w:tcPr>
            <w:tcW w:w="3815" w:type="dxa"/>
          </w:tcPr>
          <w:p w:rsidR="00051470" w:rsidRPr="00550ED7" w:rsidRDefault="004B4C32" w:rsidP="00422D7D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Осипов </w:t>
            </w:r>
            <w:proofErr w:type="spellStart"/>
            <w:r>
              <w:rPr>
                <w:sz w:val="21"/>
                <w:szCs w:val="21"/>
              </w:rPr>
              <w:t>Андриян</w:t>
            </w:r>
            <w:proofErr w:type="spellEnd"/>
            <w:r>
              <w:rPr>
                <w:sz w:val="21"/>
                <w:szCs w:val="21"/>
              </w:rPr>
              <w:t xml:space="preserve"> Анатольевич</w:t>
            </w:r>
          </w:p>
        </w:tc>
        <w:tc>
          <w:tcPr>
            <w:tcW w:w="236" w:type="dxa"/>
          </w:tcPr>
          <w:p w:rsidR="00051470" w:rsidRPr="00550ED7" w:rsidRDefault="00051470" w:rsidP="00422D7D">
            <w:pPr>
              <w:rPr>
                <w:sz w:val="21"/>
                <w:szCs w:val="21"/>
              </w:rPr>
            </w:pPr>
            <w:r w:rsidRPr="00550ED7">
              <w:rPr>
                <w:sz w:val="21"/>
                <w:szCs w:val="21"/>
              </w:rPr>
              <w:t>-</w:t>
            </w:r>
          </w:p>
        </w:tc>
        <w:tc>
          <w:tcPr>
            <w:tcW w:w="11311" w:type="dxa"/>
          </w:tcPr>
          <w:p w:rsidR="00051470" w:rsidRPr="00550ED7" w:rsidRDefault="004B4C32" w:rsidP="00422D7D">
            <w:pPr>
              <w:jc w:val="both"/>
              <w:rPr>
                <w:sz w:val="21"/>
                <w:szCs w:val="21"/>
              </w:rPr>
            </w:pPr>
            <w:r w:rsidRPr="004B4C32">
              <w:rPr>
                <w:bCs/>
                <w:sz w:val="21"/>
                <w:szCs w:val="21"/>
              </w:rPr>
              <w:t>директор Государственного казенного учреждения Республики Коми «Центр обеспечения организации и проведения торгов»</w:t>
            </w:r>
          </w:p>
        </w:tc>
      </w:tr>
      <w:tr w:rsidR="00422D7D" w:rsidRPr="00550ED7" w:rsidTr="00FE4B2E">
        <w:trPr>
          <w:trHeight w:val="304"/>
          <w:jc w:val="center"/>
        </w:trPr>
        <w:tc>
          <w:tcPr>
            <w:tcW w:w="3815" w:type="dxa"/>
          </w:tcPr>
          <w:p w:rsidR="00422D7D" w:rsidRPr="00550ED7" w:rsidRDefault="00422D7D" w:rsidP="00422D7D">
            <w:pPr>
              <w:rPr>
                <w:bCs/>
                <w:sz w:val="21"/>
                <w:szCs w:val="21"/>
              </w:rPr>
            </w:pPr>
            <w:r w:rsidRPr="00550ED7">
              <w:rPr>
                <w:b/>
                <w:bCs/>
                <w:sz w:val="21"/>
                <w:szCs w:val="21"/>
              </w:rPr>
              <w:t>Члены комиссии:</w:t>
            </w:r>
          </w:p>
        </w:tc>
        <w:tc>
          <w:tcPr>
            <w:tcW w:w="236" w:type="dxa"/>
          </w:tcPr>
          <w:p w:rsidR="00422D7D" w:rsidRPr="00550ED7" w:rsidRDefault="00422D7D" w:rsidP="00422D7D">
            <w:pPr>
              <w:rPr>
                <w:sz w:val="21"/>
                <w:szCs w:val="21"/>
              </w:rPr>
            </w:pPr>
          </w:p>
        </w:tc>
        <w:tc>
          <w:tcPr>
            <w:tcW w:w="11311" w:type="dxa"/>
          </w:tcPr>
          <w:p w:rsidR="00422D7D" w:rsidRPr="00550ED7" w:rsidRDefault="00422D7D" w:rsidP="00422D7D">
            <w:pPr>
              <w:jc w:val="both"/>
              <w:rPr>
                <w:bCs/>
                <w:iCs/>
                <w:sz w:val="21"/>
                <w:szCs w:val="21"/>
              </w:rPr>
            </w:pPr>
          </w:p>
        </w:tc>
      </w:tr>
      <w:tr w:rsidR="00422D7D" w:rsidRPr="00550ED7" w:rsidTr="00FE4B2E">
        <w:trPr>
          <w:trHeight w:val="535"/>
          <w:jc w:val="center"/>
        </w:trPr>
        <w:tc>
          <w:tcPr>
            <w:tcW w:w="3815" w:type="dxa"/>
          </w:tcPr>
          <w:p w:rsidR="00422D7D" w:rsidRPr="00550ED7" w:rsidRDefault="00A52E5D" w:rsidP="00422D7D">
            <w:pPr>
              <w:rPr>
                <w:bCs/>
                <w:sz w:val="21"/>
                <w:szCs w:val="21"/>
              </w:rPr>
            </w:pPr>
            <w:r w:rsidRPr="00A52E5D">
              <w:rPr>
                <w:bCs/>
                <w:sz w:val="21"/>
                <w:szCs w:val="21"/>
              </w:rPr>
              <w:t>Пятов Алексей Владимирович</w:t>
            </w:r>
          </w:p>
        </w:tc>
        <w:tc>
          <w:tcPr>
            <w:tcW w:w="236" w:type="dxa"/>
          </w:tcPr>
          <w:p w:rsidR="00422D7D" w:rsidRPr="00550ED7" w:rsidRDefault="00422D7D" w:rsidP="00422D7D">
            <w:pPr>
              <w:rPr>
                <w:sz w:val="21"/>
                <w:szCs w:val="21"/>
              </w:rPr>
            </w:pPr>
            <w:r w:rsidRPr="00550ED7">
              <w:rPr>
                <w:sz w:val="21"/>
                <w:szCs w:val="21"/>
              </w:rPr>
              <w:t>-</w:t>
            </w:r>
          </w:p>
        </w:tc>
        <w:tc>
          <w:tcPr>
            <w:tcW w:w="11311" w:type="dxa"/>
          </w:tcPr>
          <w:p w:rsidR="00422D7D" w:rsidRPr="00550ED7" w:rsidRDefault="00A52E5D" w:rsidP="00422D7D">
            <w:pPr>
              <w:jc w:val="both"/>
              <w:rPr>
                <w:bCs/>
                <w:iCs/>
                <w:sz w:val="21"/>
                <w:szCs w:val="21"/>
              </w:rPr>
            </w:pPr>
            <w:r w:rsidRPr="00A52E5D">
              <w:rPr>
                <w:bCs/>
                <w:iCs/>
                <w:sz w:val="21"/>
                <w:szCs w:val="21"/>
              </w:rPr>
              <w:t>первый заместитель руководителя Государственного казенного учреждения Республики Коми «Служба единого заказчика Республики Коми»</w:t>
            </w:r>
          </w:p>
        </w:tc>
      </w:tr>
      <w:tr w:rsidR="009E2D4F" w:rsidRPr="00550ED7" w:rsidTr="00FE4B2E">
        <w:trPr>
          <w:trHeight w:val="429"/>
          <w:jc w:val="center"/>
        </w:trPr>
        <w:tc>
          <w:tcPr>
            <w:tcW w:w="3815" w:type="dxa"/>
          </w:tcPr>
          <w:p w:rsidR="009E2D4F" w:rsidRPr="00550ED7" w:rsidRDefault="00A52E5D" w:rsidP="00422D7D">
            <w:pPr>
              <w:rPr>
                <w:bCs/>
                <w:sz w:val="21"/>
                <w:szCs w:val="21"/>
              </w:rPr>
            </w:pPr>
            <w:r w:rsidRPr="00A52E5D">
              <w:rPr>
                <w:bCs/>
                <w:sz w:val="21"/>
                <w:szCs w:val="21"/>
              </w:rPr>
              <w:t>Яхимович Игорь Олегович</w:t>
            </w:r>
          </w:p>
        </w:tc>
        <w:tc>
          <w:tcPr>
            <w:tcW w:w="236" w:type="dxa"/>
          </w:tcPr>
          <w:p w:rsidR="009E2D4F" w:rsidRPr="00550ED7" w:rsidRDefault="009E2D4F" w:rsidP="00422D7D">
            <w:pPr>
              <w:rPr>
                <w:sz w:val="21"/>
                <w:szCs w:val="21"/>
              </w:rPr>
            </w:pPr>
            <w:r w:rsidRPr="00550ED7">
              <w:rPr>
                <w:sz w:val="21"/>
                <w:szCs w:val="21"/>
              </w:rPr>
              <w:t>-</w:t>
            </w:r>
          </w:p>
        </w:tc>
        <w:tc>
          <w:tcPr>
            <w:tcW w:w="11311" w:type="dxa"/>
          </w:tcPr>
          <w:p w:rsidR="009E2D4F" w:rsidRPr="00550ED7" w:rsidRDefault="00A52E5D" w:rsidP="00422D7D">
            <w:pPr>
              <w:jc w:val="both"/>
              <w:rPr>
                <w:bCs/>
                <w:iCs/>
                <w:sz w:val="21"/>
                <w:szCs w:val="21"/>
              </w:rPr>
            </w:pPr>
            <w:r w:rsidRPr="00A52E5D">
              <w:rPr>
                <w:bCs/>
                <w:iCs/>
                <w:sz w:val="21"/>
                <w:szCs w:val="21"/>
              </w:rPr>
              <w:t>заместитель руководителя Государственного казенного учреждения Республики Коми «Служба единого заказчика Республики Коми»</w:t>
            </w:r>
          </w:p>
        </w:tc>
      </w:tr>
      <w:tr w:rsidR="00422D7D" w:rsidRPr="00550ED7" w:rsidTr="00FE4B2E">
        <w:trPr>
          <w:trHeight w:val="429"/>
          <w:jc w:val="center"/>
        </w:trPr>
        <w:tc>
          <w:tcPr>
            <w:tcW w:w="3815" w:type="dxa"/>
          </w:tcPr>
          <w:p w:rsidR="00422D7D" w:rsidRPr="00550ED7" w:rsidRDefault="00A52E5D" w:rsidP="00422D7D">
            <w:pPr>
              <w:rPr>
                <w:bCs/>
                <w:sz w:val="21"/>
                <w:szCs w:val="21"/>
              </w:rPr>
            </w:pPr>
            <w:proofErr w:type="spellStart"/>
            <w:r w:rsidRPr="00A52E5D">
              <w:rPr>
                <w:bCs/>
                <w:sz w:val="21"/>
                <w:szCs w:val="21"/>
              </w:rPr>
              <w:t>Левшунова</w:t>
            </w:r>
            <w:proofErr w:type="spellEnd"/>
            <w:r w:rsidRPr="00A52E5D">
              <w:rPr>
                <w:bCs/>
                <w:sz w:val="21"/>
                <w:szCs w:val="21"/>
              </w:rPr>
              <w:t xml:space="preserve"> Ольга Васильевна</w:t>
            </w:r>
          </w:p>
        </w:tc>
        <w:tc>
          <w:tcPr>
            <w:tcW w:w="236" w:type="dxa"/>
          </w:tcPr>
          <w:p w:rsidR="00422D7D" w:rsidRPr="00550ED7" w:rsidRDefault="00422D7D" w:rsidP="00422D7D">
            <w:pPr>
              <w:rPr>
                <w:sz w:val="21"/>
                <w:szCs w:val="21"/>
              </w:rPr>
            </w:pPr>
            <w:r w:rsidRPr="00550ED7">
              <w:rPr>
                <w:sz w:val="21"/>
                <w:szCs w:val="21"/>
              </w:rPr>
              <w:t>-</w:t>
            </w:r>
          </w:p>
        </w:tc>
        <w:tc>
          <w:tcPr>
            <w:tcW w:w="11311" w:type="dxa"/>
          </w:tcPr>
          <w:p w:rsidR="00422D7D" w:rsidRPr="00550ED7" w:rsidRDefault="00A52E5D" w:rsidP="00422D7D">
            <w:pPr>
              <w:jc w:val="both"/>
              <w:rPr>
                <w:bCs/>
                <w:iCs/>
                <w:sz w:val="21"/>
                <w:szCs w:val="21"/>
              </w:rPr>
            </w:pPr>
            <w:r w:rsidRPr="00A52E5D">
              <w:rPr>
                <w:bCs/>
                <w:iCs/>
                <w:sz w:val="21"/>
                <w:szCs w:val="21"/>
              </w:rPr>
              <w:t>руководитель контрактной службы, заместитель руководителя Государственного казенного учреждения Республики Коми «Служба единого заказчика Республики Коми»</w:t>
            </w:r>
          </w:p>
        </w:tc>
      </w:tr>
    </w:tbl>
    <w:p w:rsidR="00346A0F" w:rsidRPr="00550ED7" w:rsidRDefault="00346A0F" w:rsidP="00E67BA8">
      <w:pPr>
        <w:widowControl w:val="0"/>
        <w:spacing w:line="240" w:lineRule="exact"/>
        <w:ind w:left="709"/>
        <w:rPr>
          <w:sz w:val="21"/>
          <w:szCs w:val="21"/>
        </w:rPr>
      </w:pPr>
    </w:p>
    <w:p w:rsidR="00EB353F" w:rsidRPr="00550ED7" w:rsidRDefault="00EB353F" w:rsidP="00E1048E">
      <w:pPr>
        <w:widowControl w:val="0"/>
        <w:spacing w:line="240" w:lineRule="exact"/>
        <w:ind w:left="142"/>
        <w:rPr>
          <w:b/>
          <w:sz w:val="21"/>
          <w:szCs w:val="21"/>
        </w:rPr>
      </w:pPr>
      <w:r w:rsidRPr="00550ED7">
        <w:rPr>
          <w:b/>
          <w:sz w:val="21"/>
          <w:szCs w:val="21"/>
        </w:rPr>
        <w:t>1. Присутствовал</w:t>
      </w:r>
      <w:r w:rsidR="00422D7D" w:rsidRPr="00550ED7">
        <w:rPr>
          <w:b/>
          <w:sz w:val="21"/>
          <w:szCs w:val="21"/>
        </w:rPr>
        <w:t>о</w:t>
      </w:r>
      <w:r w:rsidR="00536B31" w:rsidRPr="00550ED7">
        <w:rPr>
          <w:b/>
          <w:sz w:val="21"/>
          <w:szCs w:val="21"/>
        </w:rPr>
        <w:t xml:space="preserve"> </w:t>
      </w:r>
      <w:r w:rsidR="00A52E5D">
        <w:rPr>
          <w:b/>
          <w:sz w:val="21"/>
          <w:szCs w:val="21"/>
        </w:rPr>
        <w:t>4</w:t>
      </w:r>
      <w:r w:rsidR="00AB7088" w:rsidRPr="00550ED7">
        <w:rPr>
          <w:b/>
          <w:sz w:val="21"/>
          <w:szCs w:val="21"/>
        </w:rPr>
        <w:t xml:space="preserve"> </w:t>
      </w:r>
      <w:r w:rsidRPr="00550ED7">
        <w:rPr>
          <w:b/>
          <w:sz w:val="21"/>
          <w:szCs w:val="21"/>
        </w:rPr>
        <w:t>член</w:t>
      </w:r>
      <w:r w:rsidR="00422D7D" w:rsidRPr="00550ED7">
        <w:rPr>
          <w:b/>
          <w:sz w:val="21"/>
          <w:szCs w:val="21"/>
        </w:rPr>
        <w:t>ов</w:t>
      </w:r>
      <w:r w:rsidR="00346A0F" w:rsidRPr="00550ED7">
        <w:rPr>
          <w:b/>
          <w:sz w:val="21"/>
          <w:szCs w:val="21"/>
        </w:rPr>
        <w:t xml:space="preserve"> </w:t>
      </w:r>
      <w:r w:rsidRPr="00550ED7">
        <w:rPr>
          <w:b/>
          <w:sz w:val="21"/>
          <w:szCs w:val="21"/>
        </w:rPr>
        <w:t xml:space="preserve">комиссии из </w:t>
      </w:r>
      <w:r w:rsidR="004B4C32">
        <w:rPr>
          <w:b/>
          <w:sz w:val="21"/>
          <w:szCs w:val="21"/>
        </w:rPr>
        <w:t>6</w:t>
      </w:r>
      <w:r w:rsidRPr="00550ED7">
        <w:rPr>
          <w:b/>
          <w:sz w:val="21"/>
          <w:szCs w:val="21"/>
        </w:rPr>
        <w:t xml:space="preserve"> по приказу. Кворум имеется.</w:t>
      </w:r>
    </w:p>
    <w:p w:rsidR="00346A0F" w:rsidRPr="00550ED7" w:rsidRDefault="00EB353F" w:rsidP="00E1048E">
      <w:pPr>
        <w:autoSpaceDE w:val="0"/>
        <w:autoSpaceDN w:val="0"/>
        <w:adjustRightInd w:val="0"/>
        <w:spacing w:line="240" w:lineRule="exact"/>
        <w:ind w:left="142"/>
        <w:jc w:val="both"/>
        <w:rPr>
          <w:b/>
          <w:bCs/>
          <w:sz w:val="21"/>
          <w:szCs w:val="21"/>
        </w:rPr>
      </w:pPr>
      <w:r w:rsidRPr="00550ED7">
        <w:rPr>
          <w:b/>
          <w:bCs/>
          <w:sz w:val="21"/>
          <w:szCs w:val="21"/>
        </w:rPr>
        <w:t>2. Результат рассмотрения единственной заявки на участие в электронном аукционе: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83"/>
        <w:gridCol w:w="3448"/>
        <w:gridCol w:w="7704"/>
        <w:gridCol w:w="2318"/>
      </w:tblGrid>
      <w:tr w:rsidR="00AB1E54" w:rsidRPr="00550ED7" w:rsidTr="00FE4B2E">
        <w:trPr>
          <w:trHeight w:val="514"/>
          <w:jc w:val="center"/>
        </w:trPr>
        <w:tc>
          <w:tcPr>
            <w:tcW w:w="613" w:type="pct"/>
            <w:shd w:val="clear" w:color="auto" w:fill="auto"/>
            <w:vAlign w:val="center"/>
            <w:hideMark/>
          </w:tcPr>
          <w:p w:rsidR="00E1048E" w:rsidRPr="00FE4B2E" w:rsidRDefault="00766006" w:rsidP="00EA6902">
            <w:pPr>
              <w:spacing w:line="240" w:lineRule="exact"/>
              <w:ind w:right="-108"/>
              <w:jc w:val="center"/>
              <w:rPr>
                <w:b/>
                <w:sz w:val="21"/>
                <w:szCs w:val="21"/>
              </w:rPr>
            </w:pPr>
            <w:proofErr w:type="spellStart"/>
            <w:r w:rsidRPr="00FE4B2E">
              <w:rPr>
                <w:b/>
                <w:sz w:val="21"/>
                <w:szCs w:val="21"/>
              </w:rPr>
              <w:t>Идентификацион</w:t>
            </w:r>
            <w:proofErr w:type="spellEnd"/>
            <w:r w:rsidR="00E1048E" w:rsidRPr="00FE4B2E">
              <w:rPr>
                <w:b/>
                <w:sz w:val="21"/>
                <w:szCs w:val="21"/>
              </w:rPr>
              <w:t>-</w:t>
            </w:r>
          </w:p>
          <w:p w:rsidR="00766006" w:rsidRPr="00FE4B2E" w:rsidRDefault="00766006" w:rsidP="00EA6902">
            <w:pPr>
              <w:spacing w:line="240" w:lineRule="exact"/>
              <w:ind w:right="-108"/>
              <w:jc w:val="center"/>
              <w:rPr>
                <w:b/>
                <w:sz w:val="21"/>
                <w:szCs w:val="21"/>
              </w:rPr>
            </w:pPr>
            <w:proofErr w:type="spellStart"/>
            <w:r w:rsidRPr="00FE4B2E">
              <w:rPr>
                <w:b/>
                <w:sz w:val="21"/>
                <w:szCs w:val="21"/>
              </w:rPr>
              <w:t>ный</w:t>
            </w:r>
            <w:proofErr w:type="spellEnd"/>
            <w:r w:rsidRPr="00FE4B2E">
              <w:rPr>
                <w:b/>
                <w:sz w:val="21"/>
                <w:szCs w:val="21"/>
              </w:rPr>
              <w:t xml:space="preserve"> номер заявки</w:t>
            </w:r>
          </w:p>
        </w:tc>
        <w:tc>
          <w:tcPr>
            <w:tcW w:w="1123" w:type="pct"/>
            <w:vAlign w:val="center"/>
          </w:tcPr>
          <w:p w:rsidR="00766006" w:rsidRPr="00FE4B2E" w:rsidRDefault="00766006" w:rsidP="00EA6902">
            <w:pPr>
              <w:spacing w:line="240" w:lineRule="exact"/>
              <w:ind w:right="-108"/>
              <w:jc w:val="center"/>
              <w:rPr>
                <w:b/>
                <w:sz w:val="21"/>
                <w:szCs w:val="21"/>
              </w:rPr>
            </w:pPr>
            <w:r w:rsidRPr="00FE4B2E">
              <w:rPr>
                <w:b/>
                <w:sz w:val="21"/>
                <w:szCs w:val="21"/>
              </w:rPr>
              <w:t>Наименование участника</w:t>
            </w:r>
          </w:p>
        </w:tc>
        <w:tc>
          <w:tcPr>
            <w:tcW w:w="2509" w:type="pct"/>
            <w:shd w:val="clear" w:color="auto" w:fill="auto"/>
            <w:vAlign w:val="center"/>
            <w:hideMark/>
          </w:tcPr>
          <w:p w:rsidR="00766006" w:rsidRPr="00FE4B2E" w:rsidRDefault="00766006" w:rsidP="00E67BA8">
            <w:pPr>
              <w:spacing w:line="240" w:lineRule="exact"/>
              <w:jc w:val="center"/>
              <w:rPr>
                <w:b/>
                <w:sz w:val="21"/>
                <w:szCs w:val="21"/>
              </w:rPr>
            </w:pPr>
            <w:r w:rsidRPr="00FE4B2E">
              <w:rPr>
                <w:b/>
                <w:sz w:val="21"/>
                <w:szCs w:val="21"/>
              </w:rPr>
              <w:t>Решение аукционной комиссии</w:t>
            </w:r>
          </w:p>
        </w:tc>
        <w:tc>
          <w:tcPr>
            <w:tcW w:w="755" w:type="pct"/>
            <w:shd w:val="clear" w:color="auto" w:fill="auto"/>
            <w:vAlign w:val="center"/>
            <w:hideMark/>
          </w:tcPr>
          <w:p w:rsidR="00766006" w:rsidRPr="00FE4B2E" w:rsidRDefault="00766006" w:rsidP="00E1048E">
            <w:pPr>
              <w:pStyle w:val="ConsNormal0"/>
              <w:tabs>
                <w:tab w:val="left" w:pos="284"/>
                <w:tab w:val="left" w:pos="709"/>
              </w:tabs>
              <w:spacing w:line="240" w:lineRule="exact"/>
              <w:ind w:left="-46" w:firstLine="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E4B2E">
              <w:rPr>
                <w:rFonts w:ascii="Times New Roman" w:hAnsi="Times New Roman" w:cs="Times New Roman"/>
                <w:b/>
                <w:sz w:val="21"/>
                <w:szCs w:val="21"/>
              </w:rPr>
              <w:t>Сведения о решении каждого члена аукционной комиссии</w:t>
            </w:r>
          </w:p>
        </w:tc>
      </w:tr>
      <w:tr w:rsidR="00AB1E54" w:rsidRPr="00550ED7" w:rsidTr="00FE4B2E">
        <w:trPr>
          <w:trHeight w:val="19"/>
          <w:jc w:val="center"/>
        </w:trPr>
        <w:tc>
          <w:tcPr>
            <w:tcW w:w="613" w:type="pct"/>
            <w:vAlign w:val="center"/>
          </w:tcPr>
          <w:p w:rsidR="00766006" w:rsidRPr="00550ED7" w:rsidRDefault="00A52E5D" w:rsidP="006F70F9">
            <w:pPr>
              <w:tabs>
                <w:tab w:val="left" w:pos="0"/>
              </w:tabs>
              <w:spacing w:line="240" w:lineRule="exact"/>
              <w:jc w:val="center"/>
              <w:rPr>
                <w:sz w:val="21"/>
                <w:szCs w:val="21"/>
              </w:rPr>
            </w:pPr>
            <w:r w:rsidRPr="00A52E5D">
              <w:rPr>
                <w:sz w:val="21"/>
                <w:szCs w:val="21"/>
              </w:rPr>
              <w:t>EA-134948</w:t>
            </w:r>
          </w:p>
        </w:tc>
        <w:tc>
          <w:tcPr>
            <w:tcW w:w="1123" w:type="pct"/>
            <w:vAlign w:val="center"/>
          </w:tcPr>
          <w:p w:rsidR="00766006" w:rsidRPr="004B4C32" w:rsidRDefault="00A52E5D" w:rsidP="00A85318">
            <w:pPr>
              <w:pStyle w:val="ConsNormal0"/>
              <w:widowControl/>
              <w:spacing w:line="240" w:lineRule="exact"/>
              <w:ind w:left="-99" w:firstLine="0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A52E5D">
              <w:rPr>
                <w:rFonts w:ascii="Times New Roman" w:hAnsi="Times New Roman" w:cs="Times New Roman"/>
                <w:bCs/>
                <w:sz w:val="21"/>
                <w:szCs w:val="21"/>
              </w:rPr>
              <w:t>АКЦИОНЕРНОЕ ОБЩЕСТВО "ПРОММОНТАЖСТРОЙ"</w:t>
            </w:r>
          </w:p>
        </w:tc>
        <w:tc>
          <w:tcPr>
            <w:tcW w:w="2509" w:type="pct"/>
            <w:vAlign w:val="center"/>
          </w:tcPr>
          <w:p w:rsidR="00766006" w:rsidRPr="00550ED7" w:rsidRDefault="00766006" w:rsidP="00E67BA8">
            <w:pPr>
              <w:pStyle w:val="ConsNormal0"/>
              <w:widowControl/>
              <w:spacing w:line="240" w:lineRule="exact"/>
              <w:ind w:firstLine="0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550ED7">
              <w:rPr>
                <w:rFonts w:ascii="Times New Roman" w:hAnsi="Times New Roman" w:cs="Times New Roman"/>
                <w:sz w:val="21"/>
                <w:szCs w:val="21"/>
              </w:rPr>
              <w:t>Участник электронного аукциона, подавший единственную заявку на участие в электронном аукционе, и поданная им заявка соответствуют требованиям Федерального закона №44-ФЗ и документации об электронном аукционе</w:t>
            </w:r>
          </w:p>
        </w:tc>
        <w:tc>
          <w:tcPr>
            <w:tcW w:w="755" w:type="pct"/>
            <w:vAlign w:val="center"/>
            <w:hideMark/>
          </w:tcPr>
          <w:p w:rsidR="00766006" w:rsidRPr="00550ED7" w:rsidRDefault="00766006" w:rsidP="00422D7D">
            <w:pPr>
              <w:spacing w:line="240" w:lineRule="exact"/>
              <w:ind w:left="72"/>
              <w:jc w:val="center"/>
              <w:rPr>
                <w:bCs/>
                <w:sz w:val="21"/>
                <w:szCs w:val="21"/>
              </w:rPr>
            </w:pPr>
            <w:r w:rsidRPr="00550ED7">
              <w:rPr>
                <w:bCs/>
                <w:sz w:val="21"/>
                <w:szCs w:val="21"/>
              </w:rPr>
              <w:t>«за» -</w:t>
            </w:r>
            <w:r w:rsidR="006F70F9" w:rsidRPr="00550ED7">
              <w:rPr>
                <w:bCs/>
                <w:sz w:val="21"/>
                <w:szCs w:val="21"/>
              </w:rPr>
              <w:t xml:space="preserve"> </w:t>
            </w:r>
            <w:r w:rsidR="00A52E5D">
              <w:rPr>
                <w:bCs/>
                <w:sz w:val="21"/>
                <w:szCs w:val="21"/>
              </w:rPr>
              <w:t>4</w:t>
            </w:r>
            <w:r w:rsidRPr="00550ED7">
              <w:rPr>
                <w:bCs/>
                <w:sz w:val="21"/>
                <w:szCs w:val="21"/>
              </w:rPr>
              <w:br/>
              <w:t>«против» - 0</w:t>
            </w:r>
          </w:p>
        </w:tc>
      </w:tr>
    </w:tbl>
    <w:p w:rsidR="00EB353F" w:rsidRPr="00550ED7" w:rsidRDefault="00EB353F" w:rsidP="00E1048E">
      <w:pPr>
        <w:widowControl w:val="0"/>
        <w:spacing w:line="240" w:lineRule="exact"/>
        <w:ind w:left="142"/>
        <w:jc w:val="both"/>
        <w:rPr>
          <w:b/>
          <w:sz w:val="21"/>
          <w:szCs w:val="21"/>
        </w:rPr>
      </w:pPr>
      <w:r w:rsidRPr="00550ED7">
        <w:rPr>
          <w:b/>
          <w:sz w:val="21"/>
          <w:szCs w:val="21"/>
        </w:rPr>
        <w:t xml:space="preserve">3. Электронный аукцион в соответствии с частью 16 статьи 66 Федерального закона № 44-ФЗ признается несостоявшимся. </w:t>
      </w:r>
    </w:p>
    <w:p w:rsidR="00E1048E" w:rsidRPr="00550ED7" w:rsidRDefault="00E1048E" w:rsidP="00E67BA8">
      <w:pPr>
        <w:widowControl w:val="0"/>
        <w:spacing w:line="240" w:lineRule="exact"/>
        <w:ind w:left="709"/>
        <w:jc w:val="both"/>
        <w:rPr>
          <w:b/>
          <w:sz w:val="21"/>
          <w:szCs w:val="21"/>
        </w:rPr>
      </w:pPr>
    </w:p>
    <w:p w:rsidR="0056790B" w:rsidRPr="00550ED7" w:rsidRDefault="00FE4B2E" w:rsidP="00996DF6">
      <w:pPr>
        <w:widowControl w:val="0"/>
        <w:spacing w:line="240" w:lineRule="exact"/>
        <w:jc w:val="both"/>
        <w:rPr>
          <w:sz w:val="21"/>
          <w:szCs w:val="21"/>
        </w:rPr>
      </w:pPr>
      <w:r>
        <w:rPr>
          <w:b/>
          <w:sz w:val="21"/>
          <w:szCs w:val="21"/>
        </w:rPr>
        <w:t xml:space="preserve">    </w:t>
      </w:r>
      <w:r w:rsidR="00BB060D" w:rsidRPr="00550ED7">
        <w:rPr>
          <w:b/>
          <w:sz w:val="21"/>
          <w:szCs w:val="21"/>
        </w:rPr>
        <w:t>Подписи членов комиссии:</w:t>
      </w:r>
    </w:p>
    <w:tbl>
      <w:tblPr>
        <w:tblW w:w="14851" w:type="dxa"/>
        <w:tblInd w:w="250" w:type="dxa"/>
        <w:tblLook w:val="04A0" w:firstRow="1" w:lastRow="0" w:firstColumn="1" w:lastColumn="0" w:noHBand="0" w:noVBand="1"/>
      </w:tblPr>
      <w:tblGrid>
        <w:gridCol w:w="4219"/>
        <w:gridCol w:w="3118"/>
        <w:gridCol w:w="4253"/>
        <w:gridCol w:w="3261"/>
      </w:tblGrid>
      <w:tr w:rsidR="003851E4" w:rsidRPr="00550ED7" w:rsidTr="003851E4">
        <w:trPr>
          <w:trHeight w:val="473"/>
        </w:trPr>
        <w:tc>
          <w:tcPr>
            <w:tcW w:w="4219" w:type="dxa"/>
            <w:noWrap/>
            <w:vAlign w:val="bottom"/>
          </w:tcPr>
          <w:p w:rsidR="003851E4" w:rsidRPr="00550ED7" w:rsidRDefault="003851E4" w:rsidP="003851E4">
            <w:pPr>
              <w:rPr>
                <w:sz w:val="21"/>
                <w:szCs w:val="21"/>
              </w:rPr>
            </w:pPr>
            <w:r w:rsidRPr="004B4C32">
              <w:rPr>
                <w:sz w:val="21"/>
                <w:szCs w:val="21"/>
              </w:rPr>
              <w:t xml:space="preserve">Осипов </w:t>
            </w:r>
            <w:proofErr w:type="spellStart"/>
            <w:r w:rsidRPr="004B4C32">
              <w:rPr>
                <w:sz w:val="21"/>
                <w:szCs w:val="21"/>
              </w:rPr>
              <w:t>Андриян</w:t>
            </w:r>
            <w:proofErr w:type="spellEnd"/>
            <w:r w:rsidRPr="004B4C32">
              <w:rPr>
                <w:sz w:val="21"/>
                <w:szCs w:val="21"/>
              </w:rPr>
              <w:t xml:space="preserve"> Анатольевич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851E4" w:rsidRPr="00550ED7" w:rsidRDefault="003851E4" w:rsidP="003851E4">
            <w:pPr>
              <w:rPr>
                <w:color w:val="FF0000"/>
                <w:sz w:val="21"/>
                <w:szCs w:val="21"/>
              </w:rPr>
            </w:pPr>
          </w:p>
        </w:tc>
        <w:tc>
          <w:tcPr>
            <w:tcW w:w="4253" w:type="dxa"/>
            <w:vAlign w:val="bottom"/>
          </w:tcPr>
          <w:p w:rsidR="003851E4" w:rsidRPr="00550ED7" w:rsidRDefault="003851E4" w:rsidP="003851E4">
            <w:pPr>
              <w:rPr>
                <w:sz w:val="21"/>
                <w:szCs w:val="21"/>
              </w:rPr>
            </w:pPr>
            <w:r w:rsidRPr="00A52E5D">
              <w:rPr>
                <w:bCs/>
                <w:sz w:val="21"/>
                <w:szCs w:val="21"/>
              </w:rPr>
              <w:t>Яхимович Игорь Олегович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51E4" w:rsidRPr="00550ED7" w:rsidRDefault="003851E4" w:rsidP="003851E4">
            <w:pPr>
              <w:rPr>
                <w:color w:val="FF0000"/>
                <w:sz w:val="21"/>
                <w:szCs w:val="21"/>
              </w:rPr>
            </w:pPr>
          </w:p>
        </w:tc>
      </w:tr>
      <w:tr w:rsidR="003851E4" w:rsidRPr="00550ED7" w:rsidTr="003851E4">
        <w:trPr>
          <w:trHeight w:val="473"/>
        </w:trPr>
        <w:tc>
          <w:tcPr>
            <w:tcW w:w="4219" w:type="dxa"/>
            <w:noWrap/>
            <w:vAlign w:val="bottom"/>
          </w:tcPr>
          <w:p w:rsidR="003851E4" w:rsidRPr="00550ED7" w:rsidRDefault="003851E4" w:rsidP="003851E4">
            <w:pPr>
              <w:rPr>
                <w:sz w:val="21"/>
                <w:szCs w:val="21"/>
              </w:rPr>
            </w:pPr>
            <w:r w:rsidRPr="003851E4">
              <w:rPr>
                <w:bCs/>
                <w:sz w:val="21"/>
                <w:szCs w:val="21"/>
              </w:rPr>
              <w:t>Пятов Алексей Владимирович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851E4" w:rsidRPr="00550ED7" w:rsidRDefault="003851E4" w:rsidP="003851E4">
            <w:pPr>
              <w:rPr>
                <w:color w:val="FF0000"/>
                <w:sz w:val="21"/>
                <w:szCs w:val="21"/>
              </w:rPr>
            </w:pPr>
          </w:p>
        </w:tc>
        <w:tc>
          <w:tcPr>
            <w:tcW w:w="4253" w:type="dxa"/>
            <w:vAlign w:val="bottom"/>
          </w:tcPr>
          <w:p w:rsidR="003851E4" w:rsidRPr="00550ED7" w:rsidRDefault="003851E4" w:rsidP="003851E4">
            <w:pPr>
              <w:rPr>
                <w:sz w:val="21"/>
                <w:szCs w:val="21"/>
              </w:rPr>
            </w:pPr>
            <w:proofErr w:type="spellStart"/>
            <w:r w:rsidRPr="00A52E5D">
              <w:rPr>
                <w:sz w:val="21"/>
                <w:szCs w:val="21"/>
              </w:rPr>
              <w:t>Левшунова</w:t>
            </w:r>
            <w:proofErr w:type="spellEnd"/>
            <w:r w:rsidRPr="00A52E5D">
              <w:rPr>
                <w:sz w:val="21"/>
                <w:szCs w:val="21"/>
              </w:rPr>
              <w:t xml:space="preserve"> Ольга Васильевна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851E4" w:rsidRPr="00550ED7" w:rsidRDefault="003851E4" w:rsidP="003851E4">
            <w:pPr>
              <w:rPr>
                <w:color w:val="FF0000"/>
                <w:sz w:val="21"/>
                <w:szCs w:val="21"/>
              </w:rPr>
            </w:pPr>
          </w:p>
        </w:tc>
      </w:tr>
    </w:tbl>
    <w:p w:rsidR="00DD6479" w:rsidRPr="00550ED7" w:rsidRDefault="00DD6479" w:rsidP="00FE4B2E">
      <w:pPr>
        <w:spacing w:line="240" w:lineRule="exact"/>
        <w:rPr>
          <w:color w:val="FF0000"/>
          <w:sz w:val="21"/>
          <w:szCs w:val="21"/>
        </w:rPr>
      </w:pPr>
    </w:p>
    <w:sectPr w:rsidR="00DD6479" w:rsidRPr="00550ED7" w:rsidSect="00253C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454" w:right="567" w:bottom="28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2B21" w:rsidRDefault="00462B21" w:rsidP="0056790B">
      <w:r>
        <w:separator/>
      </w:r>
    </w:p>
  </w:endnote>
  <w:endnote w:type="continuationSeparator" w:id="0">
    <w:p w:rsidR="00462B21" w:rsidRDefault="00462B21" w:rsidP="00567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0ED7" w:rsidRDefault="00550ED7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0ED7" w:rsidRDefault="00550ED7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0ED7" w:rsidRDefault="00550ED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2B21" w:rsidRDefault="00462B21" w:rsidP="0056790B">
      <w:r>
        <w:separator/>
      </w:r>
    </w:p>
  </w:footnote>
  <w:footnote w:type="continuationSeparator" w:id="0">
    <w:p w:rsidR="00462B21" w:rsidRDefault="00462B21" w:rsidP="005679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0ED7" w:rsidRDefault="00550ED7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0ED7" w:rsidRDefault="00550ED7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0ED7" w:rsidRDefault="00550ED7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5E1906"/>
    <w:multiLevelType w:val="hybridMultilevel"/>
    <w:tmpl w:val="80A4A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0967C9"/>
    <w:multiLevelType w:val="multilevel"/>
    <w:tmpl w:val="6BF2AC06"/>
    <w:lvl w:ilvl="0">
      <w:start w:val="1"/>
      <w:numFmt w:val="decimal"/>
      <w:pStyle w:val="3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pStyle w:val="1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5D95565A"/>
    <w:multiLevelType w:val="hybridMultilevel"/>
    <w:tmpl w:val="0F80FC46"/>
    <w:lvl w:ilvl="0" w:tplc="74ECE266">
      <w:start w:val="1"/>
      <w:numFmt w:val="decimal"/>
      <w:lvlText w:val="%1)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53F"/>
    <w:rsid w:val="00051470"/>
    <w:rsid w:val="00086745"/>
    <w:rsid w:val="000911EC"/>
    <w:rsid w:val="000A6021"/>
    <w:rsid w:val="00122254"/>
    <w:rsid w:val="00144198"/>
    <w:rsid w:val="00190540"/>
    <w:rsid w:val="001B7ED3"/>
    <w:rsid w:val="001C47C8"/>
    <w:rsid w:val="001D7DB3"/>
    <w:rsid w:val="001E715D"/>
    <w:rsid w:val="00213919"/>
    <w:rsid w:val="002250BA"/>
    <w:rsid w:val="00253C0E"/>
    <w:rsid w:val="00263DFF"/>
    <w:rsid w:val="002661D8"/>
    <w:rsid w:val="002720DE"/>
    <w:rsid w:val="00286960"/>
    <w:rsid w:val="002D4D93"/>
    <w:rsid w:val="002E569D"/>
    <w:rsid w:val="002F1B5A"/>
    <w:rsid w:val="002F2E49"/>
    <w:rsid w:val="00301B7C"/>
    <w:rsid w:val="00304B8B"/>
    <w:rsid w:val="003207C5"/>
    <w:rsid w:val="00324001"/>
    <w:rsid w:val="00346A0F"/>
    <w:rsid w:val="00367936"/>
    <w:rsid w:val="00382DA2"/>
    <w:rsid w:val="003851E4"/>
    <w:rsid w:val="003B2F1F"/>
    <w:rsid w:val="003E74DC"/>
    <w:rsid w:val="00403C79"/>
    <w:rsid w:val="00406C01"/>
    <w:rsid w:val="00422D7D"/>
    <w:rsid w:val="00432411"/>
    <w:rsid w:val="00462B21"/>
    <w:rsid w:val="004734C4"/>
    <w:rsid w:val="004B4C32"/>
    <w:rsid w:val="004B6B7A"/>
    <w:rsid w:val="004E51C7"/>
    <w:rsid w:val="00505679"/>
    <w:rsid w:val="00536B31"/>
    <w:rsid w:val="00550705"/>
    <w:rsid w:val="00550ED7"/>
    <w:rsid w:val="00567486"/>
    <w:rsid w:val="0056790B"/>
    <w:rsid w:val="00596199"/>
    <w:rsid w:val="005A6178"/>
    <w:rsid w:val="005A7AA2"/>
    <w:rsid w:val="005D4545"/>
    <w:rsid w:val="006037BD"/>
    <w:rsid w:val="00633786"/>
    <w:rsid w:val="0069238E"/>
    <w:rsid w:val="00697120"/>
    <w:rsid w:val="006A0805"/>
    <w:rsid w:val="006B3069"/>
    <w:rsid w:val="006C02EA"/>
    <w:rsid w:val="006E4691"/>
    <w:rsid w:val="006F3DE9"/>
    <w:rsid w:val="006F70F9"/>
    <w:rsid w:val="0071137B"/>
    <w:rsid w:val="00754AE1"/>
    <w:rsid w:val="00763C80"/>
    <w:rsid w:val="00766006"/>
    <w:rsid w:val="00766A45"/>
    <w:rsid w:val="00777ABF"/>
    <w:rsid w:val="007A3B60"/>
    <w:rsid w:val="007C0A11"/>
    <w:rsid w:val="007C37B2"/>
    <w:rsid w:val="007C3D06"/>
    <w:rsid w:val="007D7443"/>
    <w:rsid w:val="007F0125"/>
    <w:rsid w:val="00830017"/>
    <w:rsid w:val="008313BB"/>
    <w:rsid w:val="00851CA9"/>
    <w:rsid w:val="00870492"/>
    <w:rsid w:val="00896824"/>
    <w:rsid w:val="008A04DC"/>
    <w:rsid w:val="008A1866"/>
    <w:rsid w:val="008E2E21"/>
    <w:rsid w:val="00915ED6"/>
    <w:rsid w:val="009562B7"/>
    <w:rsid w:val="00962F44"/>
    <w:rsid w:val="00971CB9"/>
    <w:rsid w:val="00976CE4"/>
    <w:rsid w:val="0098731D"/>
    <w:rsid w:val="00992993"/>
    <w:rsid w:val="00996DF6"/>
    <w:rsid w:val="009B5AD8"/>
    <w:rsid w:val="009B69B2"/>
    <w:rsid w:val="009E2D4F"/>
    <w:rsid w:val="009E49BB"/>
    <w:rsid w:val="00A13E7C"/>
    <w:rsid w:val="00A43C8A"/>
    <w:rsid w:val="00A473E0"/>
    <w:rsid w:val="00A52E5D"/>
    <w:rsid w:val="00A85318"/>
    <w:rsid w:val="00A913F7"/>
    <w:rsid w:val="00A97556"/>
    <w:rsid w:val="00AA1CCE"/>
    <w:rsid w:val="00AB1E54"/>
    <w:rsid w:val="00AB7088"/>
    <w:rsid w:val="00AD2205"/>
    <w:rsid w:val="00AD27D5"/>
    <w:rsid w:val="00AE2963"/>
    <w:rsid w:val="00B00CDC"/>
    <w:rsid w:val="00B01A9F"/>
    <w:rsid w:val="00B34CB7"/>
    <w:rsid w:val="00B511F3"/>
    <w:rsid w:val="00B55DEC"/>
    <w:rsid w:val="00B6628C"/>
    <w:rsid w:val="00BB060D"/>
    <w:rsid w:val="00BB09B5"/>
    <w:rsid w:val="00BC311E"/>
    <w:rsid w:val="00BC4691"/>
    <w:rsid w:val="00BC5688"/>
    <w:rsid w:val="00BE3ABF"/>
    <w:rsid w:val="00C10939"/>
    <w:rsid w:val="00C21BFB"/>
    <w:rsid w:val="00C35489"/>
    <w:rsid w:val="00C60385"/>
    <w:rsid w:val="00C60FA0"/>
    <w:rsid w:val="00C804E5"/>
    <w:rsid w:val="00C8463E"/>
    <w:rsid w:val="00CD05BC"/>
    <w:rsid w:val="00D03A1B"/>
    <w:rsid w:val="00D16897"/>
    <w:rsid w:val="00D342AB"/>
    <w:rsid w:val="00D66556"/>
    <w:rsid w:val="00D731F1"/>
    <w:rsid w:val="00D90E14"/>
    <w:rsid w:val="00D91E37"/>
    <w:rsid w:val="00DB2DA6"/>
    <w:rsid w:val="00DD6479"/>
    <w:rsid w:val="00E1048E"/>
    <w:rsid w:val="00E44426"/>
    <w:rsid w:val="00E67BA8"/>
    <w:rsid w:val="00E707F1"/>
    <w:rsid w:val="00E7226A"/>
    <w:rsid w:val="00E83D01"/>
    <w:rsid w:val="00EA6902"/>
    <w:rsid w:val="00EB353F"/>
    <w:rsid w:val="00EC116D"/>
    <w:rsid w:val="00EE08E1"/>
    <w:rsid w:val="00EE1A5B"/>
    <w:rsid w:val="00EF02B8"/>
    <w:rsid w:val="00F233FB"/>
    <w:rsid w:val="00F352B2"/>
    <w:rsid w:val="00F528CD"/>
    <w:rsid w:val="00F55F7B"/>
    <w:rsid w:val="00F769E2"/>
    <w:rsid w:val="00F77A37"/>
    <w:rsid w:val="00FB2069"/>
    <w:rsid w:val="00FB4FAE"/>
    <w:rsid w:val="00FD512D"/>
    <w:rsid w:val="00FE4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E287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35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qFormat/>
    <w:rsid w:val="00051470"/>
    <w:pPr>
      <w:keepNext/>
      <w:jc w:val="center"/>
      <w:outlineLvl w:val="0"/>
    </w:pPr>
    <w:rPr>
      <w:b/>
      <w:sz w:val="32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Normal">
    <w:name w:val="ConsNormal Знак"/>
    <w:link w:val="ConsNormal0"/>
    <w:locked/>
    <w:rsid w:val="00EB353F"/>
    <w:rPr>
      <w:rFonts w:ascii="Arial" w:hAnsi="Arial" w:cs="Arial"/>
    </w:rPr>
  </w:style>
  <w:style w:type="paragraph" w:customStyle="1" w:styleId="ConsNormal0">
    <w:name w:val="ConsNormal"/>
    <w:link w:val="ConsNormal"/>
    <w:rsid w:val="00EB353F"/>
    <w:pPr>
      <w:widowControl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1">
    <w:name w:val="Знак1"/>
    <w:basedOn w:val="a"/>
    <w:rsid w:val="006A0805"/>
    <w:pPr>
      <w:numPr>
        <w:ilvl w:val="1"/>
        <w:numId w:val="1"/>
      </w:numPr>
      <w:tabs>
        <w:tab w:val="clear" w:pos="567"/>
      </w:tabs>
      <w:spacing w:after="160" w:line="240" w:lineRule="exact"/>
      <w:ind w:left="0" w:firstLine="0"/>
    </w:pPr>
    <w:rPr>
      <w:rFonts w:eastAsia="Calibri"/>
      <w:sz w:val="20"/>
      <w:szCs w:val="20"/>
      <w:lang w:eastAsia="zh-CN"/>
    </w:rPr>
  </w:style>
  <w:style w:type="paragraph" w:customStyle="1" w:styleId="3">
    <w:name w:val="Раздел 3"/>
    <w:basedOn w:val="a"/>
    <w:rsid w:val="006A0805"/>
    <w:pPr>
      <w:numPr>
        <w:numId w:val="1"/>
      </w:numPr>
      <w:tabs>
        <w:tab w:val="clear" w:pos="567"/>
        <w:tab w:val="num" w:pos="360"/>
      </w:tabs>
      <w:spacing w:before="120" w:after="120"/>
      <w:ind w:left="360" w:hanging="360"/>
      <w:jc w:val="center"/>
    </w:pPr>
    <w:rPr>
      <w:b/>
      <w:bCs/>
    </w:rPr>
  </w:style>
  <w:style w:type="paragraph" w:styleId="a3">
    <w:name w:val="Balloon Text"/>
    <w:basedOn w:val="a"/>
    <w:link w:val="a4"/>
    <w:uiPriority w:val="99"/>
    <w:semiHidden/>
    <w:unhideWhenUsed/>
    <w:rsid w:val="002E569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569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2">
    <w:name w:val="Знак1"/>
    <w:basedOn w:val="a"/>
    <w:rsid w:val="00263DFF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3">
    <w:name w:val="Знак1"/>
    <w:basedOn w:val="a"/>
    <w:rsid w:val="00213919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4">
    <w:name w:val="Знак1"/>
    <w:basedOn w:val="a"/>
    <w:rsid w:val="000A6021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styleId="a5">
    <w:name w:val="header"/>
    <w:basedOn w:val="a"/>
    <w:link w:val="a6"/>
    <w:uiPriority w:val="99"/>
    <w:unhideWhenUsed/>
    <w:rsid w:val="0056790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679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6790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679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98731D"/>
    <w:pPr>
      <w:ind w:left="720"/>
      <w:contextualSpacing/>
    </w:pPr>
  </w:style>
  <w:style w:type="paragraph" w:customStyle="1" w:styleId="15">
    <w:name w:val="Знак1"/>
    <w:basedOn w:val="a"/>
    <w:rsid w:val="007C0A11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6">
    <w:name w:val="Знак1"/>
    <w:basedOn w:val="a"/>
    <w:rsid w:val="00B6628C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7">
    <w:name w:val="Знак1"/>
    <w:basedOn w:val="a"/>
    <w:rsid w:val="00144198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8">
    <w:name w:val="Знак1"/>
    <w:basedOn w:val="a"/>
    <w:rsid w:val="007A3B60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9">
    <w:name w:val="Знак1"/>
    <w:basedOn w:val="a"/>
    <w:rsid w:val="00D66556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a">
    <w:name w:val="Знак1"/>
    <w:basedOn w:val="a"/>
    <w:rsid w:val="00AB7088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b">
    <w:name w:val="Знак1"/>
    <w:basedOn w:val="a"/>
    <w:rsid w:val="00C804E5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c">
    <w:name w:val="Знак1"/>
    <w:basedOn w:val="a"/>
    <w:rsid w:val="00E67BA8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d">
    <w:name w:val="Знак1"/>
    <w:basedOn w:val="a"/>
    <w:rsid w:val="00BB09B5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e">
    <w:name w:val="Знак1"/>
    <w:basedOn w:val="a"/>
    <w:rsid w:val="00EA6902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f">
    <w:name w:val="Знак1"/>
    <w:basedOn w:val="a"/>
    <w:rsid w:val="004E51C7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f0">
    <w:name w:val="Знак1"/>
    <w:basedOn w:val="a"/>
    <w:rsid w:val="00E7226A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f1">
    <w:name w:val="Знак1"/>
    <w:basedOn w:val="a"/>
    <w:rsid w:val="00346A0F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f2">
    <w:name w:val="Знак1"/>
    <w:basedOn w:val="a"/>
    <w:rsid w:val="006B3069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f3">
    <w:name w:val="Знак1"/>
    <w:basedOn w:val="a"/>
    <w:rsid w:val="00DD6479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f4">
    <w:name w:val="Знак1"/>
    <w:basedOn w:val="a"/>
    <w:rsid w:val="00406C01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1f5">
    <w:name w:val="Знак1"/>
    <w:basedOn w:val="a"/>
    <w:rsid w:val="006037BD"/>
    <w:pPr>
      <w:spacing w:after="160" w:line="240" w:lineRule="exact"/>
    </w:pPr>
    <w:rPr>
      <w:rFonts w:eastAsia="Calibri"/>
      <w:sz w:val="20"/>
      <w:szCs w:val="20"/>
      <w:lang w:eastAsia="zh-CN"/>
    </w:rPr>
  </w:style>
  <w:style w:type="character" w:customStyle="1" w:styleId="11">
    <w:name w:val="Заголовок 1 Знак"/>
    <w:basedOn w:val="a0"/>
    <w:link w:val="10"/>
    <w:rsid w:val="00051470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2021-03-10T06:00:00Z</dcterms:created>
  <dcterms:modified xsi:type="dcterms:W3CDTF">2021-12-07T11:36:00Z</dcterms:modified>
</cp:coreProperties>
</file>