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05-01/1764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мяса птицы"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0744200000221008815)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09-05/32712</w:t>
      </w:r>
      <w:r>
        <w:rPr>
          <w:rFonts w:eastAsia="Times New Roman"/>
          <w:b/>
          <w:bCs/>
          <w:sz w:val="20"/>
          <w:szCs w:val="20"/>
          <w:lang w:val="en-US"/>
        </w:rPr>
        <w:t>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tbl>
      <w:tblPr>
        <w:tblW w:w="10189" w:type="dxa"/>
        <w:jc w:val="left"/>
        <w:tblInd w:w="-27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058"/>
        <w:gridCol w:w="5130"/>
      </w:tblGrid>
      <w:tr>
        <w:trPr>
          <w:trHeight w:val="100" w:hRule="atLeast"/>
        </w:trPr>
        <w:tc>
          <w:tcPr>
            <w:tcW w:w="5058" w:type="dxa"/>
            <w:tcBorders/>
          </w:tcPr>
          <w:p>
            <w:pPr>
              <w:pStyle w:val="Normal"/>
              <w:tabs>
                <w:tab w:val="clear" w:pos="708"/>
              </w:tabs>
              <w:rPr>
                <w:lang w:val="en-US"/>
              </w:rPr>
            </w:pPr>
            <w:r>
              <w:rPr>
                <w:rFonts w:eastAsia="Times New Roman" w:cs="Times New Roman"/>
                <w:sz w:val="20"/>
                <w:szCs w:val="20"/>
                <w:lang w:val="en-US"/>
              </w:rPr>
              <w:t>г</w:t>
            </w:r>
            <w:r>
              <w:rPr>
                <w:rFonts w:eastAsia="Times New Roman" w:cs="Times New Roman"/>
              </w:rPr>
              <w:t>. Курск</w:t>
            </w:r>
          </w:p>
        </w:tc>
        <w:tc>
          <w:tcPr>
            <w:tcW w:w="5130" w:type="dxa"/>
            <w:tcBorders/>
          </w:tcPr>
          <w:p>
            <w:pPr>
              <w:pStyle w:val="Normal"/>
              <w:tabs>
                <w:tab w:val="clear" w:pos="708"/>
              </w:tabs>
              <w:jc w:val="right"/>
              <w:rPr>
                <w:lang w:val="en-US"/>
              </w:rPr>
            </w:pPr>
            <w:r>
              <w:rPr>
                <w:rFonts w:eastAsia="Times New Roman" w:cs="Times New Roman"/>
              </w:rPr>
              <w:t>«</w:t>
            </w:r>
            <w:r>
              <w:rPr>
                <w:rFonts w:eastAsia="Times New Roman" w:cs="Times New Roman"/>
              </w:rPr>
              <w:t>07</w:t>
            </w:r>
            <w:r>
              <w:rPr>
                <w:rFonts w:eastAsia="Times New Roman" w:cs="Times New Roman"/>
              </w:rPr>
              <w:t>» декабря 2021г.</w:t>
            </w:r>
          </w:p>
        </w:tc>
      </w:tr>
    </w:tbl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НАСЕЛЕНИЯ "КУРСКИЙ ОБЛАСТНОЙ СОЦИАЛЬНЫЙ ПРИЮТ ДЛЯ ДЕТЕЙ И ПОДРОСТКОВ"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мяса птицы 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212461800314646180100100470021012244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47 001,00 руб.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Торубарова Валентина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Казначеев Роман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Елагина Виталина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Паньшина Ирина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EA-133686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46 294,99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EA-133953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46 530,00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EA-133686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EA-133686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EA-133686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EA-133686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EA-133686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EA-133686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EA-133686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Паньшина Ирина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EA-133953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EA-133953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EA-133953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EA-133953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EA-133953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EA-133953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EA-133953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Паньшина Ирина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Паньшина Ирина Юрьевна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2</Pages>
  <Words>468</Words>
  <Characters>3704</Characters>
  <CharactersWithSpaces>4023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2021-12-07T18:06:42Z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