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B9B" w:rsidRPr="00292F60" w:rsidRDefault="00292F60">
      <w:pPr>
        <w:ind w:firstLine="567"/>
        <w:jc w:val="center"/>
      </w:pPr>
      <w:r w:rsidRPr="00292F60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D1B9B" w:rsidRPr="00292F60" w:rsidRDefault="00292F60">
      <w:pPr>
        <w:ind w:firstLine="567"/>
        <w:jc w:val="center"/>
      </w:pPr>
      <w:r w:rsidRPr="00292F60">
        <w:rPr>
          <w:rFonts w:eastAsia="Times New Roman"/>
          <w:b/>
          <w:bCs/>
        </w:rPr>
        <w:t>"Поставка знаков почтовой оплаты (почтовых марок) для нужд Санкт-Петербургского государственного казенного учреждения «Жилищное агентство Фрунзенского района Санкт-Петербурга» для нужд Санкт-Петербурга в 2022 году</w:t>
      </w:r>
      <w:proofErr w:type="gramStart"/>
      <w:r w:rsidRPr="00292F60">
        <w:rPr>
          <w:rFonts w:eastAsia="Times New Roman"/>
          <w:b/>
          <w:bCs/>
        </w:rPr>
        <w:t xml:space="preserve">." </w:t>
      </w:r>
      <w:proofErr w:type="gramEnd"/>
    </w:p>
    <w:p w:rsidR="00BD1B9B" w:rsidRPr="00292F60" w:rsidRDefault="00292F60">
      <w:pPr>
        <w:ind w:firstLine="567"/>
        <w:jc w:val="center"/>
        <w:rPr>
          <w:rFonts w:eastAsia="Times New Roman"/>
          <w:b/>
          <w:bCs/>
        </w:rPr>
      </w:pPr>
      <w:r w:rsidRPr="00292F60">
        <w:rPr>
          <w:rFonts w:eastAsia="Times New Roman"/>
          <w:b/>
          <w:bCs/>
        </w:rPr>
        <w:t xml:space="preserve">(№ </w:t>
      </w:r>
      <w:r w:rsidRPr="00292F60">
        <w:rPr>
          <w:rFonts w:eastAsia="Times New Roman"/>
          <w:b/>
          <w:bCs/>
        </w:rPr>
        <w:t>извещения</w:t>
      </w:r>
      <w:r w:rsidRPr="00292F60">
        <w:rPr>
          <w:rFonts w:eastAsia="Times New Roman"/>
          <w:b/>
          <w:bCs/>
        </w:rPr>
        <w:t xml:space="preserve"> 0372200044321000067) </w:t>
      </w:r>
    </w:p>
    <w:p w:rsidR="00BD1B9B" w:rsidRPr="00292F60" w:rsidRDefault="00BD1B9B">
      <w:pPr>
        <w:ind w:firstLine="567"/>
        <w:jc w:val="center"/>
      </w:pPr>
    </w:p>
    <w:p w:rsidR="00BD1B9B" w:rsidRPr="00292F60" w:rsidRDefault="00292F60">
      <w:pPr>
        <w:ind w:firstLine="567"/>
        <w:jc w:val="right"/>
      </w:pPr>
      <w:r w:rsidRPr="00292F60">
        <w:rPr>
          <w:rFonts w:eastAsia="Times New Roman"/>
        </w:rPr>
        <w:t>09.</w:t>
      </w:r>
      <w:r w:rsidRPr="00292F60">
        <w:rPr>
          <w:rFonts w:eastAsia="Times New Roman"/>
        </w:rPr>
        <w:t>12.21 10:46:13 (</w:t>
      </w:r>
      <w:r w:rsidRPr="00292F60">
        <w:rPr>
          <w:rFonts w:eastAsia="Times New Roman"/>
          <w:lang w:val="en-US"/>
        </w:rPr>
        <w:t>MSK</w:t>
      </w:r>
      <w:r w:rsidRPr="00292F60">
        <w:rPr>
          <w:rFonts w:eastAsia="Times New Roman"/>
        </w:rPr>
        <w:t>+00:00)</w:t>
      </w:r>
    </w:p>
    <w:p w:rsidR="00BD1B9B" w:rsidRPr="00292F60" w:rsidRDefault="00BD1B9B">
      <w:pPr>
        <w:ind w:firstLine="567"/>
        <w:rPr>
          <w:rFonts w:eastAsia="Times New Roman"/>
        </w:rPr>
      </w:pPr>
    </w:p>
    <w:p w:rsidR="00BD1B9B" w:rsidRPr="00292F60" w:rsidRDefault="00292F60" w:rsidP="00292F60">
      <w:pPr>
        <w:overflowPunct w:val="0"/>
        <w:jc w:val="both"/>
      </w:pPr>
      <w:r w:rsidRPr="00292F60">
        <w:rPr>
          <w:rFonts w:eastAsia="Times New Roman"/>
        </w:rPr>
        <w:t>Место публикации: Российская Федерация, 192007, Санкт-Петербург, УЛ</w:t>
      </w:r>
      <w:r>
        <w:rPr>
          <w:rFonts w:eastAsia="Times New Roman"/>
        </w:rPr>
        <w:t>.</w:t>
      </w:r>
      <w:r w:rsidRPr="00292F60">
        <w:rPr>
          <w:rFonts w:eastAsia="Times New Roman"/>
        </w:rPr>
        <w:t xml:space="preserve"> ТАМБОВСКАЯ, 35</w:t>
      </w:r>
    </w:p>
    <w:p w:rsidR="00BD1B9B" w:rsidRPr="00292F60" w:rsidRDefault="00BD1B9B" w:rsidP="00292F60">
      <w:pPr>
        <w:jc w:val="both"/>
        <w:rPr>
          <w:rFonts w:eastAsia="Times New Roman"/>
        </w:rPr>
      </w:pPr>
    </w:p>
    <w:p w:rsidR="00BD1B9B" w:rsidRPr="00292F60" w:rsidRDefault="00292F60" w:rsidP="00292F60">
      <w:pPr>
        <w:jc w:val="both"/>
      </w:pPr>
      <w:r w:rsidRPr="00292F60">
        <w:rPr>
          <w:rFonts w:eastAsia="Times New Roman"/>
        </w:rPr>
        <w:t>Организатор</w:t>
      </w:r>
      <w:r w:rsidRPr="00292F60">
        <w:rPr>
          <w:rFonts w:eastAsia="Times New Roman"/>
        </w:rPr>
        <w:t xml:space="preserve"> </w:t>
      </w:r>
      <w:r w:rsidRPr="00292F60">
        <w:rPr>
          <w:rFonts w:eastAsia="Times New Roman"/>
        </w:rPr>
        <w:t>аукциона</w:t>
      </w:r>
      <w:r w:rsidRPr="00292F60">
        <w:rPr>
          <w:rFonts w:eastAsia="Times New Roman"/>
        </w:rPr>
        <w:t xml:space="preserve">: САНКТ-ПЕТЕРБУРГСКОЕ ГОСУДАРСТВЕННОЕ КАЗЕННОЕ УЧРЕЖДЕНИЕ "ЖИЛИЩНОЕ АГЕНТСТВО ФРУНЗЕНСКОГО РАЙОНА </w:t>
      </w:r>
      <w:r>
        <w:rPr>
          <w:rFonts w:eastAsia="Times New Roman"/>
        </w:rPr>
        <w:br/>
      </w:r>
      <w:r w:rsidRPr="00292F60">
        <w:rPr>
          <w:rFonts w:eastAsia="Times New Roman"/>
        </w:rPr>
        <w:t>САНКТ-ПЕТЕРБУРГА"</w:t>
      </w:r>
    </w:p>
    <w:p w:rsidR="00BD1B9B" w:rsidRPr="00292F60" w:rsidRDefault="00BD1B9B" w:rsidP="00292F60">
      <w:pPr>
        <w:jc w:val="both"/>
        <w:rPr>
          <w:rFonts w:eastAsia="Times New Roman"/>
        </w:rPr>
      </w:pPr>
    </w:p>
    <w:p w:rsidR="00BD1B9B" w:rsidRPr="00292F60" w:rsidRDefault="00292F60" w:rsidP="00292F60">
      <w:pPr>
        <w:jc w:val="both"/>
      </w:pPr>
      <w:r w:rsidRPr="00292F60">
        <w:rPr>
          <w:rFonts w:eastAsia="Times New Roman"/>
        </w:rPr>
        <w:t>Зака</w:t>
      </w:r>
      <w:r w:rsidRPr="00292F60">
        <w:rPr>
          <w:rFonts w:eastAsia="Times New Roman"/>
        </w:rPr>
        <w:t>зчик: САНКТ-ПЕТЕРБУРГСКОЕ ГОСУДАРСТВЕННОЕ КАЗЕННОЕ УЧРЕЖДЕНИЕ "ЖИЛИЩНОЕ АГЕНТСТВО ФРУНЗЕНСКОГО РАЙОНА САНКТ-ПЕТЕРБУРГА"</w:t>
      </w:r>
    </w:p>
    <w:p w:rsidR="00BD1B9B" w:rsidRPr="00292F60" w:rsidRDefault="00BD1B9B" w:rsidP="00292F60">
      <w:pPr>
        <w:jc w:val="both"/>
        <w:rPr>
          <w:rFonts w:eastAsia="Times New Roman"/>
        </w:rPr>
      </w:pPr>
    </w:p>
    <w:p w:rsidR="00BD1B9B" w:rsidRPr="00292F60" w:rsidRDefault="00292F60" w:rsidP="00292F60">
      <w:pPr>
        <w:jc w:val="both"/>
      </w:pPr>
      <w:r w:rsidRPr="00292F60">
        <w:rPr>
          <w:rFonts w:eastAsia="Times New Roman"/>
        </w:rPr>
        <w:t>Наименование</w:t>
      </w:r>
      <w:r w:rsidRPr="00292F60">
        <w:rPr>
          <w:rFonts w:eastAsia="Times New Roman"/>
        </w:rPr>
        <w:t xml:space="preserve"> </w:t>
      </w:r>
      <w:r w:rsidRPr="00292F60">
        <w:rPr>
          <w:rFonts w:eastAsia="Times New Roman"/>
        </w:rPr>
        <w:t>закупки</w:t>
      </w:r>
      <w:r w:rsidRPr="00292F60">
        <w:rPr>
          <w:rFonts w:eastAsia="Times New Roman"/>
        </w:rPr>
        <w:t xml:space="preserve">: </w:t>
      </w:r>
      <w:r w:rsidRPr="00292F60">
        <w:rPr>
          <w:rFonts w:eastAsia="Times New Roman"/>
          <w:b/>
        </w:rPr>
        <w:t xml:space="preserve">Поставка знаков почтовой оплаты (почтовых марок) для нужд </w:t>
      </w:r>
      <w:r w:rsidRPr="00292F60">
        <w:rPr>
          <w:rFonts w:eastAsia="Times New Roman"/>
          <w:b/>
        </w:rPr>
        <w:br/>
      </w:r>
      <w:r w:rsidRPr="00292F60">
        <w:rPr>
          <w:rFonts w:eastAsia="Times New Roman"/>
          <w:b/>
        </w:rPr>
        <w:t>Санкт-Петербургского государственного казенного учрежде</w:t>
      </w:r>
      <w:r w:rsidRPr="00292F60">
        <w:rPr>
          <w:rFonts w:eastAsia="Times New Roman"/>
          <w:b/>
        </w:rPr>
        <w:t>ния «Жилищное агентство Фрунзенского района Санкт-Петербурга» для нужд Санкт-Петербурга в 2022 году.</w:t>
      </w:r>
      <w:r w:rsidRPr="00292F60">
        <w:rPr>
          <w:rFonts w:eastAsia="Times New Roman"/>
        </w:rPr>
        <w:t xml:space="preserve"> </w:t>
      </w:r>
    </w:p>
    <w:p w:rsidR="00BD1B9B" w:rsidRPr="00292F60" w:rsidRDefault="00BD1B9B" w:rsidP="00292F60">
      <w:pPr>
        <w:jc w:val="both"/>
        <w:rPr>
          <w:rFonts w:eastAsia="Times New Roman"/>
        </w:rPr>
      </w:pPr>
    </w:p>
    <w:p w:rsidR="00BD1B9B" w:rsidRPr="00292F60" w:rsidRDefault="00292F60" w:rsidP="00292F60">
      <w:pPr>
        <w:jc w:val="both"/>
        <w:rPr>
          <w:rFonts w:eastAsia="Times New Roman"/>
        </w:rPr>
      </w:pPr>
      <w:r w:rsidRPr="00292F60">
        <w:rPr>
          <w:rFonts w:eastAsia="Times New Roman"/>
        </w:rPr>
        <w:t>Идентификационный код закупки: 212781612021778160100100012640000000</w:t>
      </w:r>
    </w:p>
    <w:p w:rsidR="00BD1B9B" w:rsidRPr="00292F60" w:rsidRDefault="00BD1B9B" w:rsidP="00292F60">
      <w:pPr>
        <w:jc w:val="both"/>
      </w:pPr>
    </w:p>
    <w:p w:rsidR="00BD1B9B" w:rsidRPr="00292F60" w:rsidRDefault="00292F60" w:rsidP="00292F60">
      <w:pPr>
        <w:jc w:val="both"/>
        <w:rPr>
          <w:rFonts w:eastAsia="Times New Roman"/>
        </w:rPr>
      </w:pPr>
      <w:r w:rsidRPr="00292F60">
        <w:rPr>
          <w:rFonts w:eastAsia="Times New Roman"/>
        </w:rPr>
        <w:t>Начальная (максимальная) цена контракта</w:t>
      </w:r>
      <w:r w:rsidRPr="00292F60">
        <w:rPr>
          <w:rFonts w:eastAsia="Times New Roman"/>
        </w:rPr>
        <w:t>: 57 691</w:t>
      </w:r>
      <w:r w:rsidRPr="00292F60">
        <w:rPr>
          <w:rFonts w:eastAsia="Times New Roman"/>
        </w:rPr>
        <w:t>,00 руб.</w:t>
      </w:r>
    </w:p>
    <w:p w:rsidR="00BD1B9B" w:rsidRPr="00292F60" w:rsidRDefault="00BD1B9B" w:rsidP="00292F60">
      <w:pPr>
        <w:jc w:val="both"/>
        <w:rPr>
          <w:rFonts w:eastAsia="Times New Roman"/>
        </w:rPr>
      </w:pPr>
    </w:p>
    <w:p w:rsidR="00BD1B9B" w:rsidRPr="00292F60" w:rsidRDefault="00292F60" w:rsidP="00292F60">
      <w:pPr>
        <w:jc w:val="both"/>
      </w:pPr>
      <w:r w:rsidRPr="00292F60">
        <w:rPr>
          <w:rFonts w:eastAsia="Times New Roman"/>
        </w:rPr>
        <w:t>Состав Единой комиссии по осуществлению закупок Санкт-Петербургского государственного казенного учреждения «Жилищное агентство Фрунзенского района Санкт-Петербурга» (далее – комиссия)</w:t>
      </w:r>
      <w:r w:rsidRPr="00292F60">
        <w:rPr>
          <w:rFonts w:eastAsia="Times New Roman"/>
        </w:rPr>
        <w:t>:</w:t>
      </w:r>
    </w:p>
    <w:tbl>
      <w:tblPr>
        <w:tblW w:w="993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7"/>
        <w:gridCol w:w="3685"/>
        <w:gridCol w:w="1985"/>
      </w:tblGrid>
      <w:tr w:rsidR="00BD1B9B" w:rsidRPr="00292F60" w:rsidTr="00292F60">
        <w:tc>
          <w:tcPr>
            <w:tcW w:w="4267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Председатель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Храповицкая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Светлана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Присутствует</w:t>
            </w:r>
            <w:proofErr w:type="spellEnd"/>
          </w:p>
        </w:tc>
      </w:tr>
      <w:tr w:rsidR="00BD1B9B" w:rsidRPr="00292F60" w:rsidTr="00292F60">
        <w:tc>
          <w:tcPr>
            <w:tcW w:w="4267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Член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Скоренко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Алексей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Присутствует</w:t>
            </w:r>
            <w:proofErr w:type="spellEnd"/>
          </w:p>
        </w:tc>
      </w:tr>
      <w:tr w:rsidR="00BD1B9B" w:rsidRPr="00292F60" w:rsidTr="00292F60">
        <w:tc>
          <w:tcPr>
            <w:tcW w:w="4267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Член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Смирнова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Ольга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Присутствует</w:t>
            </w:r>
            <w:proofErr w:type="spellEnd"/>
          </w:p>
        </w:tc>
      </w:tr>
      <w:tr w:rsidR="00BD1B9B" w:rsidRPr="00292F60" w:rsidTr="00292F60">
        <w:tc>
          <w:tcPr>
            <w:tcW w:w="4267" w:type="dxa"/>
            <w:shd w:val="clear" w:color="auto" w:fill="auto"/>
          </w:tcPr>
          <w:p w:rsidR="00BD1B9B" w:rsidRPr="00292F60" w:rsidRDefault="00292F60">
            <w:r w:rsidRPr="00292F60">
              <w:t>Секретарь комиссии</w:t>
            </w:r>
            <w:r w:rsidRPr="00292F60">
              <w:t xml:space="preserve"> (без права голоса)</w:t>
            </w:r>
          </w:p>
        </w:tc>
        <w:tc>
          <w:tcPr>
            <w:tcW w:w="36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Кричевцова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Елена</w:t>
            </w:r>
            <w:proofErr w:type="spellEnd"/>
            <w:r w:rsidRPr="00292F60">
              <w:rPr>
                <w:lang w:val="en-US"/>
              </w:rPr>
              <w:t xml:space="preserve"> </w:t>
            </w:r>
            <w:proofErr w:type="spellStart"/>
            <w:r w:rsidRPr="00292F60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D1B9B" w:rsidRPr="00292F60" w:rsidRDefault="00292F60">
            <w:proofErr w:type="spellStart"/>
            <w:r w:rsidRPr="00292F6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BD1B9B" w:rsidRPr="00292F60" w:rsidRDefault="00BD1B9B">
      <w:pPr>
        <w:rPr>
          <w:rFonts w:eastAsia="Times New Roman"/>
        </w:rPr>
      </w:pPr>
    </w:p>
    <w:p w:rsidR="00BD1B9B" w:rsidRPr="00292F60" w:rsidRDefault="00292F60">
      <w:pPr>
        <w:jc w:val="both"/>
      </w:pPr>
      <w:r w:rsidRPr="00292F60">
        <w:rPr>
          <w:rFonts w:eastAsia="Times New Roman"/>
        </w:rPr>
        <w:t>Заседание комиссии правомочно, кворум имеется.</w:t>
      </w:r>
    </w:p>
    <w:p w:rsidR="00BD1B9B" w:rsidRPr="00292F60" w:rsidRDefault="00BD1B9B">
      <w:pPr>
        <w:rPr>
          <w:rFonts w:eastAsia="Times New Roman"/>
        </w:rPr>
      </w:pPr>
    </w:p>
    <w:p w:rsidR="00BD1B9B" w:rsidRPr="00292F60" w:rsidRDefault="00292F60" w:rsidP="00292F60">
      <w:pPr>
        <w:jc w:val="both"/>
      </w:pPr>
      <w:r w:rsidRPr="00292F60">
        <w:rPr>
          <w:rFonts w:eastAsia="Times New Roman"/>
        </w:rPr>
        <w:t>К</w:t>
      </w:r>
      <w:r w:rsidRPr="00292F60">
        <w:rPr>
          <w:rFonts w:eastAsia="Times New Roman"/>
        </w:rPr>
        <w:t>омиссией рассмотрены обе части единственной заявки на у</w:t>
      </w:r>
      <w:r w:rsidRPr="00292F60">
        <w:rPr>
          <w:rFonts w:eastAsia="Times New Roman"/>
        </w:rPr>
        <w:t>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D1B9B" w:rsidRPr="00292F60" w:rsidRDefault="00BD1B9B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2694"/>
        <w:gridCol w:w="2126"/>
        <w:gridCol w:w="1648"/>
      </w:tblGrid>
      <w:tr w:rsidR="00BD1B9B" w:rsidRPr="00292F60" w:rsidTr="00292F60">
        <w:tc>
          <w:tcPr>
            <w:tcW w:w="9925" w:type="dxa"/>
            <w:gridSpan w:val="4"/>
            <w:shd w:val="clear" w:color="auto" w:fill="auto"/>
          </w:tcPr>
          <w:p w:rsidR="00BD1B9B" w:rsidRPr="00292F60" w:rsidRDefault="00292F60" w:rsidP="00292F60">
            <w:pPr>
              <w:ind w:left="-45"/>
            </w:pPr>
            <w:r w:rsidRPr="00292F60">
              <w:rPr>
                <w:rFonts w:eastAsia="Times New Roman"/>
              </w:rPr>
              <w:t xml:space="preserve">Сведения о решении </w:t>
            </w:r>
            <w:r w:rsidRPr="00292F60">
              <w:rPr>
                <w:rFonts w:eastAsia="Times New Roman"/>
              </w:rPr>
              <w:t>комиссии:</w:t>
            </w:r>
          </w:p>
        </w:tc>
      </w:tr>
      <w:tr w:rsidR="00BD1B9B" w:rsidRPr="00292F60" w:rsidTr="00292F60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D1B9B" w:rsidRPr="00292F60" w:rsidRDefault="00292F60" w:rsidP="00292F60">
            <w:pPr>
              <w:jc w:val="center"/>
              <w:rPr>
                <w:i/>
                <w:sz w:val="20"/>
                <w:szCs w:val="20"/>
              </w:rPr>
            </w:pPr>
            <w:r w:rsidRPr="00292F60">
              <w:rPr>
                <w:rFonts w:eastAsia="Times New Roman"/>
                <w:i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D1B9B" w:rsidRPr="00292F60" w:rsidRDefault="00292F60" w:rsidP="00292F60">
            <w:pPr>
              <w:overflowPunct w:val="0"/>
              <w:jc w:val="center"/>
              <w:rPr>
                <w:i/>
                <w:sz w:val="20"/>
                <w:szCs w:val="20"/>
              </w:rPr>
            </w:pPr>
            <w:r w:rsidRPr="00292F60">
              <w:rPr>
                <w:rFonts w:eastAsia="Times New Roman"/>
                <w:i/>
                <w:sz w:val="20"/>
                <w:szCs w:val="20"/>
              </w:rPr>
              <w:t xml:space="preserve">Решение о </w:t>
            </w:r>
            <w:r w:rsidRPr="00292F60">
              <w:rPr>
                <w:rFonts w:eastAsia="Times New Roman"/>
                <w:i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D1B9B" w:rsidRPr="00292F60" w:rsidRDefault="00292F60" w:rsidP="00292F60">
            <w:pPr>
              <w:jc w:val="center"/>
              <w:rPr>
                <w:i/>
                <w:sz w:val="20"/>
                <w:szCs w:val="20"/>
              </w:rPr>
            </w:pPr>
            <w:r w:rsidRPr="00292F60">
              <w:rPr>
                <w:rFonts w:eastAsia="Times New Roman"/>
                <w:i/>
                <w:sz w:val="20"/>
                <w:szCs w:val="20"/>
              </w:rPr>
              <w:t xml:space="preserve">Ф.И.О. члена </w:t>
            </w:r>
            <w:r w:rsidRPr="00292F60">
              <w:rPr>
                <w:rFonts w:eastAsia="Times New Roman"/>
                <w:i/>
                <w:sz w:val="20"/>
                <w:szCs w:val="20"/>
              </w:rPr>
              <w:t>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D1B9B" w:rsidRPr="00292F60" w:rsidRDefault="00292F60" w:rsidP="00292F60">
            <w:pPr>
              <w:jc w:val="center"/>
              <w:rPr>
                <w:i/>
                <w:sz w:val="20"/>
                <w:szCs w:val="20"/>
              </w:rPr>
            </w:pPr>
            <w:r w:rsidRPr="00292F60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292F60" w:rsidRPr="00292F60" w:rsidTr="00292F60">
        <w:trPr>
          <w:trHeight w:val="341"/>
        </w:trPr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  <w:r w:rsidRPr="00292F60">
              <w:rPr>
                <w:lang w:val="en-US"/>
              </w:rPr>
              <w:t>EA</w:t>
            </w:r>
            <w:r w:rsidRPr="00292F60">
              <w:t>-134195</w:t>
            </w:r>
          </w:p>
          <w:p w:rsidR="00292F60" w:rsidRPr="00292F60" w:rsidRDefault="00292F60" w:rsidP="00292F60">
            <w:pPr>
              <w:jc w:val="center"/>
            </w:pPr>
            <w:r w:rsidRPr="00292F60">
              <w:t>УФПС Г. САНКТ-ПЕТЕРБУРГА И ЛЕНИНГРАДСКОЙ ОБЛАСТИ / 7724490000</w:t>
            </w:r>
          </w:p>
        </w:tc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pStyle w:val="af1"/>
              <w:jc w:val="center"/>
            </w:pPr>
            <w:proofErr w:type="spellStart"/>
            <w:r w:rsidRPr="00292F6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ind w:left="132"/>
            </w:pPr>
            <w:proofErr w:type="spellStart"/>
            <w:r w:rsidRPr="00292F60">
              <w:rPr>
                <w:lang w:val="en-US"/>
              </w:rPr>
              <w:t>Храповицкая</w:t>
            </w:r>
            <w:proofErr w:type="spellEnd"/>
            <w:r w:rsidRPr="00292F60">
              <w:rPr>
                <w:lang w:val="en-US"/>
              </w:rPr>
              <w:t xml:space="preserve"> </w:t>
            </w:r>
            <w:r w:rsidRPr="00292F60">
              <w:t>С.Б.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  <w:proofErr w:type="spellStart"/>
            <w:r w:rsidRPr="00292F60">
              <w:rPr>
                <w:lang w:val="en-US"/>
              </w:rPr>
              <w:t>Соответствует</w:t>
            </w:r>
            <w:proofErr w:type="spellEnd"/>
          </w:p>
        </w:tc>
      </w:tr>
      <w:tr w:rsidR="00292F60" w:rsidRPr="00292F60" w:rsidTr="00292F60">
        <w:trPr>
          <w:trHeight w:val="449"/>
        </w:trPr>
        <w:tc>
          <w:tcPr>
            <w:tcW w:w="345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pStyle w:val="af1"/>
              <w:jc w:val="center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ind w:left="132"/>
            </w:pPr>
            <w:proofErr w:type="spellStart"/>
            <w:r w:rsidRPr="00292F60">
              <w:rPr>
                <w:lang w:val="en-US"/>
              </w:rPr>
              <w:t>Скоренко</w:t>
            </w:r>
            <w:proofErr w:type="spellEnd"/>
            <w:r w:rsidRPr="00292F60">
              <w:rPr>
                <w:lang w:val="en-US"/>
              </w:rPr>
              <w:t xml:space="preserve"> </w:t>
            </w:r>
            <w:r w:rsidRPr="00292F60">
              <w:t>А.В.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  <w:proofErr w:type="spellStart"/>
            <w:r w:rsidRPr="00292F60">
              <w:rPr>
                <w:lang w:val="en-US"/>
              </w:rPr>
              <w:t>Соответствует</w:t>
            </w:r>
            <w:proofErr w:type="spellEnd"/>
          </w:p>
        </w:tc>
      </w:tr>
      <w:tr w:rsidR="00292F60" w:rsidRPr="00292F60" w:rsidTr="00292F60">
        <w:tc>
          <w:tcPr>
            <w:tcW w:w="345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pStyle w:val="af1"/>
              <w:jc w:val="center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ind w:left="132"/>
            </w:pPr>
            <w:proofErr w:type="spellStart"/>
            <w:r w:rsidRPr="00292F60">
              <w:rPr>
                <w:lang w:val="en-US"/>
              </w:rPr>
              <w:t>Смирнова</w:t>
            </w:r>
            <w:proofErr w:type="spellEnd"/>
            <w:r w:rsidRPr="00292F60">
              <w:rPr>
                <w:lang w:val="en-US"/>
              </w:rPr>
              <w:t xml:space="preserve"> </w:t>
            </w:r>
            <w:r w:rsidRPr="00292F60">
              <w:t>О.Н.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92F60" w:rsidRPr="00292F60" w:rsidRDefault="00292F60" w:rsidP="00292F60">
            <w:pPr>
              <w:jc w:val="center"/>
            </w:pPr>
            <w:proofErr w:type="spellStart"/>
            <w:r w:rsidRPr="00292F6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D1B9B" w:rsidRDefault="00BD1B9B">
      <w:pPr>
        <w:jc w:val="both"/>
      </w:pPr>
    </w:p>
    <w:p w:rsidR="00292F60" w:rsidRPr="00292F60" w:rsidRDefault="00292F60">
      <w:pPr>
        <w:jc w:val="both"/>
      </w:pPr>
      <w:bookmarkStart w:id="0" w:name="_GoBack"/>
      <w:bookmarkEnd w:id="0"/>
    </w:p>
    <w:p w:rsidR="00BD1B9B" w:rsidRPr="00292F60" w:rsidRDefault="00292F60">
      <w:pPr>
        <w:jc w:val="both"/>
      </w:pPr>
      <w:bookmarkStart w:id="1" w:name="__DdeLink__136_4014115248"/>
      <w:bookmarkEnd w:id="1"/>
      <w:r w:rsidRPr="00292F60">
        <w:rPr>
          <w:rFonts w:eastAsia="Times New Roman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292F60">
        <w:rPr>
          <w:rFonts w:eastAsia="Times New Roman"/>
        </w:rPr>
        <w:t xml:space="preserve"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292F60">
        <w:rPr>
          <w:rFonts w:eastAsia="Times New Roman"/>
          <w:b/>
        </w:rPr>
        <w:t>единственным участником УФПС Г. САНКТ-ПЕТЕРБУРГА И ЛЕНИНГРАДСКОЙ ОБЛ</w:t>
      </w:r>
      <w:r w:rsidRPr="00292F60">
        <w:rPr>
          <w:rFonts w:eastAsia="Times New Roman"/>
          <w:b/>
        </w:rPr>
        <w:t>АСТИ.</w:t>
      </w:r>
    </w:p>
    <w:p w:rsidR="00BD1B9B" w:rsidRPr="00292F60" w:rsidRDefault="00BD1B9B">
      <w:pPr>
        <w:jc w:val="both"/>
      </w:pPr>
    </w:p>
    <w:p w:rsidR="00BD1B9B" w:rsidRPr="00292F60" w:rsidRDefault="00292F60">
      <w:pPr>
        <w:jc w:val="both"/>
      </w:pPr>
      <w:r w:rsidRPr="00292F60">
        <w:rPr>
          <w:rFonts w:eastAsia="Times New Roman"/>
          <w:b/>
        </w:rPr>
        <w:t>Электронный аукцион признан не состоявшимся</w:t>
      </w:r>
      <w:r w:rsidRPr="00292F60">
        <w:rPr>
          <w:rFonts w:eastAsia="Times New Roman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292F60">
        <w:rPr>
          <w:rFonts w:eastAsia="Times New Roman"/>
          <w:b/>
        </w:rPr>
        <w:t>Причина пр</w:t>
      </w:r>
      <w:r w:rsidRPr="00292F60">
        <w:rPr>
          <w:rFonts w:eastAsia="Times New Roman"/>
          <w:b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1B9B" w:rsidRPr="00292F60" w:rsidRDefault="00BD1B9B">
      <w:pPr>
        <w:jc w:val="both"/>
        <w:rPr>
          <w:rFonts w:eastAsia="Times New Roman"/>
        </w:rPr>
      </w:pPr>
    </w:p>
    <w:p w:rsidR="00BD1B9B" w:rsidRPr="00292F60" w:rsidRDefault="00292F60">
      <w:pPr>
        <w:jc w:val="both"/>
      </w:pPr>
      <w:r w:rsidRPr="00292F60">
        <w:rPr>
          <w:rFonts w:eastAsia="Times New Roman"/>
        </w:rPr>
        <w:t xml:space="preserve">Настоящий </w:t>
      </w:r>
      <w:r w:rsidRPr="00292F60">
        <w:rPr>
          <w:rFonts w:eastAsia="Times New Roman"/>
        </w:rPr>
        <w:t>протокол подлежит размещению в единой информационной системе в</w:t>
      </w:r>
      <w:r w:rsidRPr="00292F60">
        <w:rPr>
          <w:rFonts w:eastAsia="Times New Roman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1B9B" w:rsidRPr="00292F60" w:rsidRDefault="00BD1B9B">
      <w:pPr>
        <w:jc w:val="both"/>
        <w:rPr>
          <w:rFonts w:eastAsia="Times New Roman"/>
        </w:rPr>
      </w:pPr>
    </w:p>
    <w:p w:rsidR="00BD1B9B" w:rsidRPr="00292F60" w:rsidRDefault="00292F60">
      <w:r w:rsidRPr="00292F60">
        <w:rPr>
          <w:rFonts w:eastAsia="Times New Roman"/>
        </w:rPr>
        <w:t>Подписи</w:t>
      </w:r>
    </w:p>
    <w:p w:rsidR="00BD1B9B" w:rsidRPr="00292F60" w:rsidRDefault="00BD1B9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D1B9B" w:rsidRPr="00292F60" w:rsidTr="00292F60">
        <w:tc>
          <w:tcPr>
            <w:tcW w:w="3307" w:type="dxa"/>
            <w:shd w:val="clear" w:color="auto" w:fill="auto"/>
            <w:vAlign w:val="bottom"/>
          </w:tcPr>
          <w:p w:rsidR="00BD1B9B" w:rsidRPr="00292F60" w:rsidRDefault="00292F60">
            <w:pPr>
              <w:pStyle w:val="af1"/>
            </w:pPr>
            <w:proofErr w:type="spellStart"/>
            <w:r w:rsidRPr="00292F6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92F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92F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F60" w:rsidRPr="00292F60" w:rsidRDefault="00292F60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F60" w:rsidRPr="00292F60" w:rsidRDefault="00292F60" w:rsidP="00292F60">
            <w:pPr>
              <w:pStyle w:val="af1"/>
            </w:pPr>
            <w:r w:rsidRPr="00292F60">
              <w:t xml:space="preserve">С.Б. </w:t>
            </w:r>
            <w:r w:rsidRPr="00292F60">
              <w:t xml:space="preserve">Храповицкая </w:t>
            </w:r>
          </w:p>
        </w:tc>
      </w:tr>
      <w:tr w:rsidR="00BD1B9B" w:rsidRPr="00292F60" w:rsidTr="00292F60">
        <w:tc>
          <w:tcPr>
            <w:tcW w:w="3307" w:type="dxa"/>
            <w:shd w:val="clear" w:color="auto" w:fill="auto"/>
            <w:vAlign w:val="bottom"/>
          </w:tcPr>
          <w:p w:rsidR="00BD1B9B" w:rsidRPr="00292F60" w:rsidRDefault="00292F60">
            <w:pPr>
              <w:pStyle w:val="af1"/>
            </w:pPr>
            <w:proofErr w:type="spellStart"/>
            <w:r w:rsidRPr="00292F60">
              <w:rPr>
                <w:rFonts w:eastAsia="Times New Roman"/>
                <w:lang w:val="en-US"/>
              </w:rPr>
              <w:t>Член</w:t>
            </w:r>
            <w:proofErr w:type="spellEnd"/>
            <w:r w:rsidRPr="00292F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92F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F60" w:rsidRDefault="00292F60">
            <w:pPr>
              <w:pStyle w:val="af1"/>
              <w:pBdr>
                <w:bottom w:val="single" w:sz="8" w:space="2" w:color="000001"/>
              </w:pBdr>
            </w:pPr>
          </w:p>
          <w:p w:rsidR="00292F60" w:rsidRPr="00292F60" w:rsidRDefault="00292F60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F60" w:rsidRDefault="00292F60" w:rsidP="00292F60">
            <w:pPr>
              <w:pStyle w:val="af1"/>
            </w:pPr>
          </w:p>
          <w:p w:rsidR="00292F60" w:rsidRPr="00292F60" w:rsidRDefault="00292F60" w:rsidP="00292F60">
            <w:pPr>
              <w:pStyle w:val="af1"/>
            </w:pPr>
            <w:r w:rsidRPr="00292F60">
              <w:t xml:space="preserve">А.В. </w:t>
            </w:r>
            <w:proofErr w:type="spellStart"/>
            <w:r w:rsidRPr="00292F60">
              <w:t>Скоренко</w:t>
            </w:r>
            <w:proofErr w:type="spellEnd"/>
            <w:r w:rsidRPr="00292F60">
              <w:t xml:space="preserve"> </w:t>
            </w:r>
          </w:p>
        </w:tc>
      </w:tr>
      <w:tr w:rsidR="00BD1B9B" w:rsidRPr="00292F60" w:rsidTr="00292F60">
        <w:tc>
          <w:tcPr>
            <w:tcW w:w="3307" w:type="dxa"/>
            <w:shd w:val="clear" w:color="auto" w:fill="auto"/>
            <w:vAlign w:val="bottom"/>
          </w:tcPr>
          <w:p w:rsidR="00BD1B9B" w:rsidRPr="00292F60" w:rsidRDefault="00292F60">
            <w:pPr>
              <w:pStyle w:val="af1"/>
            </w:pPr>
            <w:proofErr w:type="spellStart"/>
            <w:r w:rsidRPr="00292F60">
              <w:rPr>
                <w:rFonts w:eastAsia="Times New Roman"/>
                <w:lang w:val="en-US"/>
              </w:rPr>
              <w:t>Член</w:t>
            </w:r>
            <w:proofErr w:type="spellEnd"/>
            <w:r w:rsidRPr="00292F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92F6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F60" w:rsidRDefault="00292F60">
            <w:pPr>
              <w:pStyle w:val="af1"/>
              <w:pBdr>
                <w:bottom w:val="single" w:sz="8" w:space="2" w:color="000001"/>
              </w:pBdr>
            </w:pPr>
          </w:p>
          <w:p w:rsidR="00292F60" w:rsidRPr="00292F60" w:rsidRDefault="00292F60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F60" w:rsidRDefault="00292F60" w:rsidP="00292F60">
            <w:pPr>
              <w:pStyle w:val="af1"/>
            </w:pPr>
          </w:p>
          <w:p w:rsidR="00292F60" w:rsidRPr="00292F60" w:rsidRDefault="00292F60" w:rsidP="00292F60">
            <w:pPr>
              <w:pStyle w:val="af1"/>
            </w:pPr>
            <w:r w:rsidRPr="00292F60">
              <w:t xml:space="preserve">О.Н. </w:t>
            </w:r>
            <w:r w:rsidRPr="00292F60">
              <w:t xml:space="preserve">Смирнова </w:t>
            </w:r>
          </w:p>
        </w:tc>
      </w:tr>
      <w:tr w:rsidR="00BD1B9B" w:rsidRPr="00292F60" w:rsidTr="00292F60">
        <w:tc>
          <w:tcPr>
            <w:tcW w:w="3307" w:type="dxa"/>
            <w:shd w:val="clear" w:color="auto" w:fill="auto"/>
            <w:vAlign w:val="bottom"/>
          </w:tcPr>
          <w:p w:rsidR="00292F60" w:rsidRDefault="00292F60">
            <w:pPr>
              <w:pStyle w:val="af1"/>
              <w:rPr>
                <w:rFonts w:eastAsia="Times New Roman"/>
              </w:rPr>
            </w:pPr>
            <w:r w:rsidRPr="00292F60">
              <w:rPr>
                <w:rFonts w:eastAsia="Times New Roman"/>
              </w:rPr>
              <w:t xml:space="preserve">Секретарь комиссии </w:t>
            </w:r>
          </w:p>
          <w:p w:rsidR="00BD1B9B" w:rsidRPr="00292F60" w:rsidRDefault="00292F60">
            <w:pPr>
              <w:pStyle w:val="af1"/>
            </w:pPr>
            <w:r w:rsidRPr="00292F60">
              <w:rPr>
                <w:rFonts w:eastAsia="Times New Roman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D1B9B" w:rsidRDefault="00BD1B9B">
            <w:pPr>
              <w:pStyle w:val="af1"/>
              <w:pBdr>
                <w:bottom w:val="single" w:sz="8" w:space="2" w:color="000001"/>
              </w:pBdr>
            </w:pPr>
          </w:p>
          <w:p w:rsidR="00292F60" w:rsidRPr="00292F60" w:rsidRDefault="00292F60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B9B" w:rsidRPr="00292F60" w:rsidRDefault="00292F60" w:rsidP="00292F60">
            <w:pPr>
              <w:pStyle w:val="af1"/>
            </w:pPr>
            <w:r w:rsidRPr="00292F60">
              <w:t xml:space="preserve">Е.А. </w:t>
            </w:r>
            <w:proofErr w:type="spellStart"/>
            <w:r w:rsidRPr="00292F60">
              <w:t>Кричевцова</w:t>
            </w:r>
            <w:proofErr w:type="spellEnd"/>
            <w:r w:rsidRPr="00292F60">
              <w:t xml:space="preserve"> </w:t>
            </w:r>
          </w:p>
        </w:tc>
      </w:tr>
    </w:tbl>
    <w:p w:rsidR="00000000" w:rsidRDefault="00292F6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B9B"/>
    <w:rsid w:val="00292F60"/>
    <w:rsid w:val="00BD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109</cp:revision>
  <cp:lastPrinted>2021-12-09T07:56:00Z</cp:lastPrinted>
  <dcterms:created xsi:type="dcterms:W3CDTF">2018-07-02T14:52:00Z</dcterms:created>
  <dcterms:modified xsi:type="dcterms:W3CDTF">2021-12-09T07:56:00Z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