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CE5" w:rsidRDefault="00AE49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49ED" w:rsidRDefault="00AE49E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подвижной радиотелефонной связи для номеров, имеющихся в распоряжении </w:t>
      </w:r>
    </w:p>
    <w:p w:rsidR="00251CE5" w:rsidRDefault="00AE49E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"Городская больница № 40", в 2022 году" </w:t>
      </w:r>
    </w:p>
    <w:p w:rsidR="00251CE5" w:rsidRDefault="00AE49ED">
      <w:pPr>
        <w:ind w:firstLine="567"/>
        <w:jc w:val="center"/>
      </w:pPr>
      <w:r w:rsidRPr="00AE49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49ED">
        <w:rPr>
          <w:rFonts w:eastAsia="Times New Roman"/>
          <w:b/>
          <w:bCs/>
          <w:sz w:val="20"/>
          <w:szCs w:val="20"/>
        </w:rPr>
        <w:t xml:space="preserve"> 0372200047721000524) </w:t>
      </w:r>
    </w:p>
    <w:p w:rsidR="00251CE5" w:rsidRPr="00AE49ED" w:rsidRDefault="00251CE5">
      <w:pPr>
        <w:ind w:firstLine="567"/>
        <w:jc w:val="center"/>
        <w:rPr>
          <w:sz w:val="20"/>
          <w:szCs w:val="20"/>
        </w:rPr>
      </w:pPr>
    </w:p>
    <w:p w:rsidR="00251CE5" w:rsidRDefault="00AE49ED">
      <w:pPr>
        <w:ind w:firstLine="567"/>
        <w:jc w:val="right"/>
      </w:pPr>
      <w:r w:rsidRPr="00AE49ED">
        <w:rPr>
          <w:rFonts w:eastAsia="Times New Roman"/>
          <w:sz w:val="20"/>
          <w:szCs w:val="20"/>
        </w:rPr>
        <w:t>09.12.21 11:23:41 (</w:t>
      </w:r>
      <w:r>
        <w:rPr>
          <w:rFonts w:eastAsia="Times New Roman"/>
          <w:sz w:val="20"/>
          <w:szCs w:val="20"/>
          <w:lang w:val="en-US"/>
        </w:rPr>
        <w:t>MSK</w:t>
      </w:r>
      <w:r w:rsidRPr="00AE49ED">
        <w:rPr>
          <w:rFonts w:eastAsia="Times New Roman"/>
          <w:sz w:val="20"/>
          <w:szCs w:val="20"/>
        </w:rPr>
        <w:t>+00:00)</w:t>
      </w:r>
    </w:p>
    <w:p w:rsidR="00251CE5" w:rsidRPr="00AE49ED" w:rsidRDefault="00251CE5">
      <w:pPr>
        <w:ind w:firstLine="567"/>
        <w:rPr>
          <w:rFonts w:eastAsia="Times New Roman"/>
          <w:sz w:val="20"/>
          <w:szCs w:val="20"/>
        </w:rPr>
      </w:pPr>
    </w:p>
    <w:p w:rsidR="00251CE5" w:rsidRDefault="00AE49ED">
      <w:r>
        <w:rPr>
          <w:rFonts w:eastAsia="Times New Roman"/>
          <w:sz w:val="20"/>
          <w:szCs w:val="20"/>
        </w:rPr>
        <w:t>Организатор</w:t>
      </w:r>
      <w:r w:rsidRPr="00AE49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49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1CE5" w:rsidRPr="00AE49ED" w:rsidRDefault="00251CE5">
      <w:pPr>
        <w:rPr>
          <w:rFonts w:eastAsia="Times New Roman"/>
          <w:sz w:val="20"/>
          <w:szCs w:val="20"/>
        </w:rPr>
      </w:pPr>
    </w:p>
    <w:p w:rsidR="00251CE5" w:rsidRDefault="00AE49ED">
      <w:r>
        <w:rPr>
          <w:rFonts w:eastAsia="Times New Roman"/>
          <w:sz w:val="20"/>
          <w:szCs w:val="20"/>
        </w:rPr>
        <w:t>Заказчик</w:t>
      </w:r>
      <w:r w:rsidRPr="00AE49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E49ED">
        <w:rPr>
          <w:rFonts w:eastAsia="Times New Roman"/>
          <w:sz w:val="20"/>
          <w:szCs w:val="20"/>
        </w:rPr>
        <w:t>ГО РАЙОНА"</w:t>
      </w:r>
    </w:p>
    <w:p w:rsidR="00251CE5" w:rsidRPr="00AE49ED" w:rsidRDefault="00251CE5">
      <w:pPr>
        <w:rPr>
          <w:rFonts w:eastAsia="Times New Roman"/>
          <w:sz w:val="20"/>
          <w:szCs w:val="20"/>
        </w:rPr>
      </w:pPr>
    </w:p>
    <w:p w:rsidR="00251CE5" w:rsidRPr="00AE49ED" w:rsidRDefault="00AE49ED" w:rsidP="00AE49E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E49ED">
        <w:rPr>
          <w:rFonts w:eastAsia="Times New Roman"/>
          <w:b/>
          <w:sz w:val="20"/>
          <w:szCs w:val="20"/>
        </w:rPr>
        <w:t>Оказание услуг подвижной радиотелефонной связи для номеров, имеющихся в распоряжении СПб ГБУЗ "Городская больница № 40", в 2022 году</w:t>
      </w:r>
    </w:p>
    <w:p w:rsidR="00251CE5" w:rsidRPr="00AE49ED" w:rsidRDefault="00251CE5" w:rsidP="00AE49ED">
      <w:pPr>
        <w:jc w:val="both"/>
        <w:rPr>
          <w:rFonts w:eastAsia="Times New Roman"/>
          <w:b/>
          <w:sz w:val="20"/>
          <w:szCs w:val="20"/>
        </w:rPr>
      </w:pPr>
    </w:p>
    <w:p w:rsidR="00251CE5" w:rsidRPr="00AE49ED" w:rsidRDefault="00AE49ED" w:rsidP="00AE49ED">
      <w:pPr>
        <w:jc w:val="both"/>
        <w:rPr>
          <w:b/>
        </w:rPr>
      </w:pPr>
      <w:r w:rsidRPr="00AE49ED">
        <w:rPr>
          <w:rFonts w:eastAsia="Times New Roman"/>
          <w:b/>
          <w:sz w:val="20"/>
          <w:szCs w:val="20"/>
        </w:rPr>
        <w:t>Начальная (максимальная) цена контракта: 1 694 000,00 руб.</w:t>
      </w:r>
    </w:p>
    <w:p w:rsidR="00251CE5" w:rsidRDefault="00251CE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51CE5" w:rsidRPr="00AE49E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1CE5" w:rsidRPr="00AE49ED" w:rsidRDefault="00AE49ED">
            <w:pPr>
              <w:pStyle w:val="af8"/>
              <w:rPr>
                <w:sz w:val="16"/>
              </w:rPr>
            </w:pPr>
            <w:proofErr w:type="spellStart"/>
            <w:r w:rsidRPr="00AE49E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51CE5" w:rsidRPr="00AE49E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51CE5" w:rsidRPr="00AE49ED" w:rsidRDefault="00AE49ED">
                  <w:pPr>
                    <w:jc w:val="both"/>
                    <w:rPr>
                      <w:sz w:val="16"/>
                    </w:rPr>
                  </w:pPr>
                  <w:r w:rsidRPr="00AE49ED">
                    <w:rPr>
                      <w:sz w:val="16"/>
                      <w:szCs w:val="20"/>
                    </w:rPr>
                    <w:t>Единые требования</w:t>
                  </w:r>
                  <w:r w:rsidRPr="00AE49ED">
                    <w:rPr>
                      <w:sz w:val="16"/>
                      <w:szCs w:val="20"/>
                    </w:rPr>
                    <w:t xml:space="preserve"> к участникам (в соответствии с частью 1 Статьи 31 Федерального закона № 44-ФЗ)</w:t>
                  </w:r>
                </w:p>
                <w:p w:rsidR="00251CE5" w:rsidRPr="00AE49ED" w:rsidRDefault="00AE49ED">
                  <w:pPr>
                    <w:jc w:val="both"/>
                    <w:rPr>
                      <w:sz w:val="16"/>
                    </w:rPr>
                  </w:pPr>
                  <w:r w:rsidRPr="00AE49E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</w:t>
                  </w:r>
                  <w:r w:rsidRPr="00AE49ED">
                    <w:rPr>
                      <w:sz w:val="16"/>
                      <w:szCs w:val="20"/>
                    </w:rPr>
                    <w:t xml:space="preserve">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E49E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E49ED">
                    <w:rPr>
                      <w:sz w:val="16"/>
                      <w:szCs w:val="20"/>
                    </w:rPr>
                    <w:t xml:space="preserve"> (копии документов):  1) Право на осуществление услуг связи, в</w:t>
                  </w:r>
                  <w:r w:rsidRPr="00AE49ED">
                    <w:rPr>
                      <w:sz w:val="16"/>
                      <w:szCs w:val="20"/>
                    </w:rPr>
                    <w:t xml:space="preserve"> части услуг подвижной радиотелефонной связи, с территорией действия Санкт-Петербург, Ленинградская область, подтверждается записью в реестре лицензий. </w:t>
                  </w:r>
                  <w:proofErr w:type="gramStart"/>
                  <w:r w:rsidRPr="00AE49ED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</w:t>
                  </w:r>
                  <w:r w:rsidRPr="00AE49ED">
                    <w:rPr>
                      <w:sz w:val="16"/>
                      <w:szCs w:val="20"/>
                    </w:rPr>
                    <w:t xml:space="preserve">цензии и дате ее предоставления в виде одного из следующих документов, содержащих сведения о действующей лицензии на осуществление услуг связи, в части услуг подвижной радиотелефонной связи, с территорией действия Санкт-Петербург, Ленинградская область: - </w:t>
                  </w:r>
                  <w:r w:rsidRPr="00AE49ED">
                    <w:rPr>
                      <w:sz w:val="16"/>
                      <w:szCs w:val="20"/>
                    </w:rPr>
                    <w:t>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E49ED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</w:t>
                  </w:r>
                  <w:r w:rsidRPr="00AE49ED">
                    <w:rPr>
                      <w:sz w:val="16"/>
                      <w:szCs w:val="20"/>
                    </w:rPr>
                    <w:t>щего органа о принятом решении;  - копии собственной действующей лицензии на осуществление услуг связи, в части услуг подвижной радиотелефонной связи, с территорией действия Санкт-Петербург, Ленинградская область (предоставляется в случае невозможности пол</w:t>
                  </w:r>
                  <w:r w:rsidRPr="00AE49ED">
                    <w:rPr>
                      <w:sz w:val="16"/>
                      <w:szCs w:val="20"/>
                    </w:rPr>
                    <w:t>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</w:p>
              </w:tc>
            </w:tr>
            <w:tr w:rsidR="00251CE5" w:rsidRPr="00AE49E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51CE5" w:rsidRPr="00AE49ED" w:rsidRDefault="00AE49ED">
                  <w:pPr>
                    <w:jc w:val="both"/>
                    <w:rPr>
                      <w:sz w:val="16"/>
                    </w:rPr>
                  </w:pPr>
                  <w:r w:rsidRPr="00AE49E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51CE5" w:rsidRPr="00AE49ED" w:rsidRDefault="00AE49ED">
                  <w:pPr>
                    <w:jc w:val="both"/>
                    <w:rPr>
                      <w:sz w:val="16"/>
                    </w:rPr>
                  </w:pPr>
                  <w:r w:rsidRPr="00AE49ED">
                    <w:rPr>
                      <w:sz w:val="16"/>
                      <w:szCs w:val="20"/>
                    </w:rPr>
                    <w:t xml:space="preserve">Установлено </w:t>
                  </w:r>
                  <w:r w:rsidRPr="00AE49ED">
                    <w:rPr>
                      <w:sz w:val="16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51CE5" w:rsidRPr="00AE49ED" w:rsidRDefault="00251CE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251CE5" w:rsidRDefault="00251CE5">
      <w:pPr>
        <w:rPr>
          <w:rFonts w:eastAsia="Times New Roman"/>
          <w:sz w:val="20"/>
          <w:szCs w:val="20"/>
        </w:rPr>
      </w:pPr>
    </w:p>
    <w:p w:rsidR="00251CE5" w:rsidRDefault="00AE49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</w:t>
      </w:r>
      <w:r>
        <w:rPr>
          <w:rFonts w:eastAsia="Times New Roman"/>
          <w:sz w:val="20"/>
          <w:szCs w:val="20"/>
        </w:rPr>
        <w:t>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51CE5">
        <w:tc>
          <w:tcPr>
            <w:tcW w:w="4960" w:type="dxa"/>
            <w:shd w:val="clear" w:color="auto" w:fill="auto"/>
          </w:tcPr>
          <w:p w:rsidR="00251CE5" w:rsidRDefault="00AE49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CE5" w:rsidRDefault="00AE49E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1CE5">
        <w:tc>
          <w:tcPr>
            <w:tcW w:w="4960" w:type="dxa"/>
            <w:shd w:val="clear" w:color="auto" w:fill="auto"/>
          </w:tcPr>
          <w:p w:rsidR="00251CE5" w:rsidRDefault="00AE49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CE5" w:rsidRDefault="00AE49E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51CE5">
        <w:tc>
          <w:tcPr>
            <w:tcW w:w="4960" w:type="dxa"/>
            <w:shd w:val="clear" w:color="auto" w:fill="auto"/>
          </w:tcPr>
          <w:p w:rsidR="00251CE5" w:rsidRDefault="00AE49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CE5" w:rsidRDefault="00AE49E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51CE5" w:rsidRDefault="00251CE5">
      <w:pPr>
        <w:rPr>
          <w:rFonts w:eastAsia="Times New Roman"/>
          <w:sz w:val="20"/>
          <w:szCs w:val="20"/>
        </w:rPr>
      </w:pPr>
    </w:p>
    <w:p w:rsidR="00251CE5" w:rsidRDefault="00AE49E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1CE5" w:rsidRDefault="00251C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51CE5">
        <w:tc>
          <w:tcPr>
            <w:tcW w:w="9922" w:type="dxa"/>
            <w:shd w:val="clear" w:color="auto" w:fill="auto"/>
          </w:tcPr>
          <w:p w:rsidR="00251CE5" w:rsidRDefault="00AE49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51C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EA-132449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ПУБЛИЧНОЕ АКЦИОНЕРНОЕ ОБЩЕСТВО "</w:t>
            </w:r>
            <w:proofErr w:type="gramStart"/>
            <w:r>
              <w:rPr>
                <w:sz w:val="20"/>
                <w:szCs w:val="20"/>
              </w:rPr>
              <w:t>МОБИЛЬНЫЕ</w:t>
            </w:r>
            <w:proofErr w:type="gramEnd"/>
            <w:r>
              <w:rPr>
                <w:sz w:val="20"/>
                <w:szCs w:val="20"/>
              </w:rPr>
              <w:t xml:space="preserve"> ТЕЛЕСИСТЕМЫ" / 7740000076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1 660 120,00 руб.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E49ED">
              <w:rPr>
                <w:sz w:val="20"/>
                <w:szCs w:val="20"/>
              </w:rPr>
              <w:t>: Участник электронного аукциона и поданная им заявка СООТВЕТСТВУЕТ тр</w:t>
            </w:r>
            <w:r w:rsidRPr="00AE49ED">
              <w:rPr>
                <w:sz w:val="20"/>
                <w:szCs w:val="20"/>
              </w:rPr>
              <w:t>ебованиям документации об электронном аукционе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51CE5" w:rsidRDefault="00AE49ED" w:rsidP="00AE49E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</w:p>
        </w:tc>
      </w:tr>
      <w:tr w:rsidR="00251C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EA-132689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СЕВЕРО-ЗАПАДНЫЙ ФИЛИАЛ ПУБЛИЧНОГО АКЦИОНЕРНОГО ОБЩЕСТВА "МЕГАФОН" / 7812014560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1 668 5</w:t>
            </w:r>
            <w:r>
              <w:rPr>
                <w:sz w:val="20"/>
                <w:szCs w:val="20"/>
              </w:rPr>
              <w:t>90,00 руб.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E49E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51CE5" w:rsidRDefault="00AE49E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251CE5" w:rsidRDefault="00AE49ED" w:rsidP="00AE49E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51CE5" w:rsidRPr="00AE49ED" w:rsidRDefault="00251CE5">
      <w:pPr>
        <w:jc w:val="both"/>
        <w:rPr>
          <w:rFonts w:eastAsia="Times New Roman"/>
          <w:sz w:val="20"/>
          <w:szCs w:val="20"/>
        </w:rPr>
      </w:pPr>
    </w:p>
    <w:p w:rsidR="00251CE5" w:rsidRDefault="00AE49E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ПУБЛИЧНОЕ АКЦИОНЕРНОЕ ОБЩЕСТВО "МОБИЛЬНЫЕ ТЕЛЕСИСТЕМЫ" с ценой контракта </w:t>
      </w:r>
      <w:r w:rsidRPr="00AE49ED">
        <w:rPr>
          <w:rFonts w:eastAsia="Times New Roman"/>
          <w:b/>
          <w:bCs/>
          <w:sz w:val="20"/>
          <w:szCs w:val="20"/>
        </w:rPr>
        <w:t>1 660 120,00 руб.</w:t>
      </w:r>
    </w:p>
    <w:p w:rsidR="00AE49ED" w:rsidRDefault="00AE49ED">
      <w:pPr>
        <w:jc w:val="both"/>
      </w:pPr>
      <w:bookmarkStart w:id="0" w:name="_GoBack"/>
      <w:bookmarkEnd w:id="0"/>
    </w:p>
    <w:p w:rsidR="00251CE5" w:rsidRDefault="00AE49E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51CE5" w:rsidRDefault="00251CE5">
      <w:pPr>
        <w:rPr>
          <w:rFonts w:eastAsia="Times New Roman"/>
          <w:sz w:val="20"/>
          <w:szCs w:val="20"/>
        </w:rPr>
      </w:pPr>
    </w:p>
    <w:p w:rsidR="00251CE5" w:rsidRDefault="00AE49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251CE5" w:rsidRDefault="00251CE5">
      <w:pPr>
        <w:rPr>
          <w:rFonts w:eastAsia="Times New Roman"/>
          <w:sz w:val="20"/>
          <w:szCs w:val="20"/>
        </w:rPr>
      </w:pPr>
    </w:p>
    <w:p w:rsidR="00251CE5" w:rsidRDefault="00AE49E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51CE5" w:rsidRDefault="00251CE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51CE5">
        <w:tc>
          <w:tcPr>
            <w:tcW w:w="3307" w:type="dxa"/>
            <w:shd w:val="clear" w:color="auto" w:fill="auto"/>
            <w:vAlign w:val="bottom"/>
          </w:tcPr>
          <w:p w:rsidR="00251CE5" w:rsidRDefault="00AE49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1CE5" w:rsidRDefault="00251C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1CE5" w:rsidRDefault="00AE49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1CE5">
        <w:tc>
          <w:tcPr>
            <w:tcW w:w="3307" w:type="dxa"/>
            <w:shd w:val="clear" w:color="auto" w:fill="auto"/>
            <w:vAlign w:val="bottom"/>
          </w:tcPr>
          <w:p w:rsidR="00251CE5" w:rsidRDefault="00AE49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1CE5" w:rsidRDefault="00251C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1CE5" w:rsidRDefault="00AE49E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51CE5">
        <w:tc>
          <w:tcPr>
            <w:tcW w:w="3307" w:type="dxa"/>
            <w:shd w:val="clear" w:color="auto" w:fill="auto"/>
            <w:vAlign w:val="bottom"/>
          </w:tcPr>
          <w:p w:rsidR="00251CE5" w:rsidRDefault="00AE49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1CE5" w:rsidRDefault="00251C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1CE5" w:rsidRDefault="00AE49E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E49ED"/>
    <w:sectPr w:rsidR="00000000" w:rsidSect="00AE49ED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49ED">
      <w:r>
        <w:separator/>
      </w:r>
    </w:p>
  </w:endnote>
  <w:endnote w:type="continuationSeparator" w:id="0">
    <w:p w:rsidR="00000000" w:rsidRDefault="00AE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CE5" w:rsidRDefault="00251CE5">
    <w:pPr>
      <w:jc w:val="both"/>
      <w:rPr>
        <w:sz w:val="18"/>
        <w:szCs w:val="18"/>
        <w:vertAlign w:val="superscript"/>
      </w:rPr>
    </w:pPr>
  </w:p>
  <w:p w:rsidR="00251CE5" w:rsidRDefault="00251CE5">
    <w:pPr>
      <w:pStyle w:val="afd"/>
    </w:pPr>
  </w:p>
  <w:p w:rsidR="00251CE5" w:rsidRDefault="00251CE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CE5" w:rsidRDefault="00251CE5"/>
  </w:footnote>
  <w:footnote w:type="continuationSeparator" w:id="0">
    <w:p w:rsidR="00251CE5" w:rsidRDefault="00AE49ED">
      <w:r>
        <w:continuationSeparator/>
      </w:r>
    </w:p>
  </w:footnote>
  <w:footnote w:id="1">
    <w:p w:rsidR="00251CE5" w:rsidRDefault="00AE49E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E5"/>
    <w:rsid w:val="00251CE5"/>
    <w:rsid w:val="00AE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sWGOd+1t8qkCY6Vy8wHAdpddfYja1D5NdmU8Doozzbw=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SOfAa26mdVbeUz4yFoi4LDzNwT25SPbRnUe7LW5H+KQ=</DigestValue>
    </Reference>
  </SignedInfo>
  <SignatureValue>zbNUhCfQgFQZe0ZjhSRvWvkprZvcR1Wq8cr9yVbZUnTwmKn9AYJv5c8F/sIYWXWt
zZct86t5VXL22UiCUMMlkQ==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np/u9WoowDodJS+mcIMyUpJ4RgE=</DigestValue>
      </Reference>
      <Reference URI="/word/endnotes.xml?ContentType=application/vnd.openxmlformats-officedocument.wordprocessingml.endnotes+xml">
        <DigestMethod Algorithm="http://www.w3.org/2000/09/xmldsig#sha1"/>
        <DigestValue>Aqs0OBbrTXHr/VbowF0VBYFvvZM=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+/ZlIo4CC1Yg/UiC71rDKaaXbho=</DigestValue>
      </Reference>
      <Reference URI="/word/footnotes.xml?ContentType=application/vnd.openxmlformats-officedocument.wordprocessingml.footnotes+xml">
        <DigestMethod Algorithm="http://www.w3.org/2000/09/xmldsig#sha1"/>
        <DigestValue>UXV2k1MdfB7yafkP98XLBDmVSjI=</DigestValue>
      </Reference>
      <Reference URI="/word/settings.xml?ContentType=application/vnd.openxmlformats-officedocument.wordprocessingml.settings+xml">
        <DigestMethod Algorithm="http://www.w3.org/2000/09/xmldsig#sha1"/>
        <DigestValue>DpB7eo7gQBHfXB9XH/73Xanf8m0=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2021-12-09T08:23:41Z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xc4gpluF6kEcr6bA03DloVMMQ9GQvFS2HLsKTnEpqbM=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TEfk7OWN48SWZ8zUMIFSanDXU4lPOIqrauC3tApnXnw=</DigestValue>
    </Reference>
  </SignedInfo>
  <SignatureValue>8sAwa/06NoKz07uD26vsZ3w8hNbkKw8D664JCrWlIxhIK6sc/INdkPUcSTWa9HHm
uzB6mJxXsOf29enPf/TUDQ==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np/u9WoowDodJS+mcIMyUpJ4RgE=</DigestValue>
      </Reference>
      <Reference URI="/word/endnotes.xml?ContentType=application/vnd.openxmlformats-officedocument.wordprocessingml.endnotes+xml">
        <DigestMethod Algorithm="http://www.w3.org/2000/09/xmldsig#sha1"/>
        <DigestValue>Aqs0OBbrTXHr/VbowF0VBYFvvZM=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+/ZlIo4CC1Yg/UiC71rDKaaXbho=</DigestValue>
      </Reference>
      <Reference URI="/word/footnotes.xml?ContentType=application/vnd.openxmlformats-officedocument.wordprocessingml.footnotes+xml">
        <DigestMethod Algorithm="http://www.w3.org/2000/09/xmldsig#sha1"/>
        <DigestValue>UXV2k1MdfB7yafkP98XLBDmVSjI=</DigestValue>
      </Reference>
      <Reference URI="/word/settings.xml?ContentType=application/vnd.openxmlformats-officedocument.wordprocessingml.settings+xml">
        <DigestMethod Algorithm="http://www.w3.org/2000/09/xmldsig#sha1"/>
        <DigestValue>DpB7eo7gQBHfXB9XH/73Xanf8m0=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2021-12-09T08:23:45Z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KBx7fVq0rcs9kTU89Ly9FQksn8ZPySRoGfXy7JCvxt0=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KIfMjY6/lLhUFCslONNQMhP5IzKVwfl9N7osY1uwGRU=</DigestValue>
    </Reference>
  </SignedInfo>
  <SignatureValue>ifh4iKVWKhkaZnLZuyD2XsE6p3ERv207j+BVVCN+TFsmO43hR6ZcNuIdhVgUkr/z
afU8lgFlsXmz8g+pH2BuWg==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np/u9WoowDodJS+mcIMyUpJ4RgE=</DigestValue>
      </Reference>
      <Reference URI="/word/endnotes.xml?ContentType=application/vnd.openxmlformats-officedocument.wordprocessingml.endnotes+xml">
        <DigestMethod Algorithm="http://www.w3.org/2000/09/xmldsig#sha1"/>
        <DigestValue>Aqs0OBbrTXHr/VbowF0VBYFvvZM=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+/ZlIo4CC1Yg/UiC71rDKaaXbho=</DigestValue>
      </Reference>
      <Reference URI="/word/footnotes.xml?ContentType=application/vnd.openxmlformats-officedocument.wordprocessingml.footnotes+xml">
        <DigestMethod Algorithm="http://www.w3.org/2000/09/xmldsig#sha1"/>
        <DigestValue>UXV2k1MdfB7yafkP98XLBDmVSjI=</DigestValue>
      </Reference>
      <Reference URI="/word/settings.xml?ContentType=application/vnd.openxmlformats-officedocument.wordprocessingml.settings+xml">
        <DigestMethod Algorithm="http://www.w3.org/2000/09/xmldsig#sha1"/>
        <DigestValue>DpB7eo7gQBHfXB9XH/73Xanf8m0=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2021-12-09T08:24:19Z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2021-12-09T08:23:00Z</cp:lastPrinted>
  <dcterms:created xsi:type="dcterms:W3CDTF">2019-08-30T06:11:00Z</dcterms:created>
  <dcterms:modified xsi:type="dcterms:W3CDTF">2021-12-09T08:23:00Z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