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665" w:rsidRDefault="005B1FC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B1FC2" w:rsidRDefault="005B1FC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B1FC2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аппаратов внешней фиксации и накостного остеосинтеза </w:t>
      </w:r>
    </w:p>
    <w:p w:rsidR="00C55665" w:rsidRPr="005B1FC2" w:rsidRDefault="005B1FC2">
      <w:pPr>
        <w:ind w:firstLine="567"/>
        <w:jc w:val="center"/>
      </w:pPr>
      <w:r w:rsidRPr="005B1FC2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C55665" w:rsidRPr="005B1FC2" w:rsidRDefault="005B1FC2">
      <w:pPr>
        <w:ind w:firstLine="567"/>
        <w:jc w:val="center"/>
        <w:rPr>
          <w:rFonts w:eastAsia="Times New Roman"/>
          <w:b/>
          <w:bCs/>
        </w:rPr>
      </w:pPr>
      <w:r w:rsidRPr="005B1FC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B1FC2">
        <w:rPr>
          <w:rFonts w:eastAsia="Times New Roman"/>
          <w:b/>
          <w:bCs/>
          <w:sz w:val="20"/>
          <w:szCs w:val="20"/>
        </w:rPr>
        <w:t xml:space="preserve"> 0372200047721000557) </w:t>
      </w:r>
    </w:p>
    <w:p w:rsidR="00C55665" w:rsidRPr="005B1FC2" w:rsidRDefault="00C55665">
      <w:pPr>
        <w:ind w:firstLine="567"/>
        <w:jc w:val="center"/>
        <w:rPr>
          <w:sz w:val="20"/>
          <w:szCs w:val="20"/>
        </w:rPr>
      </w:pPr>
    </w:p>
    <w:p w:rsidR="00C55665" w:rsidRDefault="005B1FC2">
      <w:pPr>
        <w:ind w:firstLine="567"/>
        <w:jc w:val="right"/>
      </w:pPr>
      <w:r w:rsidRPr="005B1FC2">
        <w:rPr>
          <w:rFonts w:eastAsia="Times New Roman"/>
          <w:sz w:val="20"/>
          <w:szCs w:val="20"/>
        </w:rPr>
        <w:t>10.12.21 11:26:27 (</w:t>
      </w:r>
      <w:r>
        <w:rPr>
          <w:rFonts w:eastAsia="Times New Roman"/>
          <w:sz w:val="20"/>
          <w:szCs w:val="20"/>
          <w:lang w:val="en-US"/>
        </w:rPr>
        <w:t>MSK</w:t>
      </w:r>
      <w:r w:rsidRPr="005B1FC2">
        <w:rPr>
          <w:rFonts w:eastAsia="Times New Roman"/>
          <w:sz w:val="20"/>
          <w:szCs w:val="20"/>
        </w:rPr>
        <w:t>+00:00)</w:t>
      </w:r>
    </w:p>
    <w:p w:rsidR="00C55665" w:rsidRPr="005B1FC2" w:rsidRDefault="00C55665">
      <w:pPr>
        <w:ind w:firstLine="567"/>
        <w:rPr>
          <w:rFonts w:eastAsia="Times New Roman"/>
          <w:sz w:val="20"/>
          <w:szCs w:val="20"/>
        </w:rPr>
      </w:pPr>
    </w:p>
    <w:p w:rsidR="00C55665" w:rsidRDefault="005B1FC2">
      <w:r>
        <w:rPr>
          <w:rFonts w:eastAsia="Times New Roman"/>
          <w:sz w:val="20"/>
          <w:szCs w:val="20"/>
        </w:rPr>
        <w:t>Организатор</w:t>
      </w:r>
      <w:r w:rsidRPr="005B1F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B1FC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55665" w:rsidRPr="005B1FC2" w:rsidRDefault="00C55665">
      <w:pPr>
        <w:rPr>
          <w:rFonts w:eastAsia="Times New Roman"/>
          <w:sz w:val="20"/>
          <w:szCs w:val="20"/>
        </w:rPr>
      </w:pPr>
    </w:p>
    <w:p w:rsidR="00C55665" w:rsidRDefault="005B1FC2">
      <w:r>
        <w:rPr>
          <w:rFonts w:eastAsia="Times New Roman"/>
          <w:sz w:val="20"/>
          <w:szCs w:val="20"/>
        </w:rPr>
        <w:t>Заказчик</w:t>
      </w:r>
      <w:r w:rsidRPr="005B1FC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5B1FC2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C55665" w:rsidRPr="005B1FC2" w:rsidRDefault="00C55665">
      <w:pPr>
        <w:rPr>
          <w:rFonts w:eastAsia="Times New Roman"/>
          <w:sz w:val="20"/>
          <w:szCs w:val="20"/>
        </w:rPr>
      </w:pPr>
    </w:p>
    <w:p w:rsidR="00C55665" w:rsidRPr="005B1FC2" w:rsidRDefault="005B1FC2" w:rsidP="005B1FC2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5B1F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B1FC2">
        <w:rPr>
          <w:rFonts w:eastAsia="Times New Roman"/>
          <w:sz w:val="20"/>
          <w:szCs w:val="20"/>
        </w:rPr>
        <w:t xml:space="preserve">: </w:t>
      </w:r>
      <w:r w:rsidRPr="005B1FC2">
        <w:rPr>
          <w:rFonts w:eastAsia="Times New Roman"/>
          <w:b/>
          <w:sz w:val="20"/>
          <w:szCs w:val="20"/>
        </w:rPr>
        <w:t>Поставка медицинских изделий для аппаратов внешней фиксации и накостного остеосинтеза в СПб ГБУЗ «Городская больница № 40» в 2022 году</w:t>
      </w:r>
    </w:p>
    <w:p w:rsidR="00C55665" w:rsidRPr="005B1FC2" w:rsidRDefault="00C55665" w:rsidP="005B1FC2">
      <w:pPr>
        <w:jc w:val="both"/>
        <w:rPr>
          <w:rFonts w:eastAsia="Times New Roman"/>
          <w:b/>
          <w:sz w:val="20"/>
          <w:szCs w:val="20"/>
        </w:rPr>
      </w:pPr>
    </w:p>
    <w:p w:rsidR="00C55665" w:rsidRPr="005B1FC2" w:rsidRDefault="005B1FC2" w:rsidP="005B1FC2">
      <w:pPr>
        <w:jc w:val="both"/>
        <w:rPr>
          <w:b/>
        </w:rPr>
      </w:pPr>
      <w:r w:rsidRPr="005B1FC2">
        <w:rPr>
          <w:rFonts w:eastAsia="Times New Roman"/>
          <w:b/>
          <w:sz w:val="20"/>
          <w:szCs w:val="20"/>
        </w:rPr>
        <w:t>Начальная (максимальная) цена контракта: 1 014 777,52 р</w:t>
      </w:r>
      <w:r w:rsidRPr="005B1FC2">
        <w:rPr>
          <w:rFonts w:eastAsia="Times New Roman"/>
          <w:b/>
          <w:sz w:val="20"/>
          <w:szCs w:val="20"/>
        </w:rPr>
        <w:t>уб.</w:t>
      </w:r>
    </w:p>
    <w:p w:rsidR="00C55665" w:rsidRDefault="00C5566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C55665" w:rsidRPr="005B1FC2" w:rsidTr="005B1FC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5665" w:rsidRPr="005B1FC2" w:rsidRDefault="005B1FC2">
            <w:pPr>
              <w:pStyle w:val="af9"/>
              <w:rPr>
                <w:sz w:val="16"/>
              </w:rPr>
            </w:pPr>
            <w:proofErr w:type="spellStart"/>
            <w:r w:rsidRPr="005B1FC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55665" w:rsidRPr="005B1FC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55665" w:rsidRPr="005B1FC2" w:rsidRDefault="005B1FC2">
                  <w:pPr>
                    <w:jc w:val="both"/>
                    <w:rPr>
                      <w:sz w:val="16"/>
                    </w:rPr>
                  </w:pPr>
                  <w:r w:rsidRPr="005B1FC2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C55665" w:rsidRPr="005B1FC2" w:rsidRDefault="005B1FC2">
                  <w:pPr>
                    <w:jc w:val="both"/>
                    <w:rPr>
                      <w:sz w:val="16"/>
                    </w:rPr>
                  </w:pPr>
                  <w:r w:rsidRPr="005B1FC2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5B1FC2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5B1FC2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</w:t>
                  </w:r>
                  <w:r w:rsidRPr="005B1FC2">
                    <w:rPr>
                      <w:sz w:val="16"/>
                      <w:szCs w:val="20"/>
                    </w:rPr>
                    <w:t>и 1 статьи 31 Закона требования не установлены</w:t>
                  </w:r>
                </w:p>
              </w:tc>
            </w:tr>
            <w:tr w:rsidR="00C55665" w:rsidRPr="005B1FC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55665" w:rsidRPr="005B1FC2" w:rsidRDefault="005B1FC2">
                  <w:pPr>
                    <w:jc w:val="both"/>
                    <w:rPr>
                      <w:sz w:val="16"/>
                    </w:rPr>
                  </w:pPr>
                  <w:r w:rsidRPr="005B1FC2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C55665" w:rsidRPr="005B1FC2" w:rsidRDefault="005B1FC2">
                  <w:pPr>
                    <w:jc w:val="both"/>
                    <w:rPr>
                      <w:sz w:val="16"/>
                    </w:rPr>
                  </w:pPr>
                  <w:r w:rsidRPr="005B1FC2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5B1FC2">
                    <w:rPr>
                      <w:sz w:val="16"/>
                      <w:szCs w:val="20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</w:t>
                  </w:r>
                </w:p>
              </w:tc>
            </w:tr>
          </w:tbl>
          <w:p w:rsidR="00C55665" w:rsidRPr="005B1FC2" w:rsidRDefault="00C55665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C55665" w:rsidRPr="005B1FC2" w:rsidTr="005B1FC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5665" w:rsidRPr="005B1FC2" w:rsidRDefault="005B1FC2">
            <w:pPr>
              <w:pStyle w:val="af9"/>
              <w:rPr>
                <w:sz w:val="16"/>
              </w:rPr>
            </w:pPr>
            <w:proofErr w:type="spellStart"/>
            <w:r w:rsidRPr="005B1FC2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55665" w:rsidRPr="005B1FC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55665" w:rsidRPr="005B1FC2" w:rsidRDefault="005B1FC2">
                  <w:pPr>
                    <w:jc w:val="both"/>
                    <w:rPr>
                      <w:sz w:val="16"/>
                    </w:rPr>
                  </w:pPr>
                  <w:r w:rsidRPr="005B1FC2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</w:t>
                  </w:r>
                  <w:r w:rsidRPr="005B1FC2">
                    <w:rPr>
                      <w:sz w:val="16"/>
                      <w:szCs w:val="20"/>
                    </w:rPr>
                    <w:t>в в соответствии с приказом Минэкономразвития России № 126н от 04.06.2018</w:t>
                  </w:r>
                </w:p>
                <w:p w:rsidR="00C55665" w:rsidRPr="005B1FC2" w:rsidRDefault="005B1FC2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B1FC2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55665" w:rsidRPr="005B1FC2" w:rsidRDefault="00C55665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C55665" w:rsidRPr="005B1FC2" w:rsidTr="005B1FC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5665" w:rsidRPr="005B1FC2" w:rsidRDefault="005B1FC2">
            <w:pPr>
              <w:pStyle w:val="af9"/>
              <w:rPr>
                <w:sz w:val="16"/>
              </w:rPr>
            </w:pPr>
            <w:proofErr w:type="spellStart"/>
            <w:r w:rsidRPr="005B1FC2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55665" w:rsidRPr="005B1FC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55665" w:rsidRPr="005B1FC2" w:rsidRDefault="005B1FC2">
                  <w:pPr>
                    <w:rPr>
                      <w:sz w:val="16"/>
                    </w:rPr>
                  </w:pPr>
                  <w:r w:rsidRPr="005B1FC2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5B1FC2">
                    <w:rPr>
                      <w:sz w:val="16"/>
                      <w:szCs w:val="20"/>
                    </w:rPr>
                    <w:t>Федерального закона № 44-ФЗ</w:t>
                  </w:r>
                </w:p>
              </w:tc>
            </w:tr>
            <w:tr w:rsidR="00C55665" w:rsidRPr="005B1FC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55665" w:rsidRPr="005B1FC2" w:rsidRDefault="005B1FC2">
                  <w:pPr>
                    <w:rPr>
                      <w:sz w:val="16"/>
                    </w:rPr>
                  </w:pPr>
                  <w:r w:rsidRPr="005B1FC2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C55665" w:rsidRPr="005B1FC2" w:rsidRDefault="005B1FC2">
                  <w:pPr>
                    <w:rPr>
                      <w:sz w:val="16"/>
                    </w:rPr>
                  </w:pPr>
                  <w:r w:rsidRPr="005B1FC2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5B1FC2">
                    <w:rPr>
                      <w:sz w:val="16"/>
                      <w:szCs w:val="20"/>
                    </w:rPr>
                    <w:t xml:space="preserve">некоммерческими организациями (в соответствии с частью </w:t>
                  </w:r>
                  <w:r w:rsidRPr="005B1FC2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5B1FC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B1FC2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5B1FC2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B1FC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B1FC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B1FC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55665" w:rsidRPr="005B1FC2" w:rsidRDefault="00C55665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C55665" w:rsidRDefault="00C55665">
      <w:pPr>
        <w:rPr>
          <w:rFonts w:eastAsia="Times New Roman"/>
          <w:sz w:val="20"/>
          <w:szCs w:val="20"/>
        </w:rPr>
      </w:pPr>
    </w:p>
    <w:p w:rsidR="00C55665" w:rsidRDefault="005B1FC2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55665">
        <w:tc>
          <w:tcPr>
            <w:tcW w:w="4960" w:type="dxa"/>
            <w:shd w:val="clear" w:color="auto" w:fill="auto"/>
          </w:tcPr>
          <w:p w:rsidR="00C55665" w:rsidRDefault="005B1FC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5665" w:rsidRDefault="005B1FC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55665">
        <w:tc>
          <w:tcPr>
            <w:tcW w:w="4960" w:type="dxa"/>
            <w:shd w:val="clear" w:color="auto" w:fill="auto"/>
          </w:tcPr>
          <w:p w:rsidR="00C55665" w:rsidRDefault="005B1FC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5665" w:rsidRDefault="005B1FC2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55665">
        <w:tc>
          <w:tcPr>
            <w:tcW w:w="4960" w:type="dxa"/>
            <w:shd w:val="clear" w:color="auto" w:fill="auto"/>
          </w:tcPr>
          <w:p w:rsidR="00C55665" w:rsidRDefault="005B1FC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5665" w:rsidRDefault="005B1FC2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55665" w:rsidRDefault="00C55665">
      <w:pPr>
        <w:rPr>
          <w:rFonts w:eastAsia="Times New Roman"/>
          <w:sz w:val="20"/>
          <w:szCs w:val="20"/>
        </w:rPr>
      </w:pPr>
    </w:p>
    <w:p w:rsidR="00C55665" w:rsidRDefault="005B1FC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55665" w:rsidRDefault="00C5566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694"/>
        <w:gridCol w:w="2976"/>
        <w:gridCol w:w="1922"/>
      </w:tblGrid>
      <w:tr w:rsidR="00C55665" w:rsidTr="005B1FC2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C55665" w:rsidRDefault="005B1F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55665" w:rsidRPr="005B1FC2" w:rsidTr="005B1FC2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5665" w:rsidRPr="005B1FC2" w:rsidRDefault="005B1FC2" w:rsidP="005B1FC2">
            <w:pPr>
              <w:jc w:val="center"/>
              <w:rPr>
                <w:b/>
                <w:sz w:val="18"/>
                <w:szCs w:val="20"/>
              </w:rPr>
            </w:pPr>
            <w:r w:rsidRPr="005B1FC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5665" w:rsidRPr="005B1FC2" w:rsidRDefault="005B1FC2" w:rsidP="005B1FC2">
            <w:pPr>
              <w:jc w:val="center"/>
              <w:rPr>
                <w:b/>
                <w:sz w:val="18"/>
                <w:szCs w:val="20"/>
              </w:rPr>
            </w:pPr>
            <w:r w:rsidRPr="005B1FC2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5665" w:rsidRPr="005B1FC2" w:rsidRDefault="005B1FC2" w:rsidP="005B1FC2">
            <w:pPr>
              <w:jc w:val="center"/>
              <w:rPr>
                <w:b/>
                <w:sz w:val="18"/>
                <w:szCs w:val="20"/>
              </w:rPr>
            </w:pPr>
            <w:r w:rsidRPr="005B1FC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5665" w:rsidRPr="005B1FC2" w:rsidRDefault="005B1FC2" w:rsidP="005B1FC2">
            <w:pPr>
              <w:jc w:val="center"/>
              <w:rPr>
                <w:b/>
                <w:sz w:val="18"/>
                <w:szCs w:val="20"/>
              </w:rPr>
            </w:pPr>
            <w:r w:rsidRPr="005B1FC2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C55665" w:rsidTr="005B1FC2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5665" w:rsidRPr="005B1FC2" w:rsidRDefault="005B1FC2" w:rsidP="005B1FC2">
            <w:pPr>
              <w:pStyle w:val="af9"/>
              <w:jc w:val="center"/>
              <w:rPr>
                <w:sz w:val="18"/>
              </w:rPr>
            </w:pPr>
            <w:r w:rsidRPr="005B1FC2">
              <w:rPr>
                <w:sz w:val="18"/>
                <w:szCs w:val="20"/>
                <w:lang w:val="en-US"/>
              </w:rPr>
              <w:t>EA-134868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5665" w:rsidRPr="005B1FC2" w:rsidRDefault="005B1FC2" w:rsidP="005B1FC2">
            <w:pPr>
              <w:jc w:val="center"/>
              <w:rPr>
                <w:sz w:val="18"/>
              </w:rPr>
            </w:pPr>
            <w:r w:rsidRPr="005B1FC2">
              <w:rPr>
                <w:sz w:val="18"/>
                <w:szCs w:val="20"/>
                <w:lang w:val="en-US"/>
              </w:rPr>
              <w:t>РУССКИЙ ВИТАЛИЙ ЮРЬЕВИЧ / 602101023283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5665" w:rsidRPr="005B1FC2" w:rsidRDefault="005B1FC2" w:rsidP="005B1FC2">
            <w:pPr>
              <w:jc w:val="center"/>
              <w:rPr>
                <w:sz w:val="18"/>
              </w:rPr>
            </w:pPr>
            <w:r w:rsidRPr="005B1FC2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5B1FC2">
              <w:rPr>
                <w:sz w:val="18"/>
                <w:szCs w:val="20"/>
              </w:rPr>
              <w:t>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5665" w:rsidRPr="005B1FC2" w:rsidRDefault="005B1FC2" w:rsidP="005B1FC2">
            <w:pPr>
              <w:jc w:val="center"/>
              <w:rPr>
                <w:sz w:val="18"/>
              </w:rPr>
            </w:pPr>
            <w:r w:rsidRPr="005B1FC2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C55665" w:rsidRDefault="00C5566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694"/>
        <w:gridCol w:w="2508"/>
        <w:gridCol w:w="2390"/>
      </w:tblGrid>
      <w:tr w:rsidR="00C55665" w:rsidTr="005B1FC2">
        <w:tc>
          <w:tcPr>
            <w:tcW w:w="9915" w:type="dxa"/>
            <w:gridSpan w:val="4"/>
            <w:shd w:val="clear" w:color="auto" w:fill="auto"/>
          </w:tcPr>
          <w:p w:rsidR="00C55665" w:rsidRDefault="005B1FC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55665" w:rsidRPr="005B1FC2" w:rsidTr="005B1FC2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5665" w:rsidRPr="005B1FC2" w:rsidRDefault="005B1FC2" w:rsidP="005B1FC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B1FC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5665" w:rsidRPr="005B1FC2" w:rsidRDefault="005B1FC2" w:rsidP="005B1FC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B1FC2">
              <w:rPr>
                <w:b/>
                <w:sz w:val="18"/>
                <w:szCs w:val="20"/>
              </w:rPr>
              <w:t>Наименование / ИНН</w:t>
            </w:r>
          </w:p>
          <w:p w:rsidR="00C55665" w:rsidRPr="005B1FC2" w:rsidRDefault="005B1FC2" w:rsidP="005B1FC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B1FC2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5665" w:rsidRPr="005B1FC2" w:rsidRDefault="005B1FC2" w:rsidP="005B1FC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B1FC2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5665" w:rsidRPr="005B1FC2" w:rsidRDefault="005B1FC2" w:rsidP="005B1FC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B1FC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C55665" w:rsidTr="005B1FC2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5665" w:rsidRPr="005B1FC2" w:rsidRDefault="005B1FC2" w:rsidP="005B1FC2">
            <w:pPr>
              <w:jc w:val="center"/>
              <w:rPr>
                <w:sz w:val="18"/>
              </w:rPr>
            </w:pPr>
            <w:r w:rsidRPr="005B1FC2">
              <w:rPr>
                <w:sz w:val="18"/>
                <w:szCs w:val="20"/>
                <w:lang w:val="en-US"/>
              </w:rPr>
              <w:t>EA-134868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5665" w:rsidRPr="005B1FC2" w:rsidRDefault="005B1FC2" w:rsidP="005B1FC2">
            <w:pPr>
              <w:jc w:val="center"/>
              <w:rPr>
                <w:sz w:val="18"/>
              </w:rPr>
            </w:pPr>
            <w:r w:rsidRPr="005B1FC2">
              <w:rPr>
                <w:sz w:val="18"/>
                <w:szCs w:val="20"/>
                <w:lang w:val="en-US"/>
              </w:rPr>
              <w:t>РУССКИЙ ВИТАЛИЙ ЮРЬЕВИЧ / 602101023283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5665" w:rsidRPr="005B1FC2" w:rsidRDefault="005B1FC2" w:rsidP="005B1FC2">
            <w:pPr>
              <w:jc w:val="center"/>
              <w:rPr>
                <w:sz w:val="18"/>
              </w:rPr>
            </w:pPr>
            <w:proofErr w:type="spellStart"/>
            <w:r w:rsidRPr="005B1FC2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5B1FC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B1FC2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5B1FC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B1FC2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5665" w:rsidRPr="005B1FC2" w:rsidRDefault="005B1FC2" w:rsidP="005B1FC2">
            <w:pPr>
              <w:jc w:val="center"/>
              <w:rPr>
                <w:sz w:val="18"/>
              </w:rPr>
            </w:pPr>
            <w:r w:rsidRPr="005B1FC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55665" w:rsidTr="005B1FC2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5665" w:rsidRPr="005B1FC2" w:rsidRDefault="005B1FC2" w:rsidP="005B1FC2">
            <w:pPr>
              <w:jc w:val="center"/>
              <w:rPr>
                <w:sz w:val="18"/>
              </w:rPr>
            </w:pPr>
            <w:r w:rsidRPr="005B1FC2">
              <w:rPr>
                <w:sz w:val="18"/>
                <w:szCs w:val="20"/>
                <w:lang w:val="en-US"/>
              </w:rPr>
              <w:t>EA-134868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5665" w:rsidRPr="005B1FC2" w:rsidRDefault="005B1FC2" w:rsidP="005B1FC2">
            <w:pPr>
              <w:jc w:val="center"/>
              <w:rPr>
                <w:sz w:val="18"/>
              </w:rPr>
            </w:pPr>
            <w:r w:rsidRPr="005B1FC2">
              <w:rPr>
                <w:sz w:val="18"/>
                <w:szCs w:val="20"/>
                <w:lang w:val="en-US"/>
              </w:rPr>
              <w:t>РУССКИЙ ВИТАЛИЙ ЮРЬЕВИЧ / 602101023283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5665" w:rsidRPr="005B1FC2" w:rsidRDefault="005B1FC2" w:rsidP="005B1FC2">
            <w:pPr>
              <w:jc w:val="center"/>
              <w:rPr>
                <w:sz w:val="18"/>
              </w:rPr>
            </w:pPr>
            <w:r w:rsidRPr="005B1FC2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5665" w:rsidRPr="005B1FC2" w:rsidRDefault="005B1FC2" w:rsidP="005B1FC2">
            <w:pPr>
              <w:jc w:val="center"/>
              <w:rPr>
                <w:sz w:val="18"/>
              </w:rPr>
            </w:pPr>
            <w:r w:rsidRPr="005B1FC2">
              <w:rPr>
                <w:sz w:val="18"/>
                <w:szCs w:val="20"/>
              </w:rPr>
              <w:t>Участник электронного аукциона и поданная им заявка СООТВЕТСТВУЕТ треб</w:t>
            </w:r>
            <w:r w:rsidRPr="005B1FC2">
              <w:rPr>
                <w:sz w:val="18"/>
                <w:szCs w:val="20"/>
              </w:rPr>
              <w:t>ованиям документации об электронном аукционе</w:t>
            </w:r>
          </w:p>
        </w:tc>
      </w:tr>
      <w:tr w:rsidR="00C55665" w:rsidTr="005B1FC2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5665" w:rsidRPr="005B1FC2" w:rsidRDefault="005B1FC2" w:rsidP="005B1FC2">
            <w:pPr>
              <w:jc w:val="center"/>
              <w:rPr>
                <w:sz w:val="18"/>
              </w:rPr>
            </w:pPr>
            <w:r w:rsidRPr="005B1FC2">
              <w:rPr>
                <w:sz w:val="18"/>
                <w:szCs w:val="20"/>
                <w:lang w:val="en-US"/>
              </w:rPr>
              <w:lastRenderedPageBreak/>
              <w:t>EA-134868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5665" w:rsidRPr="005B1FC2" w:rsidRDefault="005B1FC2" w:rsidP="005B1FC2">
            <w:pPr>
              <w:jc w:val="center"/>
              <w:rPr>
                <w:sz w:val="18"/>
              </w:rPr>
            </w:pPr>
            <w:r w:rsidRPr="005B1FC2">
              <w:rPr>
                <w:sz w:val="18"/>
                <w:szCs w:val="20"/>
                <w:lang w:val="en-US"/>
              </w:rPr>
              <w:t>РУССКИЙ ВИТАЛИЙ ЮРЬЕВИЧ / 602101023283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5665" w:rsidRPr="005B1FC2" w:rsidRDefault="005B1FC2" w:rsidP="005B1FC2">
            <w:pPr>
              <w:jc w:val="center"/>
              <w:rPr>
                <w:sz w:val="18"/>
              </w:rPr>
            </w:pPr>
            <w:r w:rsidRPr="005B1FC2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5B1FC2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5B1FC2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5665" w:rsidRPr="005B1FC2" w:rsidRDefault="005B1FC2" w:rsidP="005B1FC2">
            <w:pPr>
              <w:jc w:val="center"/>
              <w:rPr>
                <w:sz w:val="18"/>
              </w:rPr>
            </w:pPr>
            <w:r w:rsidRPr="005B1FC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55665" w:rsidRPr="005B1FC2" w:rsidRDefault="00C55665">
      <w:pPr>
        <w:jc w:val="both"/>
        <w:rPr>
          <w:sz w:val="20"/>
          <w:szCs w:val="20"/>
        </w:rPr>
      </w:pPr>
    </w:p>
    <w:p w:rsidR="00C55665" w:rsidRDefault="005B1FC2">
      <w:pPr>
        <w:jc w:val="both"/>
      </w:pPr>
      <w:r w:rsidRPr="005B1FC2">
        <w:rPr>
          <w:rFonts w:eastAsia="Times New Roman"/>
          <w:sz w:val="20"/>
          <w:szCs w:val="20"/>
        </w:rPr>
        <w:t xml:space="preserve">Электронный </w:t>
      </w:r>
      <w:r w:rsidRPr="005B1FC2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5B1FC2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55665" w:rsidRPr="005B1FC2" w:rsidRDefault="00C55665">
      <w:pPr>
        <w:jc w:val="both"/>
        <w:rPr>
          <w:sz w:val="20"/>
          <w:szCs w:val="20"/>
        </w:rPr>
      </w:pPr>
    </w:p>
    <w:p w:rsidR="00C55665" w:rsidRPr="005B1FC2" w:rsidRDefault="005B1FC2">
      <w:pPr>
        <w:jc w:val="both"/>
        <w:rPr>
          <w:b/>
        </w:rPr>
      </w:pPr>
      <w:r w:rsidRPr="005B1FC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5B1FC2">
        <w:rPr>
          <w:rFonts w:eastAsia="Times New Roman"/>
          <w:sz w:val="20"/>
          <w:szCs w:val="20"/>
        </w:rPr>
        <w:t xml:space="preserve"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5B1FC2">
        <w:rPr>
          <w:rFonts w:eastAsia="Times New Roman"/>
          <w:b/>
          <w:sz w:val="20"/>
          <w:szCs w:val="20"/>
        </w:rPr>
        <w:t>РУССКИЙ ВИТАЛИЙ ЮРЬЕВИЧ.</w:t>
      </w:r>
    </w:p>
    <w:bookmarkEnd w:id="0"/>
    <w:p w:rsidR="00C55665" w:rsidRDefault="005B1FC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</w: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нужд.</w:t>
      </w:r>
    </w:p>
    <w:p w:rsidR="00C55665" w:rsidRDefault="00C55665">
      <w:pPr>
        <w:rPr>
          <w:rFonts w:eastAsia="Times New Roman"/>
          <w:sz w:val="20"/>
          <w:szCs w:val="20"/>
        </w:rPr>
      </w:pPr>
    </w:p>
    <w:p w:rsidR="00C55665" w:rsidRDefault="005B1FC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55665" w:rsidRDefault="00C55665">
      <w:pPr>
        <w:rPr>
          <w:rFonts w:eastAsia="Times New Roman"/>
          <w:sz w:val="20"/>
          <w:szCs w:val="20"/>
        </w:rPr>
      </w:pPr>
    </w:p>
    <w:p w:rsidR="00C55665" w:rsidRDefault="005B1FC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55665" w:rsidRDefault="00C5566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55665">
        <w:tc>
          <w:tcPr>
            <w:tcW w:w="3307" w:type="dxa"/>
            <w:shd w:val="clear" w:color="auto" w:fill="auto"/>
            <w:vAlign w:val="bottom"/>
          </w:tcPr>
          <w:p w:rsidR="00C55665" w:rsidRDefault="005B1FC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55665" w:rsidRDefault="00C5566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55665" w:rsidRDefault="005B1FC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55665">
        <w:tc>
          <w:tcPr>
            <w:tcW w:w="3307" w:type="dxa"/>
            <w:shd w:val="clear" w:color="auto" w:fill="auto"/>
            <w:vAlign w:val="bottom"/>
          </w:tcPr>
          <w:p w:rsidR="00C55665" w:rsidRDefault="005B1FC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55665" w:rsidRDefault="00C5566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55665" w:rsidRDefault="005B1FC2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55665">
        <w:tc>
          <w:tcPr>
            <w:tcW w:w="3307" w:type="dxa"/>
            <w:shd w:val="clear" w:color="auto" w:fill="auto"/>
            <w:vAlign w:val="bottom"/>
          </w:tcPr>
          <w:p w:rsidR="00C55665" w:rsidRDefault="005B1FC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55665" w:rsidRDefault="00C5566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55665" w:rsidRDefault="005B1FC2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B1FC2"/>
    <w:sectPr w:rsidR="00000000" w:rsidSect="005B1FC2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B1FC2">
      <w:r>
        <w:separator/>
      </w:r>
    </w:p>
  </w:endnote>
  <w:endnote w:type="continuationSeparator" w:id="0">
    <w:p w:rsidR="00000000" w:rsidRDefault="005B1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665" w:rsidRDefault="00C55665">
    <w:pPr>
      <w:jc w:val="both"/>
    </w:pPr>
  </w:p>
  <w:p w:rsidR="00C55665" w:rsidRDefault="00C55665">
    <w:pPr>
      <w:pStyle w:val="afe"/>
    </w:pPr>
  </w:p>
  <w:p w:rsidR="00C55665" w:rsidRDefault="00C55665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5665" w:rsidRDefault="00C55665"/>
  </w:footnote>
  <w:footnote w:type="continuationSeparator" w:id="0">
    <w:p w:rsidR="00C55665" w:rsidRDefault="005B1FC2">
      <w:r>
        <w:continuationSeparator/>
      </w:r>
    </w:p>
  </w:footnote>
  <w:footnote w:id="1">
    <w:p w:rsidR="00C55665" w:rsidRDefault="005B1FC2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665"/>
    <w:rsid w:val="005B1FC2"/>
    <w:rsid w:val="00C5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2Sm7cJii56CtpEz/SFcOciZh0Re9xPezlYzCv13IWMU=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ld0LDWb8fJGFdYQ8xIHf9XDRdsvW+bn2QMP4nPh/I2c=</DigestValue>
    </Reference>
  </SignedInfo>
  <SignatureValue>FRqjsd1qTf2zKkMNr0ZR2psA8SKK6uUJewQmP1XRhSJ/gR2R2eo2Erz2DdXhFgez
pR2r4H2n1940Xj9GaUzXOg==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TrMgsQLGquO275Inl+2agJOri84=</DigestValue>
      </Reference>
      <Reference URI="/word/endnotes.xml?ContentType=application/vnd.openxmlformats-officedocument.wordprocessingml.endnotes+xml">
        <DigestMethod Algorithm="http://www.w3.org/2000/09/xmldsig#sha1"/>
        <DigestValue>qUNPieMRPIA33OrL2Clp2p+Varg=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+E/gPXlSbAHxRm5CpTx5jZ0Z9sQ=</DigestValue>
      </Reference>
      <Reference URI="/word/footnotes.xml?ContentType=application/vnd.openxmlformats-officedocument.wordprocessingml.footnotes+xml">
        <DigestMethod Algorithm="http://www.w3.org/2000/09/xmldsig#sha1"/>
        <DigestValue>JfJUMQBiNe1czFPMBb260yceBV4=</DigestValue>
      </Reference>
      <Reference URI="/word/settings.xml?ContentType=application/vnd.openxmlformats-officedocument.wordprocessingml.settings+xml">
        <DigestMethod Algorithm="http://www.w3.org/2000/09/xmldsig#sha1"/>
        <DigestValue>aWWaBMtnVTEl2Ese8ddHCz5rOJQ=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2021-12-10T08:27:14Z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2021-12-10T08:27:14Z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ZA/S+EfGWsQADoYy4mNBwowOIbqofDcOAGP6sUVLyto=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59bnzWZxCwhijJbZb/hy9ie3tE2Px7L6BZed5BS2Pck=</DigestValue>
    </Reference>
  </SignedInfo>
  <SignatureValue>Iwgh+KlL6GhEnhCrwDj9Cm/96Si7emdn9Z9g332u2+7zZ0DnWax6n29aQCQhGJ6a
HjE5Bf91ZjkZTaTalqyhqw==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TrMgsQLGquO275Inl+2agJOri84=</DigestValue>
      </Reference>
      <Reference URI="/word/endnotes.xml?ContentType=application/vnd.openxmlformats-officedocument.wordprocessingml.endnotes+xml">
        <DigestMethod Algorithm="http://www.w3.org/2000/09/xmldsig#sha1"/>
        <DigestValue>qUNPieMRPIA33OrL2Clp2p+Varg=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+E/gPXlSbAHxRm5CpTx5jZ0Z9sQ=</DigestValue>
      </Reference>
      <Reference URI="/word/footnotes.xml?ContentType=application/vnd.openxmlformats-officedocument.wordprocessingml.footnotes+xml">
        <DigestMethod Algorithm="http://www.w3.org/2000/09/xmldsig#sha1"/>
        <DigestValue>JfJUMQBiNe1czFPMBb260yceBV4=</DigestValue>
      </Reference>
      <Reference URI="/word/settings.xml?ContentType=application/vnd.openxmlformats-officedocument.wordprocessingml.settings+xml">
        <DigestMethod Algorithm="http://www.w3.org/2000/09/xmldsig#sha1"/>
        <DigestValue>aWWaBMtnVTEl2Ese8ddHCz5rOJQ=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2021-12-10T08:27:19Z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2021-12-10T08:27:19Z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oJGW4p/yxmO+AricJ8OlvNVnkEWqGcILrFZL4tBA0BU=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C1SdEcBJIWUsqXVu8h2zh+RB4gtsoaIdRHNePl5aNyg=</DigestValue>
    </Reference>
  </SignedInfo>
  <SignatureValue>1jJFXZ4OjmPWeMgb19XBrRN7AJt8p6Y6gptZ7muQ0eya7U7ZRJXUs3PwRkZDwkdM
tAGoBE+kmknYTy2pn3CorQ==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TrMgsQLGquO275Inl+2agJOri84=</DigestValue>
      </Reference>
      <Reference URI="/word/endnotes.xml?ContentType=application/vnd.openxmlformats-officedocument.wordprocessingml.endnotes+xml">
        <DigestMethod Algorithm="http://www.w3.org/2000/09/xmldsig#sha1"/>
        <DigestValue>qUNPieMRPIA33OrL2Clp2p+Varg=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+E/gPXlSbAHxRm5CpTx5jZ0Z9sQ=</DigestValue>
      </Reference>
      <Reference URI="/word/footnotes.xml?ContentType=application/vnd.openxmlformats-officedocument.wordprocessingml.footnotes+xml">
        <DigestMethod Algorithm="http://www.w3.org/2000/09/xmldsig#sha1"/>
        <DigestValue>JfJUMQBiNe1czFPMBb260yceBV4=</DigestValue>
      </Reference>
      <Reference URI="/word/settings.xml?ContentType=application/vnd.openxmlformats-officedocument.wordprocessingml.settings+xml">
        <DigestMethod Algorithm="http://www.w3.org/2000/09/xmldsig#sha1"/>
        <DigestValue>aWWaBMtnVTEl2Ese8ddHCz5rOJQ=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2021-12-10T08:27:36Z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2021-12-10T08:27:36Z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716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2021-12-10T08:27:00Z</cp:lastPrinted>
  <dcterms:created xsi:type="dcterms:W3CDTF">2019-08-30T06:11:00Z</dcterms:created>
  <dcterms:modified xsi:type="dcterms:W3CDTF">2021-12-10T08:27:00Z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